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3E52F" w14:textId="77777777" w:rsidR="002F7C0A" w:rsidRPr="00F775D3" w:rsidRDefault="002F7C0A" w:rsidP="002F7C0A">
      <w:pPr>
        <w:ind w:left="29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צ ב א      </w:t>
      </w:r>
      <w:r w:rsidRPr="00F775D3">
        <w:rPr>
          <w:rFonts w:hint="cs"/>
          <w:b/>
          <w:bCs/>
          <w:sz w:val="32"/>
          <w:szCs w:val="32"/>
          <w:rtl/>
        </w:rPr>
        <w:t>ה ג נ ה      ל י ש ר א ל</w:t>
      </w:r>
    </w:p>
    <w:p w14:paraId="0BEC158B" w14:textId="77777777" w:rsidR="002F7C0A" w:rsidRDefault="002F7C0A" w:rsidP="002F7C0A">
      <w:pPr>
        <w:ind w:left="29"/>
        <w:jc w:val="center"/>
        <w:rPr>
          <w:rtl/>
        </w:rPr>
      </w:pPr>
    </w:p>
    <w:p w14:paraId="7B032453" w14:textId="7FABE91B" w:rsidR="002F7C0A" w:rsidRDefault="003E32DA" w:rsidP="002F7C0A">
      <w:pPr>
        <w:ind w:left="29"/>
        <w:jc w:val="center"/>
        <w:rPr>
          <w:b/>
          <w:bCs/>
          <w:sz w:val="28"/>
          <w:szCs w:val="28"/>
          <w:rtl/>
        </w:rPr>
      </w:pPr>
      <w:r w:rsidRPr="003E32DA">
        <w:rPr>
          <w:b/>
          <w:bCs/>
          <w:sz w:val="32"/>
          <w:szCs w:val="32"/>
          <w:rtl/>
        </w:rPr>
        <w:t xml:space="preserve">צו בדבר פארקים (יהודה ושומרון) (מס' 373), </w:t>
      </w:r>
      <w:r>
        <w:rPr>
          <w:rFonts w:hint="cs"/>
          <w:b/>
          <w:bCs/>
          <w:sz w:val="32"/>
          <w:szCs w:val="32"/>
          <w:rtl/>
        </w:rPr>
        <w:t>ה</w:t>
      </w:r>
      <w:r w:rsidRPr="003E32DA">
        <w:rPr>
          <w:b/>
          <w:bCs/>
          <w:sz w:val="32"/>
          <w:szCs w:val="32"/>
          <w:rtl/>
        </w:rPr>
        <w:t>תש"ל-1970</w:t>
      </w:r>
    </w:p>
    <w:p w14:paraId="42957226" w14:textId="77777777" w:rsidR="003E32DA" w:rsidRDefault="003E32DA" w:rsidP="002F7C0A">
      <w:pPr>
        <w:ind w:left="29"/>
        <w:jc w:val="center"/>
        <w:rPr>
          <w:b/>
          <w:bCs/>
          <w:sz w:val="28"/>
          <w:szCs w:val="28"/>
          <w:rtl/>
        </w:rPr>
      </w:pPr>
    </w:p>
    <w:p w14:paraId="7A48E827" w14:textId="5749A154" w:rsidR="003E32DA" w:rsidRPr="003E32DA" w:rsidRDefault="003E32DA" w:rsidP="00E67CA5">
      <w:pPr>
        <w:ind w:left="29"/>
        <w:jc w:val="center"/>
        <w:rPr>
          <w:b/>
          <w:bCs/>
          <w:sz w:val="32"/>
          <w:szCs w:val="32"/>
          <w:rtl/>
        </w:rPr>
      </w:pPr>
      <w:bookmarkStart w:id="0" w:name="_GoBack"/>
      <w:r>
        <w:rPr>
          <w:rFonts w:hint="cs"/>
          <w:b/>
          <w:bCs/>
          <w:sz w:val="32"/>
          <w:szCs w:val="32"/>
          <w:rtl/>
        </w:rPr>
        <w:t>תקנות בדבר שיעורי אגרות</w:t>
      </w:r>
      <w:r w:rsidRPr="003E32DA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ל</w:t>
      </w:r>
      <w:r w:rsidRPr="003E32DA">
        <w:rPr>
          <w:b/>
          <w:bCs/>
          <w:sz w:val="32"/>
          <w:szCs w:val="32"/>
          <w:rtl/>
        </w:rPr>
        <w:t xml:space="preserve">פארקים </w:t>
      </w:r>
      <w:r>
        <w:rPr>
          <w:rFonts w:hint="cs"/>
          <w:b/>
          <w:bCs/>
          <w:sz w:val="32"/>
          <w:szCs w:val="32"/>
          <w:rtl/>
        </w:rPr>
        <w:t xml:space="preserve">(תיקון מס' </w:t>
      </w:r>
      <w:r w:rsidR="00E67CA5">
        <w:rPr>
          <w:rFonts w:hint="cs"/>
          <w:b/>
          <w:bCs/>
          <w:sz w:val="32"/>
          <w:szCs w:val="32"/>
          <w:rtl/>
        </w:rPr>
        <w:t>33</w:t>
      </w:r>
      <w:r>
        <w:rPr>
          <w:rFonts w:hint="cs"/>
          <w:b/>
          <w:bCs/>
          <w:sz w:val="32"/>
          <w:szCs w:val="32"/>
          <w:rtl/>
        </w:rPr>
        <w:t xml:space="preserve">) </w:t>
      </w:r>
      <w:r w:rsidRPr="003E32DA">
        <w:rPr>
          <w:b/>
          <w:bCs/>
          <w:sz w:val="32"/>
          <w:szCs w:val="32"/>
          <w:rtl/>
        </w:rPr>
        <w:t xml:space="preserve">(יהודה ושומרון), </w:t>
      </w:r>
      <w:r>
        <w:rPr>
          <w:rFonts w:hint="cs"/>
          <w:b/>
          <w:bCs/>
          <w:sz w:val="32"/>
          <w:szCs w:val="32"/>
          <w:rtl/>
        </w:rPr>
        <w:t>ה</w:t>
      </w:r>
      <w:r w:rsidRPr="003E32DA">
        <w:rPr>
          <w:b/>
          <w:bCs/>
          <w:sz w:val="32"/>
          <w:szCs w:val="32"/>
          <w:rtl/>
        </w:rPr>
        <w:t>תש</w:t>
      </w:r>
      <w:r w:rsidR="00593991">
        <w:rPr>
          <w:rFonts w:hint="cs"/>
          <w:b/>
          <w:bCs/>
          <w:sz w:val="32"/>
          <w:szCs w:val="32"/>
          <w:rtl/>
        </w:rPr>
        <w:t>פ</w:t>
      </w:r>
      <w:r w:rsidRPr="003E32DA">
        <w:rPr>
          <w:b/>
          <w:bCs/>
          <w:sz w:val="32"/>
          <w:szCs w:val="32"/>
          <w:rtl/>
        </w:rPr>
        <w:t>"</w:t>
      </w:r>
      <w:r w:rsidR="00573429">
        <w:rPr>
          <w:rFonts w:hint="cs"/>
          <w:b/>
          <w:bCs/>
          <w:sz w:val="32"/>
          <w:szCs w:val="32"/>
          <w:rtl/>
        </w:rPr>
        <w:t>ה</w:t>
      </w:r>
      <w:r w:rsidRPr="003E32DA">
        <w:rPr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202</w:t>
      </w:r>
      <w:r w:rsidR="00573429">
        <w:rPr>
          <w:rFonts w:hint="cs"/>
          <w:b/>
          <w:bCs/>
          <w:sz w:val="32"/>
          <w:szCs w:val="32"/>
          <w:rtl/>
        </w:rPr>
        <w:t>4</w:t>
      </w:r>
    </w:p>
    <w:bookmarkEnd w:id="0"/>
    <w:p w14:paraId="59FF23E4" w14:textId="77777777" w:rsidR="003E32DA" w:rsidRPr="002A39A9" w:rsidRDefault="003E32DA" w:rsidP="002F7C0A">
      <w:pPr>
        <w:ind w:left="29"/>
        <w:jc w:val="center"/>
        <w:rPr>
          <w:b/>
          <w:bCs/>
          <w:sz w:val="28"/>
          <w:szCs w:val="28"/>
          <w:rtl/>
        </w:rPr>
      </w:pPr>
    </w:p>
    <w:p w14:paraId="2C10C842" w14:textId="4306430E" w:rsidR="002F7C0A" w:rsidRDefault="002F7C0A" w:rsidP="00CC5DBE">
      <w:pPr>
        <w:pStyle w:val="a6"/>
        <w:ind w:left="0" w:right="-284"/>
        <w:rPr>
          <w:b w:val="0"/>
          <w:bCs w:val="0"/>
          <w:sz w:val="20"/>
          <w:szCs w:val="26"/>
          <w:rtl/>
        </w:rPr>
      </w:pPr>
      <w:r>
        <w:rPr>
          <w:b w:val="0"/>
          <w:bCs w:val="0"/>
          <w:sz w:val="20"/>
          <w:szCs w:val="26"/>
          <w:rtl/>
        </w:rPr>
        <w:t xml:space="preserve">בתוקף סמכותי </w:t>
      </w:r>
      <w:r w:rsidR="004252FF">
        <w:rPr>
          <w:rFonts w:hint="cs"/>
          <w:b w:val="0"/>
          <w:bCs w:val="0"/>
          <w:sz w:val="20"/>
          <w:szCs w:val="26"/>
          <w:rtl/>
        </w:rPr>
        <w:t xml:space="preserve">לפי סעיף </w:t>
      </w:r>
      <w:r w:rsidR="003E32DA">
        <w:rPr>
          <w:rFonts w:hint="cs"/>
          <w:b w:val="0"/>
          <w:bCs w:val="0"/>
          <w:sz w:val="20"/>
          <w:szCs w:val="26"/>
          <w:rtl/>
        </w:rPr>
        <w:t>7א</w:t>
      </w:r>
      <w:r w:rsidR="004252FF">
        <w:rPr>
          <w:rFonts w:hint="cs"/>
          <w:b w:val="0"/>
          <w:bCs w:val="0"/>
          <w:sz w:val="20"/>
          <w:szCs w:val="26"/>
          <w:rtl/>
        </w:rPr>
        <w:t xml:space="preserve"> ל</w:t>
      </w:r>
      <w:r w:rsidR="00B42469" w:rsidRPr="00B42469">
        <w:rPr>
          <w:b w:val="0"/>
          <w:bCs w:val="0"/>
          <w:sz w:val="20"/>
          <w:szCs w:val="26"/>
          <w:rtl/>
        </w:rPr>
        <w:t xml:space="preserve">צו בדבר פארקים (יהודה ושומרון) (מס' </w:t>
      </w:r>
      <w:r w:rsidR="003E32DA">
        <w:rPr>
          <w:rFonts w:hint="cs"/>
          <w:b w:val="0"/>
          <w:bCs w:val="0"/>
          <w:sz w:val="20"/>
          <w:szCs w:val="26"/>
          <w:rtl/>
        </w:rPr>
        <w:t>373),</w:t>
      </w:r>
      <w:r w:rsidR="00B42469" w:rsidRPr="00B42469">
        <w:rPr>
          <w:b w:val="0"/>
          <w:bCs w:val="0"/>
          <w:sz w:val="20"/>
          <w:szCs w:val="26"/>
          <w:rtl/>
        </w:rPr>
        <w:t xml:space="preserve"> </w:t>
      </w:r>
      <w:r w:rsidR="003E32DA">
        <w:rPr>
          <w:rFonts w:hint="cs"/>
          <w:b w:val="0"/>
          <w:bCs w:val="0"/>
          <w:sz w:val="20"/>
          <w:szCs w:val="26"/>
          <w:rtl/>
        </w:rPr>
        <w:t>ה</w:t>
      </w:r>
      <w:r w:rsidR="00B42469" w:rsidRPr="00B42469">
        <w:rPr>
          <w:b w:val="0"/>
          <w:bCs w:val="0"/>
          <w:sz w:val="20"/>
          <w:szCs w:val="26"/>
          <w:rtl/>
        </w:rPr>
        <w:t>תש"</w:t>
      </w:r>
      <w:r w:rsidR="003E32DA">
        <w:rPr>
          <w:rFonts w:hint="cs"/>
          <w:b w:val="0"/>
          <w:bCs w:val="0"/>
          <w:sz w:val="20"/>
          <w:szCs w:val="26"/>
          <w:rtl/>
        </w:rPr>
        <w:t>ל</w:t>
      </w:r>
      <w:r w:rsidR="00B42469" w:rsidRPr="00B42469">
        <w:rPr>
          <w:b w:val="0"/>
          <w:bCs w:val="0"/>
          <w:sz w:val="20"/>
          <w:szCs w:val="26"/>
          <w:rtl/>
        </w:rPr>
        <w:t>-</w:t>
      </w:r>
      <w:r w:rsidR="003E32DA">
        <w:rPr>
          <w:rFonts w:hint="cs"/>
          <w:b w:val="0"/>
          <w:bCs w:val="0"/>
          <w:sz w:val="20"/>
          <w:szCs w:val="26"/>
          <w:rtl/>
        </w:rPr>
        <w:t>1970</w:t>
      </w:r>
      <w:r>
        <w:rPr>
          <w:rFonts w:hint="cs"/>
          <w:b w:val="0"/>
          <w:bCs w:val="0"/>
          <w:sz w:val="20"/>
          <w:szCs w:val="26"/>
          <w:rtl/>
        </w:rPr>
        <w:t xml:space="preserve">, </w:t>
      </w:r>
      <w:r w:rsidR="00593991">
        <w:rPr>
          <w:rFonts w:hint="cs"/>
          <w:b w:val="0"/>
          <w:bCs w:val="0"/>
          <w:sz w:val="20"/>
          <w:szCs w:val="26"/>
          <w:rtl/>
        </w:rPr>
        <w:t>ויתר סמכויותיי לפי כל דין או תחיקת ביטחון</w:t>
      </w:r>
      <w:r w:rsidR="00593991" w:rsidDel="00593991">
        <w:rPr>
          <w:rFonts w:hint="cs"/>
          <w:b w:val="0"/>
          <w:bCs w:val="0"/>
          <w:sz w:val="20"/>
          <w:szCs w:val="26"/>
          <w:rtl/>
        </w:rPr>
        <w:t xml:space="preserve"> </w:t>
      </w:r>
      <w:r w:rsidR="00AA05B7">
        <w:rPr>
          <w:rFonts w:hint="cs"/>
          <w:b w:val="0"/>
          <w:bCs w:val="0"/>
          <w:sz w:val="20"/>
          <w:szCs w:val="26"/>
          <w:rtl/>
        </w:rPr>
        <w:t xml:space="preserve">, </w:t>
      </w:r>
      <w:r>
        <w:rPr>
          <w:b w:val="0"/>
          <w:bCs w:val="0"/>
          <w:sz w:val="20"/>
          <w:szCs w:val="26"/>
          <w:rtl/>
        </w:rPr>
        <w:t>ה</w:t>
      </w:r>
      <w:r w:rsidR="00AA05B7">
        <w:rPr>
          <w:b w:val="0"/>
          <w:bCs w:val="0"/>
          <w:sz w:val="20"/>
          <w:szCs w:val="26"/>
          <w:rtl/>
        </w:rPr>
        <w:t xml:space="preserve">נני </w:t>
      </w:r>
      <w:r w:rsidR="00593991">
        <w:rPr>
          <w:rFonts w:hint="cs"/>
          <w:b w:val="0"/>
          <w:bCs w:val="0"/>
          <w:sz w:val="20"/>
          <w:szCs w:val="26"/>
          <w:rtl/>
        </w:rPr>
        <w:t>מתקין תקנות אלו</w:t>
      </w:r>
      <w:r>
        <w:rPr>
          <w:b w:val="0"/>
          <w:bCs w:val="0"/>
          <w:sz w:val="20"/>
          <w:szCs w:val="26"/>
          <w:rtl/>
        </w:rPr>
        <w:t>:</w:t>
      </w:r>
    </w:p>
    <w:p w14:paraId="1ADF4B12" w14:textId="77777777" w:rsidR="002F7C0A" w:rsidRDefault="002F7C0A" w:rsidP="002F7C0A">
      <w:pPr>
        <w:ind w:left="29"/>
        <w:rPr>
          <w:rtl/>
        </w:rPr>
      </w:pPr>
    </w:p>
    <w:tbl>
      <w:tblPr>
        <w:bidiVisual/>
        <w:tblW w:w="9684" w:type="dxa"/>
        <w:tblInd w:w="-324" w:type="dxa"/>
        <w:tblLayout w:type="fixed"/>
        <w:tblLook w:val="0000" w:firstRow="0" w:lastRow="0" w:firstColumn="0" w:lastColumn="0" w:noHBand="0" w:noVBand="0"/>
      </w:tblPr>
      <w:tblGrid>
        <w:gridCol w:w="1134"/>
        <w:gridCol w:w="709"/>
        <w:gridCol w:w="803"/>
        <w:gridCol w:w="472"/>
        <w:gridCol w:w="568"/>
        <w:gridCol w:w="567"/>
        <w:gridCol w:w="5393"/>
        <w:gridCol w:w="38"/>
      </w:tblGrid>
      <w:tr w:rsidR="002F7C0A" w:rsidRPr="00B42469" w14:paraId="21242002" w14:textId="77777777" w:rsidTr="007174F4">
        <w:tc>
          <w:tcPr>
            <w:tcW w:w="9684" w:type="dxa"/>
            <w:gridSpan w:val="8"/>
            <w:shd w:val="clear" w:color="auto" w:fill="auto"/>
          </w:tcPr>
          <w:p w14:paraId="034FA2C5" w14:textId="77777777" w:rsidR="002F7C0A" w:rsidRPr="00B42469" w:rsidRDefault="002F7C0A" w:rsidP="008605CA">
            <w:pPr>
              <w:ind w:left="29"/>
              <w:jc w:val="center"/>
              <w:rPr>
                <w:sz w:val="26"/>
                <w:rtl/>
              </w:rPr>
            </w:pPr>
          </w:p>
        </w:tc>
      </w:tr>
      <w:tr w:rsidR="003E32DA" w:rsidRPr="00B42469" w14:paraId="5A73E606" w14:textId="77777777" w:rsidTr="007174F4">
        <w:tc>
          <w:tcPr>
            <w:tcW w:w="1134" w:type="dxa"/>
            <w:vMerge w:val="restart"/>
            <w:shd w:val="clear" w:color="auto" w:fill="auto"/>
          </w:tcPr>
          <w:p w14:paraId="01ECA84D" w14:textId="77777777" w:rsidR="003E32DA" w:rsidRPr="00B42469" w:rsidRDefault="003E32DA" w:rsidP="004252F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תיקון</w:t>
            </w:r>
            <w:r w:rsidRPr="00B42469">
              <w:rPr>
                <w:rFonts w:hint="cs"/>
                <w:b/>
                <w:bCs/>
                <w:sz w:val="24"/>
                <w:szCs w:val="24"/>
                <w:rtl/>
              </w:rPr>
              <w:t xml:space="preserve"> תקנה</w:t>
            </w:r>
            <w:r w:rsidR="00593991">
              <w:rPr>
                <w:rFonts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6F014599" w14:textId="77777777" w:rsidR="003E32DA" w:rsidRPr="002F10FB" w:rsidRDefault="003E32DA" w:rsidP="008605CA">
            <w:pPr>
              <w:ind w:left="35"/>
              <w:rPr>
                <w:b/>
                <w:bCs/>
                <w:sz w:val="24"/>
                <w:szCs w:val="24"/>
                <w:rtl/>
              </w:rPr>
            </w:pPr>
            <w:r w:rsidRPr="002F10FB"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7841" w:type="dxa"/>
            <w:gridSpan w:val="6"/>
            <w:shd w:val="clear" w:color="auto" w:fill="auto"/>
          </w:tcPr>
          <w:p w14:paraId="1ED7DE32" w14:textId="2A517220" w:rsidR="003E32DA" w:rsidRPr="00B42469" w:rsidRDefault="00593991" w:rsidP="00593991">
            <w:pPr>
              <w:ind w:left="29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ב</w:t>
            </w:r>
            <w:r w:rsidR="003E32DA" w:rsidRPr="003E32DA">
              <w:rPr>
                <w:sz w:val="26"/>
                <w:rtl/>
              </w:rPr>
              <w:t>תקנות בדבר שיעורי אגרות לפארקים (יהודה ושומרון), התש</w:t>
            </w:r>
            <w:r>
              <w:rPr>
                <w:rFonts w:hint="cs"/>
                <w:sz w:val="26"/>
                <w:rtl/>
              </w:rPr>
              <w:t>מ</w:t>
            </w:r>
            <w:r w:rsidR="003E32DA" w:rsidRPr="003E32DA">
              <w:rPr>
                <w:sz w:val="26"/>
                <w:rtl/>
              </w:rPr>
              <w:t>"</w:t>
            </w:r>
            <w:r>
              <w:rPr>
                <w:rFonts w:hint="cs"/>
                <w:sz w:val="26"/>
                <w:rtl/>
              </w:rPr>
              <w:t>ב</w:t>
            </w:r>
            <w:r w:rsidR="003E32DA" w:rsidRPr="003E32DA">
              <w:rPr>
                <w:sz w:val="26"/>
                <w:rtl/>
              </w:rPr>
              <w:t>-</w:t>
            </w:r>
            <w:r>
              <w:rPr>
                <w:rFonts w:hint="cs"/>
                <w:sz w:val="26"/>
                <w:rtl/>
              </w:rPr>
              <w:t>1982</w:t>
            </w:r>
            <w:r w:rsidR="003E32DA" w:rsidRPr="00B42469">
              <w:rPr>
                <w:rFonts w:hint="cs"/>
                <w:sz w:val="26"/>
                <w:rtl/>
              </w:rPr>
              <w:t>,</w:t>
            </w:r>
            <w:r>
              <w:rPr>
                <w:rFonts w:hint="cs"/>
                <w:sz w:val="26"/>
                <w:rtl/>
              </w:rPr>
              <w:t xml:space="preserve"> במקום תקנה 1</w:t>
            </w:r>
            <w:r w:rsidR="003E32DA" w:rsidRPr="00B42469">
              <w:rPr>
                <w:rFonts w:hint="cs"/>
                <w:sz w:val="26"/>
                <w:rtl/>
              </w:rPr>
              <w:t xml:space="preserve"> יבוא:</w:t>
            </w:r>
          </w:p>
        </w:tc>
      </w:tr>
      <w:tr w:rsidR="003E32DA" w:rsidRPr="00B42469" w14:paraId="33CBDE70" w14:textId="77777777" w:rsidTr="007174F4">
        <w:tc>
          <w:tcPr>
            <w:tcW w:w="1134" w:type="dxa"/>
            <w:vMerge/>
            <w:shd w:val="clear" w:color="auto" w:fill="auto"/>
          </w:tcPr>
          <w:p w14:paraId="2B4C676C" w14:textId="77777777" w:rsidR="003E32DA" w:rsidRPr="002F10FB" w:rsidRDefault="003E32DA" w:rsidP="008605CA">
            <w:pPr>
              <w:ind w:left="2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D285BA6" w14:textId="77777777" w:rsidR="003E32DA" w:rsidRPr="002F10FB" w:rsidRDefault="003E32DA" w:rsidP="008605CA">
            <w:pPr>
              <w:ind w:left="3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41" w:type="dxa"/>
            <w:gridSpan w:val="6"/>
            <w:shd w:val="clear" w:color="auto" w:fill="auto"/>
          </w:tcPr>
          <w:p w14:paraId="0050B8BD" w14:textId="77777777" w:rsidR="003E32DA" w:rsidRPr="00B42469" w:rsidRDefault="003E32DA" w:rsidP="008605CA">
            <w:pPr>
              <w:tabs>
                <w:tab w:val="left" w:pos="1548"/>
              </w:tabs>
              <w:jc w:val="both"/>
              <w:rPr>
                <w:sz w:val="26"/>
                <w:rtl/>
              </w:rPr>
            </w:pPr>
          </w:p>
        </w:tc>
      </w:tr>
      <w:tr w:rsidR="00D675DC" w:rsidRPr="00B42469" w14:paraId="105BB122" w14:textId="77777777" w:rsidTr="007174F4">
        <w:trPr>
          <w:trHeight w:val="782"/>
        </w:trPr>
        <w:tc>
          <w:tcPr>
            <w:tcW w:w="1134" w:type="dxa"/>
            <w:vMerge/>
            <w:shd w:val="clear" w:color="auto" w:fill="auto"/>
          </w:tcPr>
          <w:p w14:paraId="2F2135DF" w14:textId="77777777" w:rsidR="00D675DC" w:rsidRPr="002F10FB" w:rsidRDefault="00D675DC" w:rsidP="00D675DC">
            <w:pPr>
              <w:ind w:left="2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81C834E" w14:textId="22E93BA0" w:rsidR="00D675DC" w:rsidRPr="002F10FB" w:rsidRDefault="00D675DC" w:rsidP="00D675DC">
            <w:pPr>
              <w:ind w:left="3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14:paraId="1DE903C8" w14:textId="56D63B31" w:rsidR="00D675DC" w:rsidRPr="002F10FB" w:rsidRDefault="00D675DC" w:rsidP="00D675DC">
            <w:pPr>
              <w:ind w:left="35"/>
              <w:rPr>
                <w:b/>
                <w:bCs/>
                <w:sz w:val="24"/>
                <w:szCs w:val="24"/>
                <w:rtl/>
              </w:rPr>
            </w:pPr>
            <w:r w:rsidRPr="002F10FB">
              <w:rPr>
                <w:rFonts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שיעורי אגרות לפארקים</w:t>
            </w:r>
          </w:p>
        </w:tc>
        <w:tc>
          <w:tcPr>
            <w:tcW w:w="568" w:type="dxa"/>
            <w:vMerge w:val="restart"/>
            <w:shd w:val="clear" w:color="auto" w:fill="auto"/>
          </w:tcPr>
          <w:p w14:paraId="68E61243" w14:textId="73A99ED7" w:rsidR="00D675DC" w:rsidRPr="002F10FB" w:rsidRDefault="00D675DC" w:rsidP="00D675DC">
            <w:pPr>
              <w:ind w:left="35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1.</w:t>
            </w:r>
          </w:p>
        </w:tc>
        <w:tc>
          <w:tcPr>
            <w:tcW w:w="5998" w:type="dxa"/>
            <w:gridSpan w:val="3"/>
            <w:shd w:val="clear" w:color="auto" w:fill="auto"/>
          </w:tcPr>
          <w:p w14:paraId="5D5786C1" w14:textId="202DCD7E" w:rsidR="00D675DC" w:rsidRDefault="00D675DC" w:rsidP="00D675DC">
            <w:pPr>
              <w:numPr>
                <w:ilvl w:val="0"/>
                <w:numId w:val="17"/>
              </w:numPr>
            </w:pPr>
            <w:r w:rsidRPr="003E32DA">
              <w:rPr>
                <w:rtl/>
              </w:rPr>
              <w:t>הכניסה לפארקים – פטורה מאגרה, למעט הכניסה לפארקים ה</w:t>
            </w:r>
            <w:r>
              <w:rPr>
                <w:rFonts w:hint="cs"/>
                <w:rtl/>
              </w:rPr>
              <w:t>מנויים בתקנת משנה (ב);</w:t>
            </w:r>
          </w:p>
          <w:p w14:paraId="01D981F8" w14:textId="77777777" w:rsidR="00D675DC" w:rsidRPr="00CC5DBE" w:rsidRDefault="00D675DC" w:rsidP="00D675DC">
            <w:pPr>
              <w:ind w:left="389"/>
              <w:rPr>
                <w:rtl/>
              </w:rPr>
            </w:pPr>
          </w:p>
        </w:tc>
      </w:tr>
      <w:tr w:rsidR="00D675DC" w:rsidRPr="00B42469" w14:paraId="196766F0" w14:textId="77777777" w:rsidTr="007174F4">
        <w:trPr>
          <w:trHeight w:val="1582"/>
        </w:trPr>
        <w:tc>
          <w:tcPr>
            <w:tcW w:w="1134" w:type="dxa"/>
            <w:vMerge/>
            <w:shd w:val="clear" w:color="auto" w:fill="auto"/>
          </w:tcPr>
          <w:p w14:paraId="28A71503" w14:textId="77777777" w:rsidR="00D675DC" w:rsidRPr="002F10FB" w:rsidRDefault="00D675DC" w:rsidP="00D675DC">
            <w:pPr>
              <w:ind w:left="2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CDDCC4A" w14:textId="77777777" w:rsidR="00D675DC" w:rsidRPr="002F10FB" w:rsidRDefault="00D675DC" w:rsidP="00D675DC">
            <w:pPr>
              <w:ind w:left="3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14:paraId="654C820B" w14:textId="77777777" w:rsidR="00D675DC" w:rsidRPr="002F10FB" w:rsidRDefault="00D675DC" w:rsidP="00D675DC">
            <w:pPr>
              <w:ind w:left="3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8" w:type="dxa"/>
            <w:vMerge/>
            <w:shd w:val="clear" w:color="auto" w:fill="auto"/>
          </w:tcPr>
          <w:p w14:paraId="53F2EF33" w14:textId="155E7F76" w:rsidR="00D675DC" w:rsidRPr="002F10FB" w:rsidRDefault="00D675DC" w:rsidP="00D675DC">
            <w:pPr>
              <w:ind w:left="3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8" w:type="dxa"/>
            <w:gridSpan w:val="3"/>
            <w:shd w:val="clear" w:color="auto" w:fill="auto"/>
          </w:tcPr>
          <w:p w14:paraId="29CF59D6" w14:textId="77777777" w:rsidR="00D675DC" w:rsidRDefault="00D675DC" w:rsidP="00D675D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ind w:right="160"/>
              <w:jc w:val="both"/>
              <w:rPr>
                <w:sz w:val="26"/>
              </w:rPr>
            </w:pPr>
            <w:r w:rsidRPr="00CC2102">
              <w:rPr>
                <w:rFonts w:hint="cs"/>
                <w:sz w:val="26"/>
                <w:rtl/>
              </w:rPr>
              <w:t xml:space="preserve">שיעורי אגרות הכניסה לפארקים </w:t>
            </w:r>
            <w:r>
              <w:rPr>
                <w:rFonts w:hint="cs"/>
                <w:sz w:val="26"/>
                <w:rtl/>
              </w:rPr>
              <w:t>"</w:t>
            </w:r>
            <w:r w:rsidRPr="00CC2102">
              <w:rPr>
                <w:rFonts w:hint="cs"/>
                <w:sz w:val="26"/>
                <w:rtl/>
              </w:rPr>
              <w:t>קומראן</w:t>
            </w:r>
            <w:r>
              <w:rPr>
                <w:rFonts w:hint="cs"/>
                <w:sz w:val="26"/>
                <w:rtl/>
              </w:rPr>
              <w:t>"</w:t>
            </w:r>
            <w:r w:rsidRPr="00CC2102">
              <w:rPr>
                <w:rFonts w:hint="cs"/>
                <w:sz w:val="26"/>
                <w:rtl/>
              </w:rPr>
              <w:t xml:space="preserve"> ו</w:t>
            </w:r>
            <w:r>
              <w:rPr>
                <w:rFonts w:hint="cs"/>
                <w:sz w:val="26"/>
                <w:rtl/>
              </w:rPr>
              <w:t>"</w:t>
            </w:r>
            <w:r w:rsidRPr="00CC2102">
              <w:rPr>
                <w:rFonts w:hint="cs"/>
                <w:sz w:val="26"/>
                <w:rtl/>
              </w:rPr>
              <w:t>הרודיון</w:t>
            </w:r>
            <w:r>
              <w:rPr>
                <w:rFonts w:hint="cs"/>
                <w:sz w:val="26"/>
                <w:rtl/>
              </w:rPr>
              <w:t>"</w:t>
            </w:r>
            <w:r w:rsidRPr="00CC2102">
              <w:rPr>
                <w:rFonts w:hint="cs"/>
                <w:sz w:val="26"/>
                <w:rtl/>
              </w:rPr>
              <w:t xml:space="preserve"> יהיו כדלקמן:</w:t>
            </w:r>
          </w:p>
          <w:p w14:paraId="5D526D9C" w14:textId="46DC3AF2" w:rsidR="0092519F" w:rsidRPr="00177D00" w:rsidRDefault="0092519F" w:rsidP="0092519F">
            <w:pPr>
              <w:widowControl w:val="0"/>
              <w:autoSpaceDE w:val="0"/>
              <w:autoSpaceDN w:val="0"/>
              <w:adjustRightInd w:val="0"/>
              <w:ind w:right="160"/>
              <w:jc w:val="both"/>
              <w:rPr>
                <w:sz w:val="26"/>
                <w:rtl/>
              </w:rPr>
            </w:pPr>
          </w:p>
          <w:p w14:paraId="3E43D41C" w14:textId="77777777" w:rsidR="0092519F" w:rsidRPr="00177D00" w:rsidRDefault="0092519F" w:rsidP="0092519F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נער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16 שקלים חדשים;</w:t>
            </w:r>
          </w:p>
          <w:p w14:paraId="4B2D193A" w14:textId="77777777" w:rsidR="0092519F" w:rsidRPr="00177D00" w:rsidRDefault="0092519F" w:rsidP="0092519F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יחיד שאינו נער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31 שקלים חדשים;</w:t>
            </w:r>
          </w:p>
          <w:p w14:paraId="1C2DA4DB" w14:textId="75AF2B59" w:rsidR="0092519F" w:rsidRDefault="0092519F" w:rsidP="0092519F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סטודנט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26 שקלים חדשים;</w:t>
            </w:r>
          </w:p>
          <w:p w14:paraId="5C1EF89B" w14:textId="6B8ECF27" w:rsidR="00D37971" w:rsidRPr="00177D00" w:rsidRDefault="00D37971" w:rsidP="0092519F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מבוגר בקבוצה- 26 ש"ח</w:t>
            </w:r>
          </w:p>
          <w:p w14:paraId="1E1A36C9" w14:textId="77777777" w:rsidR="0092519F" w:rsidRPr="00177D00" w:rsidRDefault="0092519F" w:rsidP="0092519F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מבקר שגילו מעל 62 שנים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16 שקלים חדשים;</w:t>
            </w:r>
          </w:p>
          <w:p w14:paraId="6EB46C99" w14:textId="60ADF4BE" w:rsidR="0092519F" w:rsidRDefault="0092519F" w:rsidP="0092519F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משרת מילואים פעיל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23 שקלים חדשים;</w:t>
            </w:r>
          </w:p>
          <w:p w14:paraId="0C92F452" w14:textId="5500CEA5" w:rsidR="00D37971" w:rsidRPr="00177D00" w:rsidRDefault="00D37971" w:rsidP="0092519F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 xml:space="preserve">חייל בשירות חובה </w:t>
            </w:r>
            <w:r>
              <w:rPr>
                <w:sz w:val="26"/>
                <w:rtl/>
              </w:rPr>
              <w:t>–</w:t>
            </w:r>
            <w:r>
              <w:rPr>
                <w:rFonts w:hint="cs"/>
                <w:sz w:val="26"/>
                <w:rtl/>
              </w:rPr>
              <w:t xml:space="preserve"> 16 ש"ח</w:t>
            </w:r>
          </w:p>
          <w:p w14:paraId="1AB71089" w14:textId="77777777" w:rsidR="0092519F" w:rsidRPr="00177D00" w:rsidRDefault="0092519F" w:rsidP="0092519F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sz w:val="26"/>
                <w:rtl/>
              </w:rPr>
              <w:t xml:space="preserve">קבוצת נערים (30 מבקרים לפחות) </w:t>
            </w:r>
            <w:r w:rsidRPr="00177D00">
              <w:rPr>
                <w:sz w:val="26"/>
                <w:rtl/>
              </w:rPr>
              <w:t>–</w:t>
            </w:r>
            <w:r w:rsidRPr="00177D00">
              <w:rPr>
                <w:rFonts w:hint="cs"/>
                <w:sz w:val="26"/>
                <w:rtl/>
              </w:rPr>
              <w:t xml:space="preserve"> 14 שקלים חדשים למבקר;</w:t>
            </w:r>
          </w:p>
          <w:p w14:paraId="7C02216C" w14:textId="229C0355" w:rsidR="0092519F" w:rsidRPr="00177D00" w:rsidRDefault="0092519F" w:rsidP="0092519F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</w:p>
          <w:p w14:paraId="78C91B46" w14:textId="77777777" w:rsidR="0092519F" w:rsidRPr="00177D00" w:rsidRDefault="0092519F" w:rsidP="0092519F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</w:p>
          <w:p w14:paraId="56285420" w14:textId="7285C3C1" w:rsidR="0092519F" w:rsidRPr="00177D00" w:rsidRDefault="0092519F" w:rsidP="007174F4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sz w:val="26"/>
                <w:rtl/>
              </w:rPr>
            </w:pPr>
            <w:r w:rsidRPr="00177D00">
              <w:rPr>
                <w:rFonts w:hint="cs"/>
                <w:rtl/>
              </w:rPr>
              <w:t xml:space="preserve">לחיילים, לשוטרים, לעובדי ממשל </w:t>
            </w:r>
            <w:r w:rsidRPr="007174F4">
              <w:rPr>
                <w:rFonts w:hint="cs"/>
                <w:rtl/>
              </w:rPr>
              <w:t>בעת מילוי תפקידם</w:t>
            </w:r>
            <w:r w:rsidRPr="00177D00">
              <w:rPr>
                <w:rFonts w:hint="cs"/>
                <w:rtl/>
              </w:rPr>
              <w:t xml:space="preserve">, </w:t>
            </w:r>
            <w:r w:rsidR="0036205B">
              <w:rPr>
                <w:rFonts w:hint="cs"/>
                <w:rtl/>
              </w:rPr>
              <w:t>ו</w:t>
            </w:r>
            <w:r w:rsidRPr="00177D00">
              <w:rPr>
                <w:rFonts w:hint="cs"/>
                <w:rtl/>
              </w:rPr>
              <w:t xml:space="preserve">לעובדי </w:t>
            </w:r>
            <w:r w:rsidR="007174F4">
              <w:rPr>
                <w:rFonts w:hint="cs"/>
                <w:rtl/>
              </w:rPr>
              <w:t>הרשות המוסמכת</w:t>
            </w:r>
            <w:r w:rsidRPr="00177D00">
              <w:rPr>
                <w:rFonts w:hint="cs"/>
                <w:rtl/>
              </w:rPr>
              <w:t xml:space="preserve"> </w:t>
            </w:r>
            <w:r w:rsidR="0036205B">
              <w:rPr>
                <w:rtl/>
              </w:rPr>
              <w:t>–</w:t>
            </w:r>
            <w:r w:rsidR="0036205B">
              <w:rPr>
                <w:rFonts w:hint="cs"/>
                <w:rtl/>
              </w:rPr>
              <w:t xml:space="preserve"> הכניסה חופשית</w:t>
            </w:r>
            <w:r w:rsidRPr="00177D00">
              <w:rPr>
                <w:rFonts w:hint="cs"/>
                <w:sz w:val="26"/>
                <w:rtl/>
              </w:rPr>
              <w:t>".</w:t>
            </w:r>
          </w:p>
          <w:p w14:paraId="244580B5" w14:textId="5531F784" w:rsidR="00D675DC" w:rsidRPr="00381EE3" w:rsidRDefault="00D675DC" w:rsidP="00D675DC">
            <w:pPr>
              <w:widowControl w:val="0"/>
              <w:autoSpaceDE w:val="0"/>
              <w:autoSpaceDN w:val="0"/>
              <w:adjustRightInd w:val="0"/>
              <w:ind w:left="389" w:right="160"/>
              <w:jc w:val="both"/>
              <w:rPr>
                <w:rtl/>
              </w:rPr>
            </w:pPr>
          </w:p>
        </w:tc>
      </w:tr>
      <w:tr w:rsidR="00D675DC" w:rsidRPr="00B42469" w14:paraId="7FB3DD05" w14:textId="77777777" w:rsidTr="007174F4">
        <w:trPr>
          <w:trHeight w:val="71"/>
        </w:trPr>
        <w:tc>
          <w:tcPr>
            <w:tcW w:w="1134" w:type="dxa"/>
            <w:shd w:val="clear" w:color="auto" w:fill="auto"/>
          </w:tcPr>
          <w:p w14:paraId="2EE4CE18" w14:textId="62B798EB" w:rsidR="00D675DC" w:rsidRPr="002F10FB" w:rsidRDefault="00D675DC" w:rsidP="00D675DC">
            <w:pPr>
              <w:ind w:left="2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1AC33E72" w14:textId="77777777" w:rsidR="00D675DC" w:rsidRPr="002F10FB" w:rsidRDefault="00D675DC" w:rsidP="00D675DC">
            <w:pPr>
              <w:ind w:left="3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4F3F5914" w14:textId="77777777" w:rsidR="00D675DC" w:rsidRPr="00B42469" w:rsidRDefault="00D675DC" w:rsidP="00D675DC">
            <w:pPr>
              <w:ind w:left="29"/>
              <w:jc w:val="both"/>
              <w:rPr>
                <w:sz w:val="26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14:paraId="4C4940E9" w14:textId="77777777" w:rsidR="00D675DC" w:rsidRPr="00B42469" w:rsidRDefault="00D675DC" w:rsidP="00D675DC">
            <w:pPr>
              <w:ind w:left="29"/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14:paraId="314C1305" w14:textId="77777777" w:rsidR="00D675DC" w:rsidRPr="00B42469" w:rsidRDefault="00D675DC" w:rsidP="00D675DC">
            <w:pPr>
              <w:tabs>
                <w:tab w:val="left" w:pos="1028"/>
              </w:tabs>
              <w:ind w:left="29"/>
              <w:jc w:val="both"/>
              <w:rPr>
                <w:sz w:val="26"/>
                <w:rtl/>
              </w:rPr>
            </w:pPr>
          </w:p>
        </w:tc>
        <w:tc>
          <w:tcPr>
            <w:tcW w:w="5431" w:type="dxa"/>
            <w:gridSpan w:val="2"/>
            <w:shd w:val="clear" w:color="auto" w:fill="auto"/>
          </w:tcPr>
          <w:p w14:paraId="4E8281A1" w14:textId="77777777" w:rsidR="00D675DC" w:rsidRPr="00B42469" w:rsidRDefault="00D675DC" w:rsidP="00D675DC">
            <w:pPr>
              <w:tabs>
                <w:tab w:val="left" w:pos="1028"/>
              </w:tabs>
              <w:ind w:left="29"/>
              <w:jc w:val="both"/>
              <w:rPr>
                <w:sz w:val="26"/>
                <w:rtl/>
              </w:rPr>
            </w:pPr>
          </w:p>
        </w:tc>
      </w:tr>
      <w:tr w:rsidR="00D675DC" w:rsidRPr="00B42469" w14:paraId="0696AA1B" w14:textId="77777777" w:rsidTr="007174F4">
        <w:tc>
          <w:tcPr>
            <w:tcW w:w="1134" w:type="dxa"/>
            <w:shd w:val="clear" w:color="auto" w:fill="auto"/>
          </w:tcPr>
          <w:p w14:paraId="3232F95C" w14:textId="77777777" w:rsidR="00D675DC" w:rsidRPr="002F10FB" w:rsidRDefault="00D675DC" w:rsidP="00D675DC">
            <w:pPr>
              <w:ind w:left="29"/>
              <w:rPr>
                <w:b/>
                <w:bCs/>
                <w:sz w:val="24"/>
                <w:szCs w:val="24"/>
                <w:rtl/>
              </w:rPr>
            </w:pPr>
            <w:r w:rsidRPr="002F10FB">
              <w:rPr>
                <w:rFonts w:hint="cs"/>
                <w:b/>
                <w:bCs/>
                <w:sz w:val="24"/>
                <w:szCs w:val="24"/>
                <w:rtl/>
              </w:rPr>
              <w:t>תחילה</w:t>
            </w:r>
          </w:p>
        </w:tc>
        <w:tc>
          <w:tcPr>
            <w:tcW w:w="709" w:type="dxa"/>
            <w:shd w:val="clear" w:color="auto" w:fill="auto"/>
          </w:tcPr>
          <w:p w14:paraId="689511AA" w14:textId="77777777" w:rsidR="00D675DC" w:rsidRPr="002F10FB" w:rsidRDefault="00D675DC" w:rsidP="00D675DC">
            <w:pPr>
              <w:ind w:left="35"/>
              <w:rPr>
                <w:b/>
                <w:bCs/>
                <w:sz w:val="24"/>
                <w:szCs w:val="24"/>
                <w:rtl/>
              </w:rPr>
            </w:pPr>
            <w:r w:rsidRPr="002F10FB">
              <w:rPr>
                <w:rFonts w:hint="cs"/>
                <w:b/>
                <w:bCs/>
                <w:sz w:val="24"/>
                <w:szCs w:val="24"/>
                <w:rtl/>
              </w:rPr>
              <w:t>2.</w:t>
            </w:r>
          </w:p>
        </w:tc>
        <w:tc>
          <w:tcPr>
            <w:tcW w:w="7841" w:type="dxa"/>
            <w:gridSpan w:val="6"/>
            <w:shd w:val="clear" w:color="auto" w:fill="auto"/>
          </w:tcPr>
          <w:p w14:paraId="39D39F65" w14:textId="177FFF7A" w:rsidR="00D675DC" w:rsidRPr="00B42469" w:rsidRDefault="00D675DC" w:rsidP="00D675DC">
            <w:pPr>
              <w:ind w:left="29"/>
              <w:jc w:val="both"/>
              <w:rPr>
                <w:sz w:val="26"/>
                <w:rtl/>
              </w:rPr>
            </w:pPr>
            <w:r w:rsidRPr="00B42469">
              <w:rPr>
                <w:rFonts w:hint="cs"/>
                <w:sz w:val="26"/>
                <w:rtl/>
              </w:rPr>
              <w:t>תחילתן של תקנות אל</w:t>
            </w:r>
            <w:r>
              <w:rPr>
                <w:rFonts w:hint="cs"/>
                <w:sz w:val="26"/>
                <w:rtl/>
              </w:rPr>
              <w:t>ו</w:t>
            </w:r>
            <w:r w:rsidRPr="00B42469">
              <w:rPr>
                <w:rFonts w:hint="cs"/>
                <w:sz w:val="26"/>
                <w:rtl/>
              </w:rPr>
              <w:t xml:space="preserve"> ביום חתימתן.</w:t>
            </w:r>
          </w:p>
        </w:tc>
      </w:tr>
      <w:tr w:rsidR="00D675DC" w:rsidRPr="00B42469" w14:paraId="7FC466AA" w14:textId="77777777" w:rsidTr="007174F4">
        <w:trPr>
          <w:gridAfter w:val="1"/>
          <w:wAfter w:w="38" w:type="dxa"/>
        </w:trPr>
        <w:tc>
          <w:tcPr>
            <w:tcW w:w="1134" w:type="dxa"/>
            <w:shd w:val="clear" w:color="auto" w:fill="auto"/>
          </w:tcPr>
          <w:p w14:paraId="5D087B10" w14:textId="77777777" w:rsidR="00D675DC" w:rsidRPr="002F10FB" w:rsidRDefault="00D675DC" w:rsidP="00D675DC">
            <w:pPr>
              <w:ind w:left="29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14:paraId="296609ED" w14:textId="77777777" w:rsidR="00D675DC" w:rsidRPr="002F10FB" w:rsidRDefault="00D675DC" w:rsidP="00D675DC">
            <w:pPr>
              <w:ind w:left="35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  <w:shd w:val="clear" w:color="auto" w:fill="auto"/>
          </w:tcPr>
          <w:p w14:paraId="4A979F44" w14:textId="77777777" w:rsidR="00D675DC" w:rsidRPr="00B42469" w:rsidRDefault="00D675DC" w:rsidP="00D675DC">
            <w:pPr>
              <w:ind w:left="29"/>
              <w:jc w:val="both"/>
              <w:rPr>
                <w:sz w:val="26"/>
                <w:rtl/>
              </w:rPr>
            </w:pPr>
          </w:p>
        </w:tc>
        <w:tc>
          <w:tcPr>
            <w:tcW w:w="7000" w:type="dxa"/>
            <w:gridSpan w:val="4"/>
            <w:shd w:val="clear" w:color="auto" w:fill="auto"/>
          </w:tcPr>
          <w:p w14:paraId="35C5C932" w14:textId="77777777" w:rsidR="00D675DC" w:rsidRPr="00B42469" w:rsidRDefault="00D675DC" w:rsidP="00D675DC">
            <w:pPr>
              <w:ind w:left="29"/>
              <w:jc w:val="both"/>
              <w:rPr>
                <w:sz w:val="26"/>
                <w:rtl/>
              </w:rPr>
            </w:pPr>
          </w:p>
        </w:tc>
      </w:tr>
      <w:tr w:rsidR="00D675DC" w:rsidRPr="00B42469" w14:paraId="6F029401" w14:textId="77777777" w:rsidTr="007174F4">
        <w:tc>
          <w:tcPr>
            <w:tcW w:w="1134" w:type="dxa"/>
            <w:shd w:val="clear" w:color="auto" w:fill="auto"/>
          </w:tcPr>
          <w:p w14:paraId="2CA3905B" w14:textId="77777777" w:rsidR="00D675DC" w:rsidRPr="002F10FB" w:rsidRDefault="00D675DC" w:rsidP="00D675DC">
            <w:pPr>
              <w:ind w:left="29"/>
              <w:rPr>
                <w:b/>
                <w:bCs/>
                <w:sz w:val="24"/>
                <w:szCs w:val="24"/>
                <w:rtl/>
              </w:rPr>
            </w:pPr>
            <w:r w:rsidRPr="002F10FB">
              <w:rPr>
                <w:rFonts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709" w:type="dxa"/>
            <w:shd w:val="clear" w:color="auto" w:fill="auto"/>
          </w:tcPr>
          <w:p w14:paraId="19E5ABA2" w14:textId="77777777" w:rsidR="00D675DC" w:rsidRPr="002F10FB" w:rsidRDefault="00D675DC" w:rsidP="00D675DC">
            <w:pPr>
              <w:ind w:left="35"/>
              <w:rPr>
                <w:b/>
                <w:bCs/>
                <w:sz w:val="24"/>
                <w:szCs w:val="24"/>
                <w:rtl/>
              </w:rPr>
            </w:pPr>
            <w:r w:rsidRPr="002F10FB">
              <w:rPr>
                <w:rFonts w:hint="cs"/>
                <w:b/>
                <w:bCs/>
                <w:sz w:val="24"/>
                <w:szCs w:val="24"/>
                <w:rtl/>
              </w:rPr>
              <w:t>3.</w:t>
            </w:r>
          </w:p>
        </w:tc>
        <w:tc>
          <w:tcPr>
            <w:tcW w:w="7841" w:type="dxa"/>
            <w:gridSpan w:val="6"/>
            <w:shd w:val="clear" w:color="auto" w:fill="auto"/>
          </w:tcPr>
          <w:p w14:paraId="1AF61EA6" w14:textId="78930179" w:rsidR="00D675DC" w:rsidRPr="00B42469" w:rsidRDefault="00D675DC" w:rsidP="0036205B">
            <w:pPr>
              <w:ind w:left="29"/>
              <w:jc w:val="both"/>
              <w:rPr>
                <w:sz w:val="26"/>
                <w:rtl/>
              </w:rPr>
            </w:pPr>
            <w:r w:rsidRPr="00B42469">
              <w:rPr>
                <w:rFonts w:hint="cs"/>
                <w:sz w:val="26"/>
                <w:rtl/>
              </w:rPr>
              <w:t>תקנות אל</w:t>
            </w:r>
            <w:r>
              <w:rPr>
                <w:rFonts w:hint="cs"/>
                <w:sz w:val="26"/>
                <w:rtl/>
              </w:rPr>
              <w:t>ו</w:t>
            </w:r>
            <w:r w:rsidRPr="00B42469">
              <w:rPr>
                <w:rFonts w:hint="cs"/>
                <w:sz w:val="26"/>
                <w:rtl/>
              </w:rPr>
              <w:t xml:space="preserve"> ייקראו: "</w:t>
            </w:r>
            <w:r w:rsidRPr="003E32DA">
              <w:rPr>
                <w:sz w:val="26"/>
                <w:rtl/>
              </w:rPr>
              <w:t xml:space="preserve">תקנות בדבר שיעורי אגרות לפארקים (תיקון מס' </w:t>
            </w:r>
            <w:r w:rsidR="0036205B">
              <w:rPr>
                <w:rFonts w:hint="cs"/>
                <w:sz w:val="26"/>
                <w:rtl/>
              </w:rPr>
              <w:t>33</w:t>
            </w:r>
            <w:r w:rsidRPr="003E32DA">
              <w:rPr>
                <w:sz w:val="26"/>
                <w:rtl/>
              </w:rPr>
              <w:t>) (יהודה ושומרון), התש</w:t>
            </w:r>
            <w:r>
              <w:rPr>
                <w:rFonts w:hint="cs"/>
                <w:sz w:val="26"/>
                <w:rtl/>
              </w:rPr>
              <w:t>פ</w:t>
            </w:r>
            <w:r w:rsidRPr="003E32DA">
              <w:rPr>
                <w:sz w:val="26"/>
                <w:rtl/>
              </w:rPr>
              <w:t>"</w:t>
            </w:r>
            <w:r w:rsidR="00373352">
              <w:rPr>
                <w:rFonts w:hint="cs"/>
                <w:sz w:val="26"/>
                <w:rtl/>
              </w:rPr>
              <w:t>ה</w:t>
            </w:r>
            <w:r w:rsidRPr="003E32DA">
              <w:rPr>
                <w:sz w:val="26"/>
                <w:rtl/>
              </w:rPr>
              <w:t>-</w:t>
            </w:r>
            <w:r>
              <w:rPr>
                <w:rFonts w:hint="cs"/>
                <w:sz w:val="26"/>
                <w:rtl/>
              </w:rPr>
              <w:t>202</w:t>
            </w:r>
            <w:r w:rsidR="00373352">
              <w:rPr>
                <w:rFonts w:hint="cs"/>
                <w:sz w:val="26"/>
                <w:rtl/>
              </w:rPr>
              <w:t>4</w:t>
            </w:r>
            <w:r w:rsidRPr="00B42469">
              <w:rPr>
                <w:rFonts w:hint="cs"/>
                <w:sz w:val="26"/>
                <w:rtl/>
              </w:rPr>
              <w:t>".</w:t>
            </w:r>
          </w:p>
        </w:tc>
      </w:tr>
    </w:tbl>
    <w:p w14:paraId="50F4D210" w14:textId="77777777" w:rsidR="002F7C0A" w:rsidRDefault="002F7C0A" w:rsidP="002F7C0A">
      <w:pPr>
        <w:ind w:left="29"/>
        <w:rPr>
          <w:rtl/>
        </w:rPr>
      </w:pPr>
    </w:p>
    <w:p w14:paraId="5B2B98A3" w14:textId="77777777" w:rsidR="00C15781" w:rsidRDefault="00C15781" w:rsidP="002F7C0A">
      <w:pPr>
        <w:ind w:left="29"/>
        <w:rPr>
          <w:rtl/>
        </w:rPr>
      </w:pPr>
    </w:p>
    <w:p w14:paraId="62D5BCB0" w14:textId="77777777" w:rsidR="00D675DC" w:rsidRDefault="00D675DC" w:rsidP="002F7C0A">
      <w:pPr>
        <w:ind w:left="29"/>
        <w:rPr>
          <w:rtl/>
        </w:rPr>
      </w:pPr>
    </w:p>
    <w:p w14:paraId="3CB4A672" w14:textId="632DBBF4" w:rsidR="00D675DC" w:rsidRDefault="00D675DC" w:rsidP="002F7C0A">
      <w:pPr>
        <w:ind w:left="29"/>
        <w:rPr>
          <w:rtl/>
        </w:rPr>
      </w:pPr>
    </w:p>
    <w:tbl>
      <w:tblPr>
        <w:bidiVisual/>
        <w:tblW w:w="8358" w:type="dxa"/>
        <w:tblInd w:w="816" w:type="dxa"/>
        <w:tblLook w:val="04A0" w:firstRow="1" w:lastRow="0" w:firstColumn="1" w:lastColumn="0" w:noHBand="0" w:noVBand="1"/>
      </w:tblPr>
      <w:tblGrid>
        <w:gridCol w:w="4995"/>
        <w:gridCol w:w="3363"/>
      </w:tblGrid>
      <w:tr w:rsidR="00CC55F5" w:rsidRPr="00AF4FC9" w14:paraId="34B3E6E7" w14:textId="77777777" w:rsidTr="00B7081F">
        <w:tc>
          <w:tcPr>
            <w:tcW w:w="4995" w:type="dxa"/>
          </w:tcPr>
          <w:p w14:paraId="7FAA8AA7" w14:textId="694B46C3" w:rsidR="00CC55F5" w:rsidRPr="00AF4FC9" w:rsidRDefault="00CC55F5" w:rsidP="00CC55F5">
            <w:pPr>
              <w:spacing w:line="480" w:lineRule="auto"/>
              <w:ind w:right="1780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כ"ח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ב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תשרי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</w:t>
            </w:r>
            <w:proofErr w:type="spellStart"/>
            <w:r>
              <w:rPr>
                <w:rFonts w:ascii="David" w:eastAsia="Calibri" w:hAnsi="David"/>
                <w:b/>
                <w:bCs/>
                <w:sz w:val="26"/>
                <w:rtl/>
              </w:rPr>
              <w:t>התשפ"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ה</w:t>
            </w:r>
            <w:proofErr w:type="spellEnd"/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30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 ב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אוקטו</w:t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 xml:space="preserve">בר 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t>202</w:t>
            </w:r>
            <w:r w:rsidRPr="00AF4FC9">
              <w:rPr>
                <w:rFonts w:ascii="David" w:eastAsia="Calibri" w:hAnsi="David" w:hint="cs"/>
                <w:b/>
                <w:bCs/>
                <w:sz w:val="26"/>
                <w:rtl/>
              </w:rPr>
              <w:t>4</w:t>
            </w:r>
            <w:r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  <w:tc>
          <w:tcPr>
            <w:tcW w:w="3363" w:type="dxa"/>
            <w:hideMark/>
          </w:tcPr>
          <w:p w14:paraId="4C961517" w14:textId="44B8E241" w:rsidR="00CC55F5" w:rsidRPr="00AF4FC9" w:rsidRDefault="00CC55F5" w:rsidP="00CC55F5">
            <w:pPr>
              <w:spacing w:line="360" w:lineRule="auto"/>
              <w:jc w:val="both"/>
              <w:rPr>
                <w:rFonts w:ascii="David" w:eastAsia="Calibri" w:hAnsi="David"/>
                <w:b/>
                <w:bCs/>
                <w:sz w:val="26"/>
                <w:rtl/>
              </w:rPr>
            </w:pP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מנחם פריד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  <w:r>
              <w:rPr>
                <w:rFonts w:ascii="David" w:eastAsia="Calibri" w:hAnsi="David" w:hint="cs"/>
                <w:b/>
                <w:bCs/>
                <w:sz w:val="26"/>
                <w:rtl/>
              </w:rPr>
              <w:t>קמ"ט שמירת הטבע והפארקים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t xml:space="preserve">  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  <w:t>באזור  יהודה  ושומרון</w:t>
            </w:r>
            <w:r w:rsidRPr="00AF4FC9">
              <w:rPr>
                <w:rFonts w:ascii="David" w:eastAsia="Calibri" w:hAnsi="David"/>
                <w:b/>
                <w:bCs/>
                <w:sz w:val="26"/>
                <w:rtl/>
              </w:rPr>
              <w:br/>
            </w:r>
          </w:p>
        </w:tc>
      </w:tr>
    </w:tbl>
    <w:p w14:paraId="0B3ADF4E" w14:textId="6E89B0DF" w:rsidR="00F531F0" w:rsidRPr="002F7C0A" w:rsidRDefault="00F531F0" w:rsidP="00ED77BC"/>
    <w:sectPr w:rsidR="00F531F0" w:rsidRPr="002F7C0A" w:rsidSect="00AA19F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endnotePr>
        <w:numFmt w:val="lowerLetter"/>
      </w:endnotePr>
      <w:pgSz w:w="11909" w:h="16834" w:code="9"/>
      <w:pgMar w:top="1440" w:right="1649" w:bottom="1440" w:left="16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2382F" w14:textId="77777777" w:rsidR="00124AF9" w:rsidRDefault="00124AF9">
      <w:r>
        <w:separator/>
      </w:r>
    </w:p>
  </w:endnote>
  <w:endnote w:type="continuationSeparator" w:id="0">
    <w:p w14:paraId="1E48F84F" w14:textId="77777777" w:rsidR="00124AF9" w:rsidRDefault="0012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2967E" w14:textId="13BBC08D" w:rsidR="007F767D" w:rsidRPr="00415901" w:rsidRDefault="007F767D" w:rsidP="007F767D">
    <w:pPr>
      <w:pStyle w:val="a3"/>
      <w:jc w:val="center"/>
      <w:rPr>
        <w:rFonts w:cs="Davi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ABCF9" w14:textId="77777777" w:rsidR="007F767D" w:rsidRDefault="007F767D">
    <w:pPr>
      <w:pStyle w:val="a3"/>
      <w:jc w:val="center"/>
      <w:rPr>
        <w:u w:val="single"/>
        <w:rtl/>
      </w:rPr>
    </w:pPr>
  </w:p>
  <w:p w14:paraId="71706968" w14:textId="77777777" w:rsidR="007F767D" w:rsidRDefault="007F767D">
    <w:pPr>
      <w:pStyle w:val="a3"/>
      <w:rPr>
        <w:rtl/>
      </w:rPr>
    </w:pPr>
  </w:p>
  <w:p w14:paraId="0088A988" w14:textId="77777777" w:rsidR="007F767D" w:rsidRDefault="007F767D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F0676" w14:textId="77777777" w:rsidR="00124AF9" w:rsidRDefault="00124AF9">
      <w:r>
        <w:separator/>
      </w:r>
    </w:p>
  </w:footnote>
  <w:footnote w:type="continuationSeparator" w:id="0">
    <w:p w14:paraId="117F06FC" w14:textId="77777777" w:rsidR="00124AF9" w:rsidRDefault="0012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E62F9" w14:textId="77777777" w:rsidR="007F767D" w:rsidRDefault="00ED6F2F">
    <w:pPr>
      <w:pStyle w:val="a3"/>
      <w:framePr w:wrap="around" w:vAnchor="text" w:hAnchor="margin" w:xAlign="center" w:y="1"/>
      <w:rPr>
        <w:rtl/>
      </w:rPr>
    </w:pPr>
    <w:r>
      <w:rPr>
        <w:rtl/>
      </w:rPr>
      <w:fldChar w:fldCharType="begin"/>
    </w:r>
    <w:r w:rsidR="007F767D">
      <w:instrText xml:space="preserve">PAGE  </w:instrText>
    </w:r>
    <w:r>
      <w:rPr>
        <w:rtl/>
      </w:rPr>
      <w:fldChar w:fldCharType="end"/>
    </w:r>
  </w:p>
  <w:p w14:paraId="3DF7AD38" w14:textId="77777777" w:rsidR="007F767D" w:rsidRDefault="007F767D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002E" w14:textId="77777777" w:rsidR="007F767D" w:rsidRDefault="007F767D">
    <w:pPr>
      <w:pStyle w:val="a3"/>
      <w:widowControl w:val="0"/>
      <w:tabs>
        <w:tab w:val="clear" w:pos="4320"/>
        <w:tab w:val="center" w:pos="5048"/>
      </w:tabs>
      <w:ind w:left="5047" w:firstLine="1"/>
      <w:rPr>
        <w:rtl/>
      </w:rPr>
    </w:pPr>
    <w:bookmarkStart w:id="1" w:name="HSECRET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47249" w14:textId="77777777" w:rsidR="007F767D" w:rsidRDefault="007F767D">
    <w:pPr>
      <w:pStyle w:val="a3"/>
      <w:rPr>
        <w:rtl/>
      </w:rPr>
    </w:pPr>
  </w:p>
  <w:p w14:paraId="269162F7" w14:textId="77777777" w:rsidR="007F767D" w:rsidRDefault="007F767D">
    <w:pPr>
      <w:pStyle w:val="a3"/>
      <w:jc w:val="center"/>
      <w:rPr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22EEECA"/>
    <w:lvl w:ilvl="0">
      <w:start w:val="1"/>
      <w:numFmt w:val="hebrew1"/>
      <w:pStyle w:val="5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pStyle w:val="2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4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pStyle w:val="5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6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pStyle w:val="7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pStyle w:val="8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pStyle w:val="9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" w15:restartNumberingAfterBreak="0">
    <w:nsid w:val="0D047AC2"/>
    <w:multiLevelType w:val="multilevel"/>
    <w:tmpl w:val="E1CA8E10"/>
    <w:lvl w:ilvl="0">
      <w:start w:val="1"/>
      <w:numFmt w:val="hebrew1"/>
      <w:lvlText w:val="%1."/>
      <w:lvlJc w:val="center"/>
      <w:pPr>
        <w:tabs>
          <w:tab w:val="num" w:pos="1154"/>
        </w:tabs>
        <w:ind w:left="11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912E4"/>
    <w:multiLevelType w:val="hybridMultilevel"/>
    <w:tmpl w:val="881628FC"/>
    <w:lvl w:ilvl="0" w:tplc="B92684A0">
      <w:start w:val="1"/>
      <w:numFmt w:val="hebrew1"/>
      <w:lvlText w:val="(%1)"/>
      <w:lvlJc w:val="left"/>
      <w:pPr>
        <w:ind w:left="720" w:hanging="360"/>
      </w:pPr>
      <w:rPr>
        <w:rFonts w:ascii="Arial" w:eastAsia="Times New Roman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25C9B"/>
    <w:multiLevelType w:val="multilevel"/>
    <w:tmpl w:val="3E7216F8"/>
    <w:lvl w:ilvl="0">
      <w:start w:val="1"/>
      <w:numFmt w:val="hebrew1"/>
      <w:lvlText w:val="%1)"/>
      <w:lvlJc w:val="left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4" w15:restartNumberingAfterBreak="0">
    <w:nsid w:val="2C754327"/>
    <w:multiLevelType w:val="multilevel"/>
    <w:tmpl w:val="1A660760"/>
    <w:lvl w:ilvl="0">
      <w:start w:val="1"/>
      <w:numFmt w:val="hebrew1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5" w15:restartNumberingAfterBreak="0">
    <w:nsid w:val="321A3EF1"/>
    <w:multiLevelType w:val="hybridMultilevel"/>
    <w:tmpl w:val="E1CA8E10"/>
    <w:lvl w:ilvl="0" w:tplc="03AE7970">
      <w:start w:val="1"/>
      <w:numFmt w:val="hebrew1"/>
      <w:pStyle w:val="3"/>
      <w:lvlText w:val="%1."/>
      <w:lvlJc w:val="center"/>
      <w:pPr>
        <w:tabs>
          <w:tab w:val="num" w:pos="1154"/>
        </w:tabs>
        <w:ind w:left="11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8C2912"/>
    <w:multiLevelType w:val="multilevel"/>
    <w:tmpl w:val="DE68C234"/>
    <w:lvl w:ilvl="0">
      <w:start w:val="1"/>
      <w:numFmt w:val="hebrew1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7" w15:restartNumberingAfterBreak="0">
    <w:nsid w:val="472646F1"/>
    <w:multiLevelType w:val="multilevel"/>
    <w:tmpl w:val="A8AE9AC6"/>
    <w:lvl w:ilvl="0">
      <w:start w:val="1"/>
      <w:numFmt w:val="hebrew1"/>
      <w:lvlText w:val="%1)"/>
      <w:lvlJc w:val="left"/>
      <w:pPr>
        <w:tabs>
          <w:tab w:val="num" w:pos="2288"/>
        </w:tabs>
        <w:ind w:left="2288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8" w15:restartNumberingAfterBreak="0">
    <w:nsid w:val="4A530F4F"/>
    <w:multiLevelType w:val="multilevel"/>
    <w:tmpl w:val="405C8806"/>
    <w:lvl w:ilvl="0">
      <w:start w:val="1"/>
      <w:numFmt w:val="hebrew1"/>
      <w:lvlText w:val="%1)"/>
      <w:lvlJc w:val="left"/>
      <w:pPr>
        <w:tabs>
          <w:tab w:val="num" w:pos="2288"/>
        </w:tabs>
        <w:ind w:left="2288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9" w15:restartNumberingAfterBreak="0">
    <w:nsid w:val="4F872F2C"/>
    <w:multiLevelType w:val="hybridMultilevel"/>
    <w:tmpl w:val="E522FFD8"/>
    <w:lvl w:ilvl="0" w:tplc="65060D34">
      <w:start w:val="1"/>
      <w:numFmt w:val="hebrew1"/>
      <w:lvlText w:val="(%1)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56636BB5"/>
    <w:multiLevelType w:val="multilevel"/>
    <w:tmpl w:val="088075E8"/>
    <w:lvl w:ilvl="0">
      <w:start w:val="1"/>
      <w:numFmt w:val="upperRoman"/>
      <w:lvlText w:val="נספח %1:"/>
      <w:lvlJc w:val="right"/>
      <w:pPr>
        <w:tabs>
          <w:tab w:val="num" w:pos="0"/>
        </w:tabs>
        <w:ind w:left="454" w:right="454" w:hanging="454"/>
      </w:pPr>
      <w:rPr>
        <w:rFonts w:hAnsi="David" w:cs="David"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1" w15:restartNumberingAfterBreak="0">
    <w:nsid w:val="61FE1B9D"/>
    <w:multiLevelType w:val="multilevel"/>
    <w:tmpl w:val="8B2C86FC"/>
    <w:lvl w:ilvl="0">
      <w:start w:val="1"/>
      <w:numFmt w:val="hebrew1"/>
      <w:lvlText w:val="%1)"/>
      <w:lvlJc w:val="left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2" w15:restartNumberingAfterBreak="0">
    <w:nsid w:val="6BA566F0"/>
    <w:multiLevelType w:val="hybridMultilevel"/>
    <w:tmpl w:val="40125BB0"/>
    <w:lvl w:ilvl="0" w:tplc="679C3C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3" w15:restartNumberingAfterBreak="0">
    <w:nsid w:val="76B95CD4"/>
    <w:multiLevelType w:val="multilevel"/>
    <w:tmpl w:val="088075E8"/>
    <w:lvl w:ilvl="0">
      <w:start w:val="1"/>
      <w:numFmt w:val="upperRoman"/>
      <w:lvlText w:val="נספח %1:"/>
      <w:lvlJc w:val="right"/>
      <w:pPr>
        <w:tabs>
          <w:tab w:val="num" w:pos="0"/>
        </w:tabs>
        <w:ind w:left="454" w:right="454" w:hanging="454"/>
      </w:pPr>
      <w:rPr>
        <w:rFonts w:hAnsi="David" w:cs="David"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4" w15:restartNumberingAfterBreak="0">
    <w:nsid w:val="7C5929FD"/>
    <w:multiLevelType w:val="multilevel"/>
    <w:tmpl w:val="B1F80DDE"/>
    <w:lvl w:ilvl="0">
      <w:start w:val="1"/>
      <w:numFmt w:val="hebrew1"/>
      <w:lvlText w:val="%1)"/>
      <w:lvlJc w:val="center"/>
      <w:pPr>
        <w:tabs>
          <w:tab w:val="num" w:pos="2288"/>
        </w:tabs>
        <w:ind w:left="2288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right="1191" w:hanging="28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lvlText w:val="(%9)"/>
      <w:lvlJc w:val="center"/>
      <w:pPr>
        <w:tabs>
          <w:tab w:val="num" w:pos="0"/>
        </w:tabs>
        <w:ind w:left="4594" w:right="4594" w:hanging="708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"/>
  </w:num>
  <w:num w:numId="5">
    <w:abstractNumId w:val="13"/>
  </w:num>
  <w:num w:numId="6">
    <w:abstractNumId w:val="8"/>
  </w:num>
  <w:num w:numId="7">
    <w:abstractNumId w:val="7"/>
  </w:num>
  <w:num w:numId="8">
    <w:abstractNumId w:val="14"/>
  </w:num>
  <w:num w:numId="9">
    <w:abstractNumId w:val="3"/>
  </w:num>
  <w:num w:numId="10">
    <w:abstractNumId w:val="0"/>
    <w:lvlOverride w:ilvl="0">
      <w:startOverride w:val="1"/>
    </w:lvlOverride>
  </w:num>
  <w:num w:numId="11">
    <w:abstractNumId w:val="6"/>
  </w:num>
  <w:num w:numId="12">
    <w:abstractNumId w:val="4"/>
  </w:num>
  <w:num w:numId="13">
    <w:abstractNumId w:val="11"/>
  </w:num>
  <w:num w:numId="14">
    <w:abstractNumId w:val="0"/>
    <w:lvlOverride w:ilvl="0">
      <w:startOverride w:val="1"/>
    </w:lvlOverride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1B9"/>
    <w:rsid w:val="00100A41"/>
    <w:rsid w:val="00113DAB"/>
    <w:rsid w:val="00124AF9"/>
    <w:rsid w:val="0015773C"/>
    <w:rsid w:val="0017695C"/>
    <w:rsid w:val="001779E3"/>
    <w:rsid w:val="001A6AEC"/>
    <w:rsid w:val="001D4B6F"/>
    <w:rsid w:val="001F3157"/>
    <w:rsid w:val="001F69C4"/>
    <w:rsid w:val="00203677"/>
    <w:rsid w:val="00207A02"/>
    <w:rsid w:val="0025769A"/>
    <w:rsid w:val="00271D32"/>
    <w:rsid w:val="002D79A9"/>
    <w:rsid w:val="002F10FB"/>
    <w:rsid w:val="002F3167"/>
    <w:rsid w:val="002F7C0A"/>
    <w:rsid w:val="00307770"/>
    <w:rsid w:val="00315F8C"/>
    <w:rsid w:val="0036205B"/>
    <w:rsid w:val="00373352"/>
    <w:rsid w:val="003B73A1"/>
    <w:rsid w:val="003E32DA"/>
    <w:rsid w:val="00415901"/>
    <w:rsid w:val="00421216"/>
    <w:rsid w:val="00422576"/>
    <w:rsid w:val="004252FF"/>
    <w:rsid w:val="00431DE4"/>
    <w:rsid w:val="00446EE3"/>
    <w:rsid w:val="0047358C"/>
    <w:rsid w:val="00496A6A"/>
    <w:rsid w:val="0049772D"/>
    <w:rsid w:val="004A5CED"/>
    <w:rsid w:val="004B2F6B"/>
    <w:rsid w:val="004D4CD1"/>
    <w:rsid w:val="00563EF8"/>
    <w:rsid w:val="00573429"/>
    <w:rsid w:val="0058351B"/>
    <w:rsid w:val="00585535"/>
    <w:rsid w:val="00592E37"/>
    <w:rsid w:val="00593991"/>
    <w:rsid w:val="005941B9"/>
    <w:rsid w:val="005E3D00"/>
    <w:rsid w:val="00631C6F"/>
    <w:rsid w:val="006328A0"/>
    <w:rsid w:val="0063620D"/>
    <w:rsid w:val="00641203"/>
    <w:rsid w:val="00654595"/>
    <w:rsid w:val="006B451D"/>
    <w:rsid w:val="006B7D2B"/>
    <w:rsid w:val="006E7474"/>
    <w:rsid w:val="0070524E"/>
    <w:rsid w:val="007174F4"/>
    <w:rsid w:val="00720252"/>
    <w:rsid w:val="0073288C"/>
    <w:rsid w:val="00743D4E"/>
    <w:rsid w:val="00756113"/>
    <w:rsid w:val="00763134"/>
    <w:rsid w:val="007B2C52"/>
    <w:rsid w:val="007B2E62"/>
    <w:rsid w:val="007F235F"/>
    <w:rsid w:val="007F767D"/>
    <w:rsid w:val="008605CA"/>
    <w:rsid w:val="00860C30"/>
    <w:rsid w:val="008A192E"/>
    <w:rsid w:val="008A2085"/>
    <w:rsid w:val="008E2A64"/>
    <w:rsid w:val="0092519F"/>
    <w:rsid w:val="00952C3A"/>
    <w:rsid w:val="0096531A"/>
    <w:rsid w:val="00970845"/>
    <w:rsid w:val="00992919"/>
    <w:rsid w:val="009C5483"/>
    <w:rsid w:val="00A00C7E"/>
    <w:rsid w:val="00A43BA6"/>
    <w:rsid w:val="00AA05B7"/>
    <w:rsid w:val="00AA19F5"/>
    <w:rsid w:val="00AA27A4"/>
    <w:rsid w:val="00AB7A3A"/>
    <w:rsid w:val="00AF1B1E"/>
    <w:rsid w:val="00B42469"/>
    <w:rsid w:val="00B634ED"/>
    <w:rsid w:val="00B731A7"/>
    <w:rsid w:val="00BB2462"/>
    <w:rsid w:val="00BD7AAA"/>
    <w:rsid w:val="00BE57FB"/>
    <w:rsid w:val="00BF0DCF"/>
    <w:rsid w:val="00C15781"/>
    <w:rsid w:val="00C453BA"/>
    <w:rsid w:val="00CA3C3A"/>
    <w:rsid w:val="00CA7BA7"/>
    <w:rsid w:val="00CC2102"/>
    <w:rsid w:val="00CC55F5"/>
    <w:rsid w:val="00CC5DBE"/>
    <w:rsid w:val="00D20B1B"/>
    <w:rsid w:val="00D37971"/>
    <w:rsid w:val="00D675DC"/>
    <w:rsid w:val="00D72E73"/>
    <w:rsid w:val="00D95C7D"/>
    <w:rsid w:val="00DD0B57"/>
    <w:rsid w:val="00DF572C"/>
    <w:rsid w:val="00E07F46"/>
    <w:rsid w:val="00E460C5"/>
    <w:rsid w:val="00E67CA5"/>
    <w:rsid w:val="00EC7663"/>
    <w:rsid w:val="00ED6F2F"/>
    <w:rsid w:val="00ED77BC"/>
    <w:rsid w:val="00EE12D9"/>
    <w:rsid w:val="00EF7239"/>
    <w:rsid w:val="00F074EC"/>
    <w:rsid w:val="00F43C3C"/>
    <w:rsid w:val="00F531F0"/>
    <w:rsid w:val="00F65D42"/>
    <w:rsid w:val="00FA1719"/>
    <w:rsid w:val="00FB27C1"/>
    <w:rsid w:val="00FC4B6F"/>
    <w:rsid w:val="00FD6110"/>
    <w:rsid w:val="00FE1D46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1415691"/>
  <w15:chartTrackingRefBased/>
  <w15:docId w15:val="{5CE1E0DD-64B2-42F0-BDE6-BAEF4EA9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A"/>
    <w:pPr>
      <w:bidi/>
    </w:pPr>
    <w:rPr>
      <w:rFonts w:cs="David"/>
      <w:sz w:val="18"/>
      <w:szCs w:val="26"/>
      <w:lang w:eastAsia="he-IL"/>
    </w:rPr>
  </w:style>
  <w:style w:type="paragraph" w:styleId="1">
    <w:name w:val="heading 1"/>
    <w:basedOn w:val="a"/>
    <w:next w:val="2"/>
    <w:qFormat/>
    <w:rsid w:val="00B731A7"/>
    <w:pPr>
      <w:keepNext/>
      <w:keepLines/>
      <w:widowControl w:val="0"/>
      <w:spacing w:before="360" w:after="240"/>
      <w:ind w:right="454"/>
      <w:jc w:val="center"/>
      <w:outlineLvl w:val="0"/>
    </w:pPr>
    <w:rPr>
      <w:rFonts w:ascii="Arial" w:hAnsi="Arial"/>
      <w:b/>
      <w:bCs/>
      <w:kern w:val="28"/>
      <w:sz w:val="26"/>
      <w:szCs w:val="32"/>
    </w:rPr>
  </w:style>
  <w:style w:type="paragraph" w:styleId="2">
    <w:name w:val="heading 2"/>
    <w:basedOn w:val="a"/>
    <w:next w:val="a"/>
    <w:autoRedefine/>
    <w:qFormat/>
    <w:rsid w:val="00B731A7"/>
    <w:pPr>
      <w:keepLines/>
      <w:widowControl w:val="0"/>
      <w:numPr>
        <w:ilvl w:val="1"/>
        <w:numId w:val="1"/>
      </w:numPr>
      <w:tabs>
        <w:tab w:val="clear" w:pos="737"/>
        <w:tab w:val="left" w:pos="539"/>
      </w:tabs>
      <w:spacing w:before="120" w:after="240"/>
      <w:ind w:left="538" w:right="0" w:hanging="357"/>
      <w:jc w:val="both"/>
      <w:outlineLvl w:val="1"/>
    </w:pPr>
  </w:style>
  <w:style w:type="paragraph" w:styleId="3">
    <w:name w:val="heading 3"/>
    <w:basedOn w:val="2"/>
    <w:next w:val="a"/>
    <w:autoRedefine/>
    <w:qFormat/>
    <w:rsid w:val="00F074EC"/>
    <w:pPr>
      <w:numPr>
        <w:ilvl w:val="0"/>
        <w:numId w:val="3"/>
      </w:numPr>
      <w:tabs>
        <w:tab w:val="clear" w:pos="539"/>
        <w:tab w:val="clear" w:pos="1154"/>
        <w:tab w:val="left" w:pos="992"/>
      </w:tabs>
      <w:ind w:left="981" w:hanging="357"/>
      <w:outlineLvl w:val="2"/>
    </w:pPr>
  </w:style>
  <w:style w:type="paragraph" w:styleId="4">
    <w:name w:val="heading 4"/>
    <w:basedOn w:val="3"/>
    <w:next w:val="a"/>
    <w:autoRedefine/>
    <w:qFormat/>
    <w:rsid w:val="0096531A"/>
    <w:pPr>
      <w:numPr>
        <w:ilvl w:val="3"/>
        <w:numId w:val="1"/>
      </w:numPr>
      <w:tabs>
        <w:tab w:val="clear" w:pos="992"/>
        <w:tab w:val="clear" w:pos="1701"/>
        <w:tab w:val="left" w:pos="1474"/>
      </w:tabs>
      <w:ind w:left="1474" w:right="0" w:hanging="340"/>
      <w:outlineLvl w:val="3"/>
    </w:pPr>
  </w:style>
  <w:style w:type="paragraph" w:styleId="5">
    <w:name w:val="heading 5"/>
    <w:basedOn w:val="4"/>
    <w:next w:val="a"/>
    <w:qFormat/>
    <w:rsid w:val="00B731A7"/>
    <w:pPr>
      <w:numPr>
        <w:ilvl w:val="0"/>
      </w:numPr>
      <w:tabs>
        <w:tab w:val="clear" w:pos="1474"/>
      </w:tabs>
      <w:outlineLvl w:val="4"/>
    </w:pPr>
  </w:style>
  <w:style w:type="paragraph" w:styleId="6">
    <w:name w:val="heading 6"/>
    <w:basedOn w:val="5"/>
    <w:next w:val="a"/>
    <w:qFormat/>
    <w:rsid w:val="00496A6A"/>
    <w:pPr>
      <w:numPr>
        <w:ilvl w:val="5"/>
      </w:numPr>
      <w:outlineLvl w:val="5"/>
    </w:pPr>
  </w:style>
  <w:style w:type="paragraph" w:styleId="7">
    <w:name w:val="heading 7"/>
    <w:basedOn w:val="6"/>
    <w:next w:val="a"/>
    <w:qFormat/>
    <w:rsid w:val="00496A6A"/>
    <w:pPr>
      <w:numPr>
        <w:ilvl w:val="6"/>
      </w:numPr>
      <w:outlineLvl w:val="6"/>
    </w:pPr>
  </w:style>
  <w:style w:type="paragraph" w:styleId="8">
    <w:name w:val="heading 8"/>
    <w:basedOn w:val="a"/>
    <w:next w:val="a"/>
    <w:qFormat/>
    <w:rsid w:val="00496A6A"/>
    <w:pPr>
      <w:keepLines/>
      <w:widowControl w:val="0"/>
      <w:numPr>
        <w:ilvl w:val="7"/>
        <w:numId w:val="1"/>
      </w:numPr>
      <w:spacing w:before="120" w:after="60"/>
      <w:jc w:val="both"/>
      <w:outlineLvl w:val="7"/>
    </w:pPr>
    <w:rPr>
      <w:rFonts w:ascii="Arial" w:hAnsi="Arial" w:cs="Miriam"/>
      <w:i/>
      <w:iCs/>
      <w:sz w:val="20"/>
      <w:szCs w:val="20"/>
    </w:rPr>
  </w:style>
  <w:style w:type="paragraph" w:styleId="9">
    <w:name w:val="heading 9"/>
    <w:basedOn w:val="1"/>
    <w:next w:val="a"/>
    <w:qFormat/>
    <w:rsid w:val="00496A6A"/>
    <w:pPr>
      <w:numPr>
        <w:ilvl w:val="8"/>
        <w:numId w:val="1"/>
      </w:numPr>
      <w:spacing w:after="6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496A6A"/>
    <w:pPr>
      <w:tabs>
        <w:tab w:val="center" w:pos="4320"/>
        <w:tab w:val="right" w:pos="8640"/>
      </w:tabs>
    </w:pPr>
  </w:style>
  <w:style w:type="character" w:styleId="a4">
    <w:name w:val="page number"/>
    <w:basedOn w:val="a0"/>
    <w:rsid w:val="00496A6A"/>
  </w:style>
  <w:style w:type="paragraph" w:customStyle="1" w:styleId="Normal3">
    <w:name w:val="Normal 3"/>
    <w:basedOn w:val="4"/>
    <w:rsid w:val="00AF1B1E"/>
    <w:pPr>
      <w:numPr>
        <w:ilvl w:val="0"/>
        <w:numId w:val="0"/>
      </w:numPr>
      <w:ind w:left="737" w:right="454"/>
      <w:outlineLvl w:val="9"/>
    </w:pPr>
  </w:style>
  <w:style w:type="paragraph" w:styleId="a5">
    <w:name w:val="footer"/>
    <w:basedOn w:val="a"/>
    <w:rsid w:val="006328A0"/>
    <w:pPr>
      <w:tabs>
        <w:tab w:val="center" w:pos="4153"/>
        <w:tab w:val="right" w:pos="8306"/>
      </w:tabs>
    </w:pPr>
  </w:style>
  <w:style w:type="paragraph" w:customStyle="1" w:styleId="StyleHeading2After0cm">
    <w:name w:val="Style Heading 2 + After:  0 cm"/>
    <w:basedOn w:val="2"/>
    <w:rsid w:val="004B2F6B"/>
  </w:style>
  <w:style w:type="paragraph" w:customStyle="1" w:styleId="Style-normal00">
    <w:name w:val="Style-normal00"/>
    <w:basedOn w:val="a"/>
    <w:rsid w:val="00763134"/>
    <w:pPr>
      <w:ind w:left="567"/>
      <w:jc w:val="both"/>
    </w:pPr>
  </w:style>
  <w:style w:type="paragraph" w:styleId="a6">
    <w:name w:val="Block Text"/>
    <w:basedOn w:val="a"/>
    <w:rsid w:val="002F7C0A"/>
    <w:pPr>
      <w:ind w:left="5615"/>
      <w:jc w:val="both"/>
    </w:pPr>
    <w:rPr>
      <w:b/>
      <w:bCs/>
      <w:sz w:val="22"/>
      <w:szCs w:val="28"/>
      <w:lang w:eastAsia="en-US"/>
    </w:rPr>
  </w:style>
  <w:style w:type="character" w:styleId="a7">
    <w:name w:val="annotation reference"/>
    <w:semiHidden/>
    <w:unhideWhenUsed/>
    <w:rsid w:val="00E460C5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E460C5"/>
    <w:rPr>
      <w:rFonts w:cs="Times New Roman"/>
      <w:sz w:val="20"/>
      <w:szCs w:val="20"/>
      <w:lang w:val="x-none"/>
    </w:rPr>
  </w:style>
  <w:style w:type="character" w:customStyle="1" w:styleId="a9">
    <w:name w:val="טקסט הערה תו"/>
    <w:link w:val="a8"/>
    <w:semiHidden/>
    <w:rsid w:val="00E460C5"/>
    <w:rPr>
      <w:rFonts w:cs="David"/>
      <w:lang w:eastAsia="he-IL"/>
    </w:rPr>
  </w:style>
  <w:style w:type="paragraph" w:styleId="aa">
    <w:name w:val="annotation subject"/>
    <w:basedOn w:val="a8"/>
    <w:next w:val="a8"/>
    <w:link w:val="ab"/>
    <w:semiHidden/>
    <w:unhideWhenUsed/>
    <w:rsid w:val="00E460C5"/>
    <w:rPr>
      <w:b/>
      <w:bCs/>
    </w:rPr>
  </w:style>
  <w:style w:type="character" w:customStyle="1" w:styleId="ab">
    <w:name w:val="נושא הערה תו"/>
    <w:link w:val="aa"/>
    <w:semiHidden/>
    <w:rsid w:val="00E460C5"/>
    <w:rPr>
      <w:rFonts w:cs="David"/>
      <w:b/>
      <w:bCs/>
      <w:lang w:eastAsia="he-IL"/>
    </w:rPr>
  </w:style>
  <w:style w:type="paragraph" w:styleId="ac">
    <w:name w:val="Balloon Text"/>
    <w:basedOn w:val="a"/>
    <w:link w:val="ad"/>
    <w:semiHidden/>
    <w:unhideWhenUsed/>
    <w:rsid w:val="00E460C5"/>
    <w:rPr>
      <w:rFonts w:ascii="Tahoma" w:hAnsi="Tahoma" w:cs="Times New Roman"/>
      <w:szCs w:val="18"/>
      <w:lang w:val="x-none"/>
    </w:rPr>
  </w:style>
  <w:style w:type="character" w:customStyle="1" w:styleId="ad">
    <w:name w:val="טקסט בלונים תו"/>
    <w:link w:val="ac"/>
    <w:semiHidden/>
    <w:rsid w:val="00E460C5"/>
    <w:rPr>
      <w:rFonts w:ascii="Tahoma" w:hAnsi="Tahoma" w:cs="Tahoma"/>
      <w:sz w:val="18"/>
      <w:szCs w:val="18"/>
      <w:lang w:eastAsia="he-IL"/>
    </w:rPr>
  </w:style>
  <w:style w:type="paragraph" w:styleId="ae">
    <w:name w:val="List Paragraph"/>
    <w:basedOn w:val="a"/>
    <w:uiPriority w:val="34"/>
    <w:qFormat/>
    <w:rsid w:val="00925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Metadata" ma:contentTypeID="0x0101008BE7302953953D47887EF54AB108BDC6006A2CF32F58ACC5479D8A403F196F9627" ma:contentTypeVersion="7" ma:contentTypeDescription="" ma:contentTypeScope="" ma:versionID="c4cc221a77f5fe2d01c2f798c5090b62">
  <xsd:schema xmlns:xsd="http://www.w3.org/2001/XMLSchema" xmlns:xs="http://www.w3.org/2001/XMLSchema" xmlns:p="http://schemas.microsoft.com/office/2006/metadata/properties" xmlns:ns2="58dd6d54-1ec8-4207-9e1a-cd461fb17958" targetNamespace="http://schemas.microsoft.com/office/2006/metadata/properties" ma:root="true" ma:fieldsID="bf449d3f90988005c15f1783073986ec" ns2:_="">
    <xsd:import namespace="58dd6d54-1ec8-4207-9e1a-cd461fb17958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DocType" minOccurs="0"/>
                <xsd:element ref="ns2:Summarize" minOccurs="0"/>
                <xsd:element ref="ns2:Fundamental" minOccurs="0"/>
                <xsd:element ref="ns2:Reliable" minOccurs="0"/>
                <xsd:element ref="ns2:Rerun" minOccurs="0"/>
                <xsd:element ref="ns2:_dlc_DocIdUrl" minOccurs="0"/>
                <xsd:element ref="ns2:LastUpdated" minOccurs="0"/>
                <xsd:element ref="ns2:_dlc_DocIdPersistI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תגיות" ma:description="עמודה לתיוגים" ma:format="Dropdown" ma:list="1f62fd0b-7b63-486b-b591-65d983537d24" ma:internalName="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3" nillable="true" ma:displayName="סוג מסמך" ma:format="Dropdown" ma:internalName="DocType" ma:readOnly="false">
      <xsd:simpleType>
        <xsd:restriction base="dms:Text">
          <xsd:maxLength value="255"/>
        </xsd:restriction>
      </xsd:simpleType>
    </xsd:element>
    <xsd:element name="Summarize" ma:index="4" nillable="true" ma:displayName="סיכום" ma:format="Dropdown" ma:internalName="Summarize" ma:readOnly="false">
      <xsd:simpleType>
        <xsd:restriction base="dms:Note"/>
      </xsd:simpleType>
    </xsd:element>
    <xsd:element name="Fundamental" ma:index="5" nillable="true" ma:displayName="עקרוני" ma:default="0" ma:format="Dropdown" ma:indexed="true" ma:internalName="Fundamental">
      <xsd:simpleType>
        <xsd:restriction base="dms:Boolean"/>
      </xsd:simpleType>
    </xsd:element>
    <xsd:element name="Reliable" ma:index="6" nillable="true" ma:displayName="מהימן" ma:default="0" ma:format="Dropdown" ma:indexed="true" ma:internalName="Reliable">
      <xsd:simpleType>
        <xsd:restriction base="dms:Boolean"/>
      </xsd:simpleType>
    </xsd:element>
    <xsd:element name="Rerun" ma:index="7" nillable="true" ma:displayName="סכם מחדש" ma:default="0" ma:format="Dropdown" ma:internalName="Rerun" ma:readOnly="false">
      <xsd:simpleType>
        <xsd:restriction base="dms:Boolean"/>
      </xsd:simpleType>
    </xsd:element>
    <xsd:element name="_dlc_DocIdUrl" ma:index="8" nillable="true" ma:displayName="מזהה מסמך" ma:description="קישור קבוע למסמך זה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Updated" ma:index="9" nillable="true" ma:displayName="חשוב! לא לגעת!" ma:format="Dropdown" ma:internalName="LastUpdated" ma:readOnly="false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17" nillable="true" ma:displayName="ערך של מזהה מסמך" ma:description="הערך של מזהה המסמך שהוקצה לפריט זה." ma:hidden="true" ma:indexed="true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amental xmlns="58dd6d54-1ec8-4207-9e1a-cd461fb17958">false</Fundamental>
    <Summarize xmlns="58dd6d54-1ec8-4207-9e1a-cd461fb17958" xsi:nil="true"/>
    <Rerun xmlns="58dd6d54-1ec8-4207-9e1a-cd461fb17958">false</Rerun>
    <LastUpdated xmlns="58dd6d54-1ec8-4207-9e1a-cd461fb17958" xsi:nil="true"/>
    <_dlc_DocIdPersistId xmlns="58dd6d54-1ec8-4207-9e1a-cd461fb17958" xsi:nil="true"/>
    <Tags xmlns="58dd6d54-1ec8-4207-9e1a-cd461fb17958" xsi:nil="true"/>
    <DocType xmlns="58dd6d54-1ec8-4207-9e1a-cd461fb17958" xsi:nil="true"/>
    <_dlc_DocId xmlns="58dd6d54-1ec8-4207-9e1a-cd461fb17958">AYOSHC-956532929-484727</_dlc_DocId>
    <Reliable xmlns="58dd6d54-1ec8-4207-9e1a-cd461fb17958">false</Reliable>
    <_dlc_DocIdUrl xmlns="58dd6d54-1ec8-4207-9e1a-cd461fb17958">
      <Url>https://tikshuv.sharepoint.com/sites/msteams_e0b4e8/_layouts/15/DocIdRedir.aspx?ID=AYOSHC-956532929-484727</Url>
      <Description>AYOSHC-956532929-484727</Description>
    </_dlc_DocIdUrl>
  </documentManagement>
</p:properties>
</file>

<file path=customXml/itemProps1.xml><?xml version="1.0" encoding="utf-8"?>
<ds:datastoreItem xmlns:ds="http://schemas.openxmlformats.org/officeDocument/2006/customXml" ds:itemID="{505E0E84-38DE-46AB-8887-6F8A5063D13E}"/>
</file>

<file path=customXml/itemProps2.xml><?xml version="1.0" encoding="utf-8"?>
<ds:datastoreItem xmlns:ds="http://schemas.openxmlformats.org/officeDocument/2006/customXml" ds:itemID="{2DB82475-2DBA-4B5B-8ACA-82F04C2A2E15}"/>
</file>

<file path=customXml/itemProps3.xml><?xml version="1.0" encoding="utf-8"?>
<ds:datastoreItem xmlns:ds="http://schemas.openxmlformats.org/officeDocument/2006/customXml" ds:itemID="{0D3CC0D5-7317-411A-B03D-DB8A1EB84F1F}"/>
</file>

<file path=customXml/itemProps4.xml><?xml version="1.0" encoding="utf-8"?>
<ds:datastoreItem xmlns:ds="http://schemas.openxmlformats.org/officeDocument/2006/customXml" ds:itemID="{3D12B193-4D58-4305-8B85-5DE2EB8C00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מנהא"ז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s7466027</dc:creator>
  <cp:keywords/>
  <cp:lastModifiedBy>hpb</cp:lastModifiedBy>
  <cp:revision>2</cp:revision>
  <cp:lastPrinted>2024-10-30T08:29:00Z</cp:lastPrinted>
  <dcterms:created xsi:type="dcterms:W3CDTF">2024-11-11T15:02:00Z</dcterms:created>
  <dcterms:modified xsi:type="dcterms:W3CDTF">2024-11-11T15:02:00Z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0x0101008BE7302953953D47887EF54AB108BDC6006A2CF32F58ACC5479D8A403F196F9627</vt:lpwstr>
  </property>
  <property fmtid="{D5CDD505-2E9C-101B-9397-08002B2CF9AE}" pid="3" name="_dlc_DocIdItemGuid">
    <vt:lpwstr>013322e3-f156-49b2-9f63-f30713b60fe3</vt:lpwstr>
  </property>
</Properties>
</file>