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EF3B" w14:textId="08BA378D" w:rsidR="008C791A" w:rsidRPr="005866EF" w:rsidRDefault="008C791A" w:rsidP="008C791A">
      <w:pPr>
        <w:tabs>
          <w:tab w:val="right" w:pos="6328"/>
        </w:tabs>
        <w:spacing w:line="360" w:lineRule="auto"/>
        <w:ind w:left="1985" w:right="1985"/>
        <w:rPr>
          <w:rFonts w:ascii="David" w:hAnsi="David" w:hint="cs"/>
          <w:sz w:val="28"/>
          <w:szCs w:val="28"/>
          <w:rtl/>
        </w:rPr>
      </w:pPr>
      <w:r w:rsidRPr="005866EF">
        <w:rPr>
          <w:rFonts w:ascii="David" w:hAnsi="David"/>
          <w:noProof/>
          <w:sz w:val="28"/>
          <w:szCs w:val="28"/>
        </w:rPr>
        <w:drawing>
          <wp:inline distT="0" distB="0" distL="0" distR="0" wp14:anchorId="142B658F" wp14:editId="5FE3D69F">
            <wp:extent cx="804545" cy="786765"/>
            <wp:effectExtent l="0" t="0" r="0" b="0"/>
            <wp:docPr id="79" name="תמונה 79"/>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786765"/>
                    </a:xfrm>
                    <a:prstGeom prst="rect">
                      <a:avLst/>
                    </a:prstGeom>
                    <a:noFill/>
                  </pic:spPr>
                </pic:pic>
              </a:graphicData>
            </a:graphic>
          </wp:inline>
        </w:drawing>
      </w:r>
      <w:r w:rsidRPr="005866EF">
        <w:rPr>
          <w:rFonts w:ascii="David" w:hAnsi="David"/>
          <w:sz w:val="28"/>
          <w:szCs w:val="28"/>
        </w:rPr>
        <w:tab/>
      </w:r>
      <w:r w:rsidR="00144956" w:rsidRPr="00B82E17">
        <w:rPr>
          <w:rFonts w:ascii="David" w:hAnsi="David"/>
          <w:noProof/>
          <w:sz w:val="28"/>
          <w:szCs w:val="28"/>
        </w:rPr>
        <w:drawing>
          <wp:inline distT="0" distB="0" distL="0" distR="0" wp14:anchorId="6AF1C090" wp14:editId="577531D2">
            <wp:extent cx="6000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809625"/>
                    </a:xfrm>
                    <a:prstGeom prst="rect">
                      <a:avLst/>
                    </a:prstGeom>
                    <a:noFill/>
                    <a:ln>
                      <a:noFill/>
                    </a:ln>
                  </pic:spPr>
                </pic:pic>
              </a:graphicData>
            </a:graphic>
          </wp:inline>
        </w:drawing>
      </w:r>
    </w:p>
    <w:p w14:paraId="6480DFF9" w14:textId="77777777" w:rsidR="005866EF" w:rsidRPr="005866EF" w:rsidRDefault="005866EF" w:rsidP="005866EF">
      <w:pPr>
        <w:spacing w:line="252" w:lineRule="auto"/>
        <w:rPr>
          <w:rFonts w:ascii="David" w:hAnsi="David"/>
          <w:b/>
          <w:bCs/>
          <w:sz w:val="28"/>
          <w:szCs w:val="28"/>
          <w:rtl/>
        </w:rPr>
      </w:pPr>
      <w:r w:rsidRPr="005866EF">
        <w:rPr>
          <w:rFonts w:ascii="David" w:hAnsi="David"/>
          <w:b/>
          <w:bCs/>
          <w:sz w:val="28"/>
          <w:szCs w:val="28"/>
          <w:rtl/>
        </w:rPr>
        <w:t>בבית הדין הצבאי המחוזי</w:t>
      </w:r>
    </w:p>
    <w:p w14:paraId="3F1D412C" w14:textId="77777777" w:rsidR="005866EF" w:rsidRPr="005866EF" w:rsidRDefault="005866EF" w:rsidP="005866EF">
      <w:pPr>
        <w:spacing w:line="252" w:lineRule="auto"/>
        <w:rPr>
          <w:rFonts w:ascii="David" w:hAnsi="David"/>
          <w:b/>
          <w:bCs/>
          <w:sz w:val="28"/>
          <w:szCs w:val="28"/>
        </w:rPr>
      </w:pPr>
      <w:r w:rsidRPr="005866EF">
        <w:rPr>
          <w:rFonts w:ascii="David" w:hAnsi="David"/>
          <w:b/>
          <w:bCs/>
          <w:sz w:val="28"/>
          <w:szCs w:val="28"/>
          <w:rtl/>
        </w:rPr>
        <w:t>במחוז שיפוטי מרכז</w:t>
      </w:r>
    </w:p>
    <w:p w14:paraId="320A72A8" w14:textId="77777777" w:rsidR="005866EF" w:rsidRPr="005866EF" w:rsidRDefault="005866EF" w:rsidP="005866EF">
      <w:pPr>
        <w:ind w:left="18720" w:hanging="18720"/>
        <w:rPr>
          <w:rFonts w:ascii="David" w:hAnsi="David"/>
          <w:b/>
          <w:bCs/>
          <w:sz w:val="28"/>
          <w:szCs w:val="28"/>
          <w:rtl/>
        </w:rPr>
      </w:pPr>
      <w:r w:rsidRPr="005866EF">
        <w:rPr>
          <w:rFonts w:ascii="David" w:hAnsi="David"/>
          <w:b/>
          <w:bCs/>
          <w:sz w:val="28"/>
          <w:szCs w:val="28"/>
          <w:rtl/>
        </w:rPr>
        <w:t xml:space="preserve">בפני כבוד השופטים:                  סא"ל מיכל </w:t>
      </w:r>
      <w:proofErr w:type="spellStart"/>
      <w:r w:rsidRPr="005866EF">
        <w:rPr>
          <w:rFonts w:ascii="David" w:hAnsi="David"/>
          <w:b/>
          <w:bCs/>
          <w:sz w:val="28"/>
          <w:szCs w:val="28"/>
          <w:rtl/>
        </w:rPr>
        <w:t>אמברם</w:t>
      </w:r>
      <w:proofErr w:type="spellEnd"/>
      <w:r w:rsidRPr="005866EF">
        <w:rPr>
          <w:rFonts w:ascii="David" w:hAnsi="David"/>
          <w:b/>
          <w:bCs/>
          <w:sz w:val="28"/>
          <w:szCs w:val="28"/>
          <w:rtl/>
        </w:rPr>
        <w:t xml:space="preserve"> שחר - אב"ד</w:t>
      </w:r>
    </w:p>
    <w:p w14:paraId="55DD5B71" w14:textId="5110955C" w:rsidR="005866EF" w:rsidRPr="005866EF" w:rsidRDefault="005866EF" w:rsidP="005866EF">
      <w:pPr>
        <w:ind w:left="18720" w:hanging="18720"/>
        <w:rPr>
          <w:rFonts w:ascii="David" w:hAnsi="David"/>
          <w:b/>
          <w:bCs/>
          <w:sz w:val="28"/>
          <w:szCs w:val="28"/>
          <w:rtl/>
        </w:rPr>
      </w:pPr>
      <w:r w:rsidRPr="005866EF">
        <w:rPr>
          <w:rFonts w:ascii="David" w:hAnsi="David"/>
          <w:b/>
          <w:bCs/>
          <w:sz w:val="28"/>
          <w:szCs w:val="28"/>
          <w:rtl/>
        </w:rPr>
        <w:t xml:space="preserve">                                                    </w:t>
      </w:r>
      <w:r w:rsidR="006E7E61">
        <w:rPr>
          <w:rFonts w:ascii="David" w:hAnsi="David" w:hint="cs"/>
          <w:b/>
          <w:bCs/>
          <w:sz w:val="28"/>
          <w:szCs w:val="28"/>
          <w:rtl/>
        </w:rPr>
        <w:t xml:space="preserve"> </w:t>
      </w:r>
      <w:r w:rsidRPr="005866EF">
        <w:rPr>
          <w:rFonts w:ascii="David" w:hAnsi="David"/>
          <w:b/>
          <w:bCs/>
          <w:sz w:val="28"/>
          <w:szCs w:val="28"/>
          <w:rtl/>
        </w:rPr>
        <w:t xml:space="preserve">רס"ן אור רותם </w:t>
      </w:r>
      <w:r w:rsidR="006E7E61">
        <w:rPr>
          <w:rFonts w:ascii="David" w:hAnsi="David" w:hint="cs"/>
          <w:b/>
          <w:bCs/>
          <w:sz w:val="28"/>
          <w:szCs w:val="28"/>
          <w:rtl/>
        </w:rPr>
        <w:t xml:space="preserve">         </w:t>
      </w:r>
      <w:r w:rsidRPr="005866EF">
        <w:rPr>
          <w:rFonts w:ascii="David" w:hAnsi="David"/>
          <w:b/>
          <w:bCs/>
          <w:sz w:val="28"/>
          <w:szCs w:val="28"/>
          <w:rtl/>
        </w:rPr>
        <w:t xml:space="preserve">- </w:t>
      </w:r>
      <w:r w:rsidR="006E7E61">
        <w:rPr>
          <w:rFonts w:ascii="David" w:hAnsi="David" w:hint="cs"/>
          <w:b/>
          <w:bCs/>
          <w:sz w:val="28"/>
          <w:szCs w:val="28"/>
          <w:rtl/>
        </w:rPr>
        <w:t xml:space="preserve">    </w:t>
      </w:r>
      <w:r w:rsidRPr="005866EF">
        <w:rPr>
          <w:rFonts w:ascii="David" w:hAnsi="David"/>
          <w:b/>
          <w:bCs/>
          <w:sz w:val="28"/>
          <w:szCs w:val="28"/>
          <w:rtl/>
        </w:rPr>
        <w:t>שופטת</w:t>
      </w:r>
    </w:p>
    <w:p w14:paraId="605A03F5" w14:textId="20A9A2AA" w:rsidR="005866EF" w:rsidRPr="005866EF" w:rsidRDefault="005866EF" w:rsidP="005866EF">
      <w:pPr>
        <w:ind w:left="18720" w:hanging="18720"/>
        <w:rPr>
          <w:rFonts w:ascii="David" w:hAnsi="David"/>
          <w:b/>
          <w:bCs/>
          <w:sz w:val="28"/>
          <w:szCs w:val="28"/>
        </w:rPr>
      </w:pPr>
      <w:r w:rsidRPr="005866EF">
        <w:rPr>
          <w:rFonts w:ascii="David" w:hAnsi="David"/>
          <w:b/>
          <w:bCs/>
          <w:sz w:val="28"/>
          <w:szCs w:val="28"/>
          <w:rtl/>
        </w:rPr>
        <w:t xml:space="preserve">                                                     סרן ברק נחום</w:t>
      </w:r>
      <w:r w:rsidR="006E7E61">
        <w:rPr>
          <w:rFonts w:ascii="David" w:hAnsi="David" w:hint="cs"/>
          <w:b/>
          <w:bCs/>
          <w:sz w:val="28"/>
          <w:szCs w:val="28"/>
          <w:rtl/>
        </w:rPr>
        <w:t xml:space="preserve">          </w:t>
      </w:r>
      <w:r w:rsidRPr="005866EF">
        <w:rPr>
          <w:rFonts w:ascii="David" w:hAnsi="David"/>
          <w:b/>
          <w:bCs/>
          <w:sz w:val="28"/>
          <w:szCs w:val="28"/>
          <w:rtl/>
        </w:rPr>
        <w:t xml:space="preserve"> – </w:t>
      </w:r>
      <w:r w:rsidR="006E7E61">
        <w:rPr>
          <w:rFonts w:ascii="David" w:hAnsi="David" w:hint="cs"/>
          <w:b/>
          <w:bCs/>
          <w:sz w:val="28"/>
          <w:szCs w:val="28"/>
          <w:rtl/>
        </w:rPr>
        <w:t xml:space="preserve">       </w:t>
      </w:r>
      <w:r w:rsidRPr="005866EF">
        <w:rPr>
          <w:rFonts w:ascii="David" w:hAnsi="David"/>
          <w:b/>
          <w:bCs/>
          <w:sz w:val="28"/>
          <w:szCs w:val="28"/>
          <w:rtl/>
        </w:rPr>
        <w:t xml:space="preserve">שופט        </w:t>
      </w:r>
    </w:p>
    <w:p w14:paraId="7856B913" w14:textId="77777777" w:rsidR="005866EF" w:rsidRPr="005866EF" w:rsidRDefault="005866EF" w:rsidP="005866EF">
      <w:pPr>
        <w:ind w:left="18720" w:hanging="18720"/>
        <w:rPr>
          <w:rFonts w:ascii="David" w:hAnsi="David"/>
          <w:b/>
          <w:bCs/>
          <w:sz w:val="28"/>
          <w:szCs w:val="28"/>
          <w:rtl/>
        </w:rPr>
      </w:pPr>
    </w:p>
    <w:p w14:paraId="3206FD66" w14:textId="022CBEF7" w:rsidR="005866EF" w:rsidRPr="005866EF" w:rsidRDefault="005866EF" w:rsidP="005866EF">
      <w:pPr>
        <w:rPr>
          <w:rFonts w:ascii="David" w:hAnsi="David"/>
          <w:b/>
          <w:bCs/>
          <w:sz w:val="28"/>
          <w:szCs w:val="28"/>
          <w:rtl/>
        </w:rPr>
      </w:pPr>
      <w:r w:rsidRPr="005866EF">
        <w:rPr>
          <w:rFonts w:ascii="David" w:hAnsi="David"/>
          <w:b/>
          <w:bCs/>
          <w:sz w:val="28"/>
          <w:szCs w:val="28"/>
          <w:rtl/>
        </w:rPr>
        <w:t xml:space="preserve">בעניין: התובע הצבאי                                                              </w:t>
      </w:r>
      <w:r>
        <w:rPr>
          <w:rFonts w:ascii="David" w:hAnsi="David" w:hint="cs"/>
          <w:b/>
          <w:bCs/>
          <w:sz w:val="28"/>
          <w:szCs w:val="28"/>
          <w:rtl/>
        </w:rPr>
        <w:t xml:space="preserve">            </w:t>
      </w:r>
      <w:r w:rsidRPr="005866EF">
        <w:rPr>
          <w:rFonts w:ascii="David" w:hAnsi="David"/>
          <w:b/>
          <w:bCs/>
          <w:sz w:val="28"/>
          <w:szCs w:val="28"/>
          <w:rtl/>
        </w:rPr>
        <w:t xml:space="preserve"> (ע"י ב"כ</w:t>
      </w:r>
      <w:r w:rsidRPr="005866EF">
        <w:rPr>
          <w:rFonts w:ascii="David" w:hAnsi="David"/>
          <w:sz w:val="28"/>
          <w:szCs w:val="28"/>
          <w:rtl/>
        </w:rPr>
        <w:t>,</w:t>
      </w:r>
      <w:r w:rsidRPr="005866EF">
        <w:rPr>
          <w:rFonts w:ascii="David" w:hAnsi="David"/>
          <w:b/>
          <w:bCs/>
          <w:sz w:val="28"/>
          <w:szCs w:val="28"/>
          <w:rtl/>
        </w:rPr>
        <w:t xml:space="preserve"> סרן יובל האן)</w:t>
      </w:r>
    </w:p>
    <w:p w14:paraId="5133F052" w14:textId="77777777" w:rsidR="005866EF" w:rsidRPr="005866EF" w:rsidRDefault="005866EF" w:rsidP="005866EF">
      <w:pPr>
        <w:tabs>
          <w:tab w:val="center" w:pos="4153"/>
          <w:tab w:val="left" w:pos="5036"/>
          <w:tab w:val="left" w:pos="6686"/>
        </w:tabs>
        <w:spacing w:line="252" w:lineRule="auto"/>
        <w:jc w:val="center"/>
        <w:rPr>
          <w:rFonts w:ascii="David" w:hAnsi="David"/>
          <w:b/>
          <w:bCs/>
          <w:sz w:val="28"/>
          <w:szCs w:val="28"/>
          <w:rtl/>
        </w:rPr>
      </w:pPr>
      <w:r w:rsidRPr="005866EF">
        <w:rPr>
          <w:rFonts w:ascii="David" w:hAnsi="David"/>
          <w:b/>
          <w:bCs/>
          <w:sz w:val="28"/>
          <w:szCs w:val="28"/>
          <w:rtl/>
        </w:rPr>
        <w:t>נגד</w:t>
      </w:r>
    </w:p>
    <w:p w14:paraId="50975174" w14:textId="3A774703" w:rsidR="005866EF" w:rsidRPr="005866EF" w:rsidRDefault="005866EF" w:rsidP="005866EF">
      <w:pPr>
        <w:pStyle w:val="BodyText"/>
        <w:jc w:val="both"/>
        <w:rPr>
          <w:rFonts w:ascii="David" w:hAnsi="David" w:cs="David"/>
          <w:sz w:val="28"/>
          <w:rtl/>
        </w:rPr>
      </w:pPr>
      <w:r w:rsidRPr="005866EF">
        <w:rPr>
          <w:rFonts w:ascii="David" w:hAnsi="David" w:cs="David"/>
          <w:sz w:val="28"/>
          <w:rtl/>
        </w:rPr>
        <w:t xml:space="preserve">הנאשם: ח/ </w:t>
      </w:r>
      <w:r w:rsidRPr="005866EF">
        <w:rPr>
          <w:rFonts w:ascii="David" w:hAnsi="David" w:cs="David"/>
          <w:sz w:val="28"/>
        </w:rPr>
        <w:t>XXX</w:t>
      </w:r>
      <w:r w:rsidRPr="005866EF">
        <w:rPr>
          <w:rFonts w:ascii="David" w:hAnsi="David" w:cs="David"/>
          <w:b w:val="0"/>
          <w:bCs w:val="0"/>
          <w:sz w:val="28"/>
          <w:rtl/>
        </w:rPr>
        <w:t xml:space="preserve"> </w:t>
      </w:r>
      <w:r w:rsidRPr="005866EF">
        <w:rPr>
          <w:rFonts w:ascii="David" w:hAnsi="David" w:cs="David"/>
          <w:sz w:val="28"/>
          <w:rtl/>
        </w:rPr>
        <w:t xml:space="preserve">סמל </w:t>
      </w:r>
      <w:r w:rsidR="004D03F5">
        <w:rPr>
          <w:rFonts w:ascii="David" w:hAnsi="David" w:cs="David" w:hint="cs"/>
          <w:sz w:val="28"/>
          <w:rtl/>
        </w:rPr>
        <w:t xml:space="preserve">ז' ס'            </w:t>
      </w:r>
      <w:r w:rsidRPr="005866EF">
        <w:rPr>
          <w:rFonts w:ascii="David" w:hAnsi="David" w:cs="David"/>
          <w:sz w:val="28"/>
          <w:rtl/>
        </w:rPr>
        <w:t xml:space="preserve"> </w:t>
      </w:r>
      <w:r>
        <w:rPr>
          <w:rFonts w:ascii="David" w:hAnsi="David" w:cs="David" w:hint="cs"/>
          <w:sz w:val="28"/>
          <w:rtl/>
        </w:rPr>
        <w:t xml:space="preserve">                                                    </w:t>
      </w:r>
      <w:r w:rsidRPr="005866EF">
        <w:rPr>
          <w:rFonts w:ascii="David" w:hAnsi="David" w:cs="David"/>
          <w:sz w:val="28"/>
          <w:rtl/>
        </w:rPr>
        <w:t>(ע"י ב"כ, סרן חן יצחק</w:t>
      </w:r>
      <w:r>
        <w:rPr>
          <w:rFonts w:ascii="David" w:hAnsi="David" w:cs="David" w:hint="cs"/>
          <w:sz w:val="28"/>
          <w:rtl/>
        </w:rPr>
        <w:t>)</w:t>
      </w:r>
    </w:p>
    <w:p w14:paraId="581CBCE9" w14:textId="77777777" w:rsidR="005866EF" w:rsidRPr="005866EF" w:rsidRDefault="005866EF" w:rsidP="005866EF">
      <w:pPr>
        <w:spacing w:line="360" w:lineRule="auto"/>
        <w:jc w:val="center"/>
        <w:rPr>
          <w:rFonts w:ascii="David" w:hAnsi="David"/>
          <w:b/>
          <w:bCs/>
          <w:sz w:val="28"/>
          <w:szCs w:val="28"/>
          <w:u w:val="single"/>
          <w:rtl/>
        </w:rPr>
      </w:pPr>
    </w:p>
    <w:p w14:paraId="0C693A1C" w14:textId="0EF32416" w:rsidR="003C447B" w:rsidRPr="005866EF" w:rsidRDefault="003C447B" w:rsidP="001C0236">
      <w:pPr>
        <w:spacing w:line="360" w:lineRule="auto"/>
        <w:jc w:val="center"/>
        <w:rPr>
          <w:rFonts w:ascii="David" w:hAnsi="David"/>
          <w:b/>
          <w:bCs/>
          <w:sz w:val="28"/>
          <w:szCs w:val="28"/>
          <w:u w:val="single"/>
          <w:rtl/>
        </w:rPr>
      </w:pPr>
      <w:bookmarkStart w:id="0" w:name="_Hlk100050298"/>
      <w:r w:rsidRPr="005866EF">
        <w:rPr>
          <w:rFonts w:ascii="David" w:hAnsi="David"/>
          <w:b/>
          <w:bCs/>
          <w:sz w:val="28"/>
          <w:szCs w:val="28"/>
          <w:u w:val="single"/>
          <w:rtl/>
        </w:rPr>
        <w:t>הכרעת - דין</w:t>
      </w:r>
    </w:p>
    <w:p w14:paraId="3BE6F04E" w14:textId="675EB6EB" w:rsidR="003C447B" w:rsidRPr="005866EF" w:rsidRDefault="003C447B" w:rsidP="005249DA">
      <w:pPr>
        <w:autoSpaceDE w:val="0"/>
        <w:autoSpaceDN w:val="0"/>
        <w:spacing w:line="360" w:lineRule="auto"/>
        <w:rPr>
          <w:rFonts w:ascii="David" w:hAnsi="David"/>
          <w:sz w:val="28"/>
          <w:szCs w:val="28"/>
          <w:rtl/>
        </w:rPr>
      </w:pPr>
      <w:r w:rsidRPr="005866EF">
        <w:rPr>
          <w:rFonts w:ascii="David" w:hAnsi="David"/>
          <w:sz w:val="28"/>
          <w:szCs w:val="28"/>
          <w:rtl/>
        </w:rPr>
        <w:t xml:space="preserve">על פי הודאתו, מורשע הנאשם בעבירה של </w:t>
      </w:r>
      <w:r w:rsidR="00E751F9" w:rsidRPr="005866EF">
        <w:rPr>
          <w:rFonts w:ascii="David" w:hAnsi="David"/>
          <w:sz w:val="28"/>
          <w:szCs w:val="28"/>
          <w:rtl/>
        </w:rPr>
        <w:t xml:space="preserve">אלימות כלפי חייל, לפי סעיף 61 לחוק השיפוט הצבאי, </w:t>
      </w:r>
      <w:proofErr w:type="spellStart"/>
      <w:r w:rsidR="00E751F9" w:rsidRPr="005866EF">
        <w:rPr>
          <w:rFonts w:ascii="David" w:hAnsi="David"/>
          <w:sz w:val="28"/>
          <w:szCs w:val="28"/>
          <w:rtl/>
        </w:rPr>
        <w:t>התשט"ו</w:t>
      </w:r>
      <w:proofErr w:type="spellEnd"/>
      <w:r w:rsidR="00E751F9" w:rsidRPr="005866EF">
        <w:rPr>
          <w:rFonts w:ascii="David" w:hAnsi="David"/>
          <w:sz w:val="28"/>
          <w:szCs w:val="28"/>
          <w:rtl/>
        </w:rPr>
        <w:t xml:space="preserve"> – 1955 ובעבירה של התנהגות שאינה הולמת, לפי סעיף 130 לחוק השיפוט הצבאי. כל זאת, </w:t>
      </w:r>
      <w:r w:rsidRPr="005866EF">
        <w:rPr>
          <w:rFonts w:ascii="David" w:hAnsi="David"/>
          <w:sz w:val="28"/>
          <w:szCs w:val="28"/>
          <w:rtl/>
        </w:rPr>
        <w:t xml:space="preserve"> בהתאם לכתב האישום</w:t>
      </w:r>
      <w:r w:rsidR="00E751F9" w:rsidRPr="005866EF">
        <w:rPr>
          <w:rFonts w:ascii="David" w:hAnsi="David"/>
          <w:sz w:val="28"/>
          <w:szCs w:val="28"/>
          <w:rtl/>
        </w:rPr>
        <w:t xml:space="preserve"> המתוקן</w:t>
      </w:r>
      <w:r w:rsidRPr="005866EF">
        <w:rPr>
          <w:rFonts w:ascii="David" w:hAnsi="David"/>
          <w:sz w:val="28"/>
          <w:szCs w:val="28"/>
          <w:rtl/>
        </w:rPr>
        <w:t xml:space="preserve"> ולפרטים הנוספים.</w:t>
      </w:r>
    </w:p>
    <w:p w14:paraId="259DB9A7" w14:textId="26D20A16" w:rsidR="003C447B" w:rsidRPr="005866EF" w:rsidRDefault="003C447B" w:rsidP="003C447B">
      <w:pPr>
        <w:pStyle w:val="ListParagraph"/>
        <w:numPr>
          <w:ilvl w:val="0"/>
          <w:numId w:val="1"/>
        </w:numPr>
        <w:spacing w:line="360" w:lineRule="auto"/>
        <w:rPr>
          <w:rFonts w:ascii="David" w:eastAsia="Times New Roman" w:hAnsi="David" w:cs="David"/>
          <w:b/>
          <w:bCs/>
          <w:sz w:val="28"/>
          <w:szCs w:val="28"/>
          <w:rtl/>
        </w:rPr>
      </w:pPr>
      <w:r w:rsidRPr="005866EF">
        <w:rPr>
          <w:rFonts w:ascii="David" w:eastAsia="Times New Roman" w:hAnsi="David" w:cs="David"/>
          <w:b/>
          <w:bCs/>
          <w:sz w:val="28"/>
          <w:szCs w:val="28"/>
          <w:rtl/>
        </w:rPr>
        <w:t xml:space="preserve">ניתנה היום, </w:t>
      </w:r>
      <w:proofErr w:type="spellStart"/>
      <w:r w:rsidRPr="005866EF">
        <w:rPr>
          <w:rFonts w:ascii="David" w:eastAsia="Times New Roman" w:hAnsi="David" w:cs="David"/>
          <w:b/>
          <w:bCs/>
          <w:sz w:val="28"/>
          <w:szCs w:val="28"/>
          <w:rtl/>
        </w:rPr>
        <w:t>כ''ד</w:t>
      </w:r>
      <w:proofErr w:type="spellEnd"/>
      <w:r w:rsidRPr="005866EF">
        <w:rPr>
          <w:rFonts w:ascii="David" w:eastAsia="Times New Roman" w:hAnsi="David" w:cs="David"/>
          <w:b/>
          <w:bCs/>
          <w:sz w:val="28"/>
          <w:szCs w:val="28"/>
          <w:rtl/>
        </w:rPr>
        <w:t xml:space="preserve"> באלול תשפ"ג, 10.09.2023</w:t>
      </w:r>
      <w:r w:rsidR="006E7E61">
        <w:rPr>
          <w:rFonts w:ascii="David" w:eastAsia="Times New Roman" w:hAnsi="David" w:cs="David" w:hint="cs"/>
          <w:b/>
          <w:bCs/>
          <w:sz w:val="28"/>
          <w:szCs w:val="28"/>
          <w:rtl/>
        </w:rPr>
        <w:t>,</w:t>
      </w:r>
      <w:r w:rsidRPr="005866EF">
        <w:rPr>
          <w:rFonts w:ascii="David" w:eastAsia="Times New Roman" w:hAnsi="David" w:cs="David"/>
          <w:b/>
          <w:bCs/>
          <w:sz w:val="28"/>
          <w:szCs w:val="28"/>
          <w:rtl/>
        </w:rPr>
        <w:t xml:space="preserve"> והודעה בפומבי ובמעמד הצדדים.</w:t>
      </w:r>
    </w:p>
    <w:p w14:paraId="2EE802ED" w14:textId="77777777" w:rsidR="003C447B" w:rsidRPr="005866EF" w:rsidRDefault="003C447B" w:rsidP="005249DA">
      <w:pPr>
        <w:spacing w:line="360" w:lineRule="auto"/>
        <w:jc w:val="center"/>
        <w:rPr>
          <w:rFonts w:ascii="David" w:hAnsi="David"/>
          <w:b/>
          <w:bCs/>
          <w:sz w:val="28"/>
          <w:szCs w:val="28"/>
          <w:rtl/>
        </w:rPr>
      </w:pPr>
      <w:bookmarkStart w:id="1" w:name="_Hlk72742980"/>
      <w:r w:rsidRPr="005866EF">
        <w:rPr>
          <w:rFonts w:ascii="David" w:hAnsi="David"/>
          <w:b/>
          <w:bCs/>
          <w:sz w:val="28"/>
          <w:szCs w:val="28"/>
          <w:rtl/>
        </w:rPr>
        <w:t>_____________                ____________                ____________</w:t>
      </w:r>
    </w:p>
    <w:p w14:paraId="15C50DF9" w14:textId="0A72BF42" w:rsidR="003C447B" w:rsidRPr="005866EF" w:rsidRDefault="003C447B" w:rsidP="005249DA">
      <w:pPr>
        <w:spacing w:line="360" w:lineRule="auto"/>
        <w:jc w:val="center"/>
        <w:rPr>
          <w:rFonts w:ascii="David" w:hAnsi="David"/>
          <w:b/>
          <w:bCs/>
          <w:sz w:val="28"/>
          <w:szCs w:val="28"/>
          <w:rtl/>
        </w:rPr>
      </w:pPr>
      <w:r w:rsidRPr="005866EF">
        <w:rPr>
          <w:rFonts w:ascii="David" w:hAnsi="David"/>
          <w:b/>
          <w:bCs/>
          <w:sz w:val="28"/>
          <w:szCs w:val="28"/>
          <w:rtl/>
        </w:rPr>
        <w:t>שופט</w:t>
      </w:r>
      <w:r w:rsidR="005866EF">
        <w:rPr>
          <w:rFonts w:ascii="David" w:hAnsi="David" w:hint="cs"/>
          <w:b/>
          <w:bCs/>
          <w:sz w:val="28"/>
          <w:szCs w:val="28"/>
          <w:rtl/>
        </w:rPr>
        <w:t>ת</w:t>
      </w:r>
      <w:r w:rsidRPr="005866EF">
        <w:rPr>
          <w:rFonts w:ascii="David" w:hAnsi="David"/>
          <w:b/>
          <w:bCs/>
          <w:sz w:val="28"/>
          <w:szCs w:val="28"/>
          <w:rtl/>
        </w:rPr>
        <w:t xml:space="preserve">                                     אב"ד                                  שופט</w:t>
      </w:r>
    </w:p>
    <w:p w14:paraId="43B5D50F" w14:textId="77777777" w:rsidR="003C447B" w:rsidRPr="005866EF" w:rsidRDefault="003C447B" w:rsidP="005249DA">
      <w:pPr>
        <w:spacing w:line="360" w:lineRule="auto"/>
        <w:rPr>
          <w:rFonts w:ascii="David" w:hAnsi="David"/>
          <w:b/>
          <w:bCs/>
          <w:sz w:val="28"/>
          <w:szCs w:val="28"/>
          <w:u w:val="single"/>
          <w:rtl/>
        </w:rPr>
      </w:pPr>
    </w:p>
    <w:p w14:paraId="405A7EF2" w14:textId="77777777" w:rsidR="005866EF" w:rsidRDefault="005866EF" w:rsidP="005249DA">
      <w:pPr>
        <w:spacing w:line="360" w:lineRule="auto"/>
        <w:jc w:val="center"/>
        <w:rPr>
          <w:rFonts w:ascii="David" w:hAnsi="David"/>
          <w:b/>
          <w:bCs/>
          <w:sz w:val="28"/>
          <w:szCs w:val="28"/>
          <w:u w:val="single"/>
          <w:rtl/>
        </w:rPr>
      </w:pPr>
    </w:p>
    <w:p w14:paraId="539CAFFC" w14:textId="77777777" w:rsidR="005866EF" w:rsidRDefault="005866EF" w:rsidP="005249DA">
      <w:pPr>
        <w:spacing w:line="360" w:lineRule="auto"/>
        <w:jc w:val="center"/>
        <w:rPr>
          <w:rFonts w:ascii="David" w:hAnsi="David"/>
          <w:b/>
          <w:bCs/>
          <w:sz w:val="28"/>
          <w:szCs w:val="28"/>
          <w:u w:val="single"/>
          <w:rtl/>
        </w:rPr>
      </w:pPr>
    </w:p>
    <w:p w14:paraId="092350DB" w14:textId="77777777" w:rsidR="005866EF" w:rsidRDefault="005866EF" w:rsidP="005249DA">
      <w:pPr>
        <w:spacing w:line="360" w:lineRule="auto"/>
        <w:jc w:val="center"/>
        <w:rPr>
          <w:rFonts w:ascii="David" w:hAnsi="David"/>
          <w:b/>
          <w:bCs/>
          <w:sz w:val="28"/>
          <w:szCs w:val="28"/>
          <w:u w:val="single"/>
          <w:rtl/>
        </w:rPr>
      </w:pPr>
    </w:p>
    <w:p w14:paraId="01950558" w14:textId="77777777" w:rsidR="005866EF" w:rsidRDefault="005866EF" w:rsidP="005249DA">
      <w:pPr>
        <w:spacing w:line="360" w:lineRule="auto"/>
        <w:jc w:val="center"/>
        <w:rPr>
          <w:rFonts w:ascii="David" w:hAnsi="David"/>
          <w:b/>
          <w:bCs/>
          <w:sz w:val="28"/>
          <w:szCs w:val="28"/>
          <w:u w:val="single"/>
          <w:rtl/>
        </w:rPr>
      </w:pPr>
    </w:p>
    <w:p w14:paraId="099E1C16" w14:textId="77777777" w:rsidR="005866EF" w:rsidRDefault="005866EF" w:rsidP="005249DA">
      <w:pPr>
        <w:spacing w:line="360" w:lineRule="auto"/>
        <w:jc w:val="center"/>
        <w:rPr>
          <w:rFonts w:ascii="David" w:hAnsi="David"/>
          <w:b/>
          <w:bCs/>
          <w:sz w:val="28"/>
          <w:szCs w:val="28"/>
          <w:u w:val="single"/>
          <w:rtl/>
        </w:rPr>
      </w:pPr>
    </w:p>
    <w:p w14:paraId="7C2F4F93" w14:textId="77777777" w:rsidR="005866EF" w:rsidRDefault="005866EF" w:rsidP="005249DA">
      <w:pPr>
        <w:spacing w:line="360" w:lineRule="auto"/>
        <w:jc w:val="center"/>
        <w:rPr>
          <w:rFonts w:ascii="David" w:hAnsi="David"/>
          <w:b/>
          <w:bCs/>
          <w:sz w:val="28"/>
          <w:szCs w:val="28"/>
          <w:u w:val="single"/>
          <w:rtl/>
        </w:rPr>
      </w:pPr>
    </w:p>
    <w:p w14:paraId="179021F3" w14:textId="76A59CB1" w:rsidR="005866EF" w:rsidRDefault="005866EF" w:rsidP="005249DA">
      <w:pPr>
        <w:spacing w:line="360" w:lineRule="auto"/>
        <w:jc w:val="center"/>
        <w:rPr>
          <w:rFonts w:ascii="David" w:hAnsi="David"/>
          <w:b/>
          <w:bCs/>
          <w:sz w:val="28"/>
          <w:szCs w:val="28"/>
          <w:u w:val="single"/>
        </w:rPr>
      </w:pPr>
    </w:p>
    <w:p w14:paraId="4A7920F8" w14:textId="23F2AEE0" w:rsidR="00AF78D7" w:rsidRDefault="00AF78D7" w:rsidP="005249DA">
      <w:pPr>
        <w:spacing w:line="360" w:lineRule="auto"/>
        <w:jc w:val="center"/>
        <w:rPr>
          <w:rFonts w:ascii="David" w:hAnsi="David"/>
          <w:b/>
          <w:bCs/>
          <w:sz w:val="28"/>
          <w:szCs w:val="28"/>
          <w:u w:val="single"/>
        </w:rPr>
      </w:pPr>
    </w:p>
    <w:p w14:paraId="302B869E" w14:textId="10D81A91" w:rsidR="00AF78D7" w:rsidRDefault="00AF78D7" w:rsidP="005249DA">
      <w:pPr>
        <w:spacing w:line="360" w:lineRule="auto"/>
        <w:jc w:val="center"/>
        <w:rPr>
          <w:rFonts w:ascii="David" w:hAnsi="David"/>
          <w:b/>
          <w:bCs/>
          <w:sz w:val="28"/>
          <w:szCs w:val="28"/>
          <w:u w:val="single"/>
        </w:rPr>
      </w:pPr>
    </w:p>
    <w:p w14:paraId="4D7FE4DF" w14:textId="77777777" w:rsidR="00AF78D7" w:rsidRPr="00AF78D7" w:rsidRDefault="00AF78D7" w:rsidP="005249DA">
      <w:pPr>
        <w:spacing w:line="360" w:lineRule="auto"/>
        <w:jc w:val="center"/>
        <w:rPr>
          <w:rFonts w:ascii="David" w:hAnsi="David"/>
          <w:b/>
          <w:bCs/>
          <w:sz w:val="28"/>
          <w:szCs w:val="28"/>
          <w:u w:val="single"/>
          <w:rtl/>
        </w:rPr>
      </w:pPr>
    </w:p>
    <w:p w14:paraId="58571E5F" w14:textId="77777777" w:rsidR="005866EF" w:rsidRDefault="005866EF" w:rsidP="005249DA">
      <w:pPr>
        <w:spacing w:line="360" w:lineRule="auto"/>
        <w:jc w:val="center"/>
        <w:rPr>
          <w:rFonts w:ascii="David" w:hAnsi="David"/>
          <w:b/>
          <w:bCs/>
          <w:sz w:val="28"/>
          <w:szCs w:val="28"/>
          <w:u w:val="single"/>
          <w:rtl/>
        </w:rPr>
      </w:pPr>
    </w:p>
    <w:p w14:paraId="3D647124" w14:textId="1C0543D2" w:rsidR="003C447B" w:rsidRPr="005866EF" w:rsidRDefault="003C447B" w:rsidP="001C0236">
      <w:pPr>
        <w:spacing w:line="360" w:lineRule="auto"/>
        <w:jc w:val="center"/>
        <w:rPr>
          <w:rFonts w:ascii="David" w:hAnsi="David"/>
          <w:b/>
          <w:bCs/>
          <w:sz w:val="28"/>
          <w:szCs w:val="28"/>
          <w:u w:val="single"/>
          <w:rtl/>
        </w:rPr>
      </w:pPr>
      <w:r w:rsidRPr="005866EF">
        <w:rPr>
          <w:rFonts w:ascii="David" w:hAnsi="David"/>
          <w:b/>
          <w:bCs/>
          <w:sz w:val="28"/>
          <w:szCs w:val="28"/>
          <w:u w:val="single"/>
          <w:rtl/>
        </w:rPr>
        <w:lastRenderedPageBreak/>
        <w:t>גזר - דין</w:t>
      </w:r>
    </w:p>
    <w:p w14:paraId="73FB2135" w14:textId="77777777" w:rsidR="00D730E7" w:rsidRPr="005866EF" w:rsidRDefault="003C447B" w:rsidP="005249DA">
      <w:pPr>
        <w:spacing w:line="360" w:lineRule="auto"/>
        <w:rPr>
          <w:rFonts w:ascii="David" w:hAnsi="David"/>
          <w:sz w:val="28"/>
          <w:szCs w:val="28"/>
          <w:rtl/>
        </w:rPr>
      </w:pPr>
      <w:r w:rsidRPr="005866EF">
        <w:rPr>
          <w:rFonts w:ascii="David" w:hAnsi="David"/>
          <w:sz w:val="28"/>
          <w:szCs w:val="28"/>
          <w:rtl/>
        </w:rPr>
        <w:t xml:space="preserve">הנאשם הורשע על פי הודאתו </w:t>
      </w:r>
      <w:r w:rsidR="00BC29A7" w:rsidRPr="005866EF">
        <w:rPr>
          <w:rFonts w:ascii="David" w:hAnsi="David"/>
          <w:sz w:val="28"/>
          <w:szCs w:val="28"/>
          <w:rtl/>
        </w:rPr>
        <w:t xml:space="preserve">בכתב אישום מתוקן, במסגרת הסדר טיעון </w:t>
      </w:r>
      <w:r w:rsidRPr="005866EF">
        <w:rPr>
          <w:rFonts w:ascii="David" w:hAnsi="David"/>
          <w:sz w:val="28"/>
          <w:szCs w:val="28"/>
          <w:rtl/>
        </w:rPr>
        <w:t>בעביר</w:t>
      </w:r>
      <w:r w:rsidR="00BC29A7" w:rsidRPr="005866EF">
        <w:rPr>
          <w:rFonts w:ascii="David" w:hAnsi="David"/>
          <w:sz w:val="28"/>
          <w:szCs w:val="28"/>
          <w:rtl/>
        </w:rPr>
        <w:t>ות</w:t>
      </w:r>
      <w:r w:rsidRPr="005866EF">
        <w:rPr>
          <w:rFonts w:ascii="David" w:hAnsi="David"/>
          <w:sz w:val="28"/>
          <w:szCs w:val="28"/>
          <w:rtl/>
        </w:rPr>
        <w:t xml:space="preserve"> של </w:t>
      </w:r>
      <w:r w:rsidR="00BC29A7" w:rsidRPr="005866EF">
        <w:rPr>
          <w:rFonts w:ascii="David" w:hAnsi="David"/>
          <w:sz w:val="28"/>
          <w:szCs w:val="28"/>
          <w:rtl/>
        </w:rPr>
        <w:t xml:space="preserve">אלימות כלפי חייל, לפי סעיף 61 לחוק השיפוט הצבאי, </w:t>
      </w:r>
      <w:proofErr w:type="spellStart"/>
      <w:r w:rsidR="00BC29A7" w:rsidRPr="005866EF">
        <w:rPr>
          <w:rFonts w:ascii="David" w:hAnsi="David"/>
          <w:sz w:val="28"/>
          <w:szCs w:val="28"/>
          <w:rtl/>
        </w:rPr>
        <w:t>התשט"ו</w:t>
      </w:r>
      <w:proofErr w:type="spellEnd"/>
      <w:r w:rsidR="00BC29A7" w:rsidRPr="005866EF">
        <w:rPr>
          <w:rFonts w:ascii="David" w:hAnsi="David"/>
          <w:sz w:val="28"/>
          <w:szCs w:val="28"/>
          <w:rtl/>
        </w:rPr>
        <w:t xml:space="preserve"> – 1955 והתנהגות שאינה הולמת, לפי סעיף 130 לחוק זה. </w:t>
      </w:r>
    </w:p>
    <w:p w14:paraId="71B2A32C" w14:textId="77777777" w:rsidR="00D730E7" w:rsidRPr="005866EF" w:rsidRDefault="00D730E7" w:rsidP="005249DA">
      <w:pPr>
        <w:spacing w:line="360" w:lineRule="auto"/>
        <w:rPr>
          <w:rFonts w:ascii="David" w:hAnsi="David"/>
          <w:sz w:val="28"/>
          <w:szCs w:val="28"/>
          <w:rtl/>
        </w:rPr>
      </w:pPr>
    </w:p>
    <w:p w14:paraId="515537D6" w14:textId="49826F74" w:rsidR="003C447B" w:rsidRPr="005866EF" w:rsidRDefault="00BC29A7" w:rsidP="005249DA">
      <w:pPr>
        <w:spacing w:line="360" w:lineRule="auto"/>
        <w:rPr>
          <w:rFonts w:ascii="David" w:hAnsi="David"/>
          <w:sz w:val="28"/>
          <w:szCs w:val="28"/>
          <w:rtl/>
        </w:rPr>
      </w:pPr>
      <w:r w:rsidRPr="005866EF">
        <w:rPr>
          <w:rFonts w:ascii="David" w:hAnsi="David"/>
          <w:sz w:val="28"/>
          <w:szCs w:val="28"/>
          <w:rtl/>
        </w:rPr>
        <w:t xml:space="preserve">כעולה מעובדות כתב האישום המתוקן, ביום 07.04.2022, בבסיס </w:t>
      </w:r>
      <w:r w:rsidR="005866EF">
        <w:rPr>
          <w:rFonts w:ascii="David" w:hAnsi="David" w:hint="cs"/>
          <w:sz w:val="28"/>
          <w:szCs w:val="28"/>
        </w:rPr>
        <w:t>XXX</w:t>
      </w:r>
      <w:r w:rsidRPr="005866EF">
        <w:rPr>
          <w:rFonts w:ascii="David" w:hAnsi="David"/>
          <w:sz w:val="28"/>
          <w:szCs w:val="28"/>
          <w:rtl/>
        </w:rPr>
        <w:t xml:space="preserve">, בשעת בוקר הודיע נגד ביחידה - רס"ל מתן לנאשם, כי בעקבות התנהגותו יום קודם, הוא צפוי לעמוד לדין משמעתי. סמוך לאחר מכן, התקדם הנאשם לעבר משרדו של רס"ל מתן, בעוד חייל אחר ניסה למנוע ממנו להתקדם לשם. הנאשם פגש ברס"ם שמעון ומסר לו כי הוא עומד להפליא את מכותיו ברס"ל מתן. לאחר מכן התקדם הנאשם לכיוון משרדו של רס"ל מתן ורס"ם שמעון בעקבותיו. עם כניסת הנאשם למשרדו של רס"ל מתן, ביקש משני חיילים שישבו במשרד לצאת מהמקום והשניים עשו כן. אז אחז הנאשם שולחן שהפריד בינו לבין רס"ל מתן והפך אותו לכיוונו של רס"ל מתן, כך שהשולחן פגע בפניו. לאחר מכן התקדם הנאשם לעבר רס"ל מתן ומשך </w:t>
      </w:r>
      <w:r w:rsidR="00D730E7" w:rsidRPr="005866EF">
        <w:rPr>
          <w:rFonts w:ascii="David" w:hAnsi="David"/>
          <w:sz w:val="28"/>
          <w:szCs w:val="28"/>
          <w:rtl/>
        </w:rPr>
        <w:t>מצווארו</w:t>
      </w:r>
      <w:r w:rsidRPr="005866EF">
        <w:rPr>
          <w:rFonts w:ascii="David" w:hAnsi="David"/>
          <w:sz w:val="28"/>
          <w:szCs w:val="28"/>
          <w:rtl/>
        </w:rPr>
        <w:t xml:space="preserve"> את </w:t>
      </w:r>
      <w:r w:rsidR="00D730E7" w:rsidRPr="005866EF">
        <w:rPr>
          <w:rFonts w:ascii="David" w:hAnsi="David"/>
          <w:sz w:val="28"/>
          <w:szCs w:val="28"/>
          <w:rtl/>
        </w:rPr>
        <w:t>הדסקית</w:t>
      </w:r>
      <w:r w:rsidRPr="005866EF">
        <w:rPr>
          <w:rFonts w:ascii="David" w:hAnsi="David"/>
          <w:sz w:val="28"/>
          <w:szCs w:val="28"/>
          <w:rtl/>
        </w:rPr>
        <w:t xml:space="preserve">. בהמשך, חבק רס"ם שמעון את הנאשם מאחור, הפילו על הרצפה בעוד הוא משתולל עם ידיו ורגליו ופוגע באמצעותן ברס"ל מתן וברס"ם שמעון. בד בבד, השמיע הנאשם איומים </w:t>
      </w:r>
      <w:r w:rsidR="00D730E7" w:rsidRPr="005866EF">
        <w:rPr>
          <w:rFonts w:ascii="David" w:hAnsi="David"/>
          <w:sz w:val="28"/>
          <w:szCs w:val="28"/>
          <w:rtl/>
        </w:rPr>
        <w:t xml:space="preserve">חריפים </w:t>
      </w:r>
      <w:r w:rsidRPr="005866EF">
        <w:rPr>
          <w:rFonts w:ascii="David" w:hAnsi="David"/>
          <w:sz w:val="28"/>
          <w:szCs w:val="28"/>
          <w:rtl/>
        </w:rPr>
        <w:t>כלפי רס"ל מתן ורס"ם שמעון</w:t>
      </w:r>
      <w:r w:rsidR="00D730E7" w:rsidRPr="005866EF">
        <w:rPr>
          <w:rFonts w:ascii="David" w:hAnsi="David"/>
          <w:sz w:val="28"/>
          <w:szCs w:val="28"/>
          <w:rtl/>
        </w:rPr>
        <w:t xml:space="preserve">, </w:t>
      </w:r>
      <w:r w:rsidR="002F497A" w:rsidRPr="005866EF">
        <w:rPr>
          <w:rFonts w:ascii="David" w:hAnsi="David"/>
          <w:sz w:val="28"/>
          <w:szCs w:val="28"/>
          <w:rtl/>
        </w:rPr>
        <w:t>כי יפגע</w:t>
      </w:r>
      <w:r w:rsidR="00D730E7" w:rsidRPr="005866EF">
        <w:rPr>
          <w:rFonts w:ascii="David" w:hAnsi="David"/>
          <w:sz w:val="28"/>
          <w:szCs w:val="28"/>
          <w:rtl/>
        </w:rPr>
        <w:t xml:space="preserve"> בהם ובבני משפחתם. בעקבות זאת פונה רס"ל מתן לבית החולים שם הלין על כאבים בפניו ובמצחו והותוו לו שני ימי מחלה. רס"ם שמעון פונה לקבלת טיפול רפואי במרכז הרפואי הצבאי הסמוך והתוו לו ארבעה ימי מחלה. עוד צוין בכתב האישום כי בעשותו את המתואר לעיל בהיותו חייל בדרגת סמ"ר, התנהג הנאשם באופן שאינו הולם את דרגתו ומעמדו בצבא. </w:t>
      </w:r>
    </w:p>
    <w:p w14:paraId="4D4BEAB4" w14:textId="77777777" w:rsidR="003C447B" w:rsidRPr="005866EF" w:rsidRDefault="003C447B" w:rsidP="005249DA">
      <w:pPr>
        <w:spacing w:line="360" w:lineRule="auto"/>
        <w:rPr>
          <w:rFonts w:ascii="David" w:hAnsi="David"/>
          <w:sz w:val="28"/>
          <w:szCs w:val="28"/>
          <w:rtl/>
        </w:rPr>
      </w:pPr>
    </w:p>
    <w:p w14:paraId="53A5924C" w14:textId="276BC328" w:rsidR="00F714FF" w:rsidRPr="005866EF" w:rsidRDefault="00D730E7" w:rsidP="00F714FF">
      <w:pPr>
        <w:spacing w:line="360" w:lineRule="auto"/>
        <w:rPr>
          <w:rFonts w:ascii="David" w:hAnsi="David"/>
          <w:sz w:val="28"/>
          <w:szCs w:val="28"/>
          <w:rtl/>
        </w:rPr>
      </w:pPr>
      <w:r w:rsidRPr="005866EF">
        <w:rPr>
          <w:rFonts w:ascii="David" w:hAnsi="David"/>
          <w:sz w:val="28"/>
          <w:szCs w:val="28"/>
          <w:rtl/>
        </w:rPr>
        <w:t xml:space="preserve">מן הפרטים הנוספים (ת/1) עולה, כי הנאשם התגייס לשירות צבאי ביום 04.12.2019 כלוחם בחטיבת </w:t>
      </w:r>
      <w:r w:rsidR="00E37FFB">
        <w:rPr>
          <w:rFonts w:ascii="David" w:hAnsi="David" w:hint="cs"/>
          <w:sz w:val="28"/>
          <w:szCs w:val="28"/>
        </w:rPr>
        <w:t>XXX</w:t>
      </w:r>
      <w:r w:rsidRPr="005866EF">
        <w:rPr>
          <w:rFonts w:ascii="David" w:hAnsi="David"/>
          <w:sz w:val="28"/>
          <w:szCs w:val="28"/>
          <w:rtl/>
        </w:rPr>
        <w:t xml:space="preserve">. במהלך חודש דצמבר 2020 החל הנאשם לשרת בבית הספר </w:t>
      </w:r>
      <w:r w:rsidR="006E7E61">
        <w:rPr>
          <w:rFonts w:ascii="David" w:hAnsi="David" w:hint="cs"/>
          <w:sz w:val="28"/>
          <w:szCs w:val="28"/>
          <w:rtl/>
        </w:rPr>
        <w:t>ל</w:t>
      </w:r>
      <w:r w:rsidR="006E7E61">
        <w:rPr>
          <w:rFonts w:ascii="David" w:hAnsi="David" w:hint="cs"/>
          <w:sz w:val="28"/>
          <w:szCs w:val="28"/>
        </w:rPr>
        <w:t>XXX</w:t>
      </w:r>
      <w:r w:rsidRPr="005866EF">
        <w:rPr>
          <w:rFonts w:ascii="David" w:hAnsi="David"/>
          <w:sz w:val="28"/>
          <w:szCs w:val="28"/>
          <w:rtl/>
        </w:rPr>
        <w:t>. הוא השלים שירות צבאי מלא ביום 10.08.2022 ואינו נמנה עם כוחות המילואים. חקירתו נפתחה בעקבות דיווח במצ"ח על האירוע המתואר. במהלך האירוע המתואר נפגע הנאשם באפו והותאמו לו 23 ימי מחלה.</w:t>
      </w:r>
      <w:r w:rsidR="00F714FF" w:rsidRPr="005866EF">
        <w:rPr>
          <w:rFonts w:ascii="David" w:hAnsi="David"/>
          <w:sz w:val="28"/>
          <w:szCs w:val="28"/>
          <w:rtl/>
        </w:rPr>
        <w:t xml:space="preserve"> בגין תיק זה לא שהה הנאשם במעצר.</w:t>
      </w:r>
    </w:p>
    <w:p w14:paraId="32F458DA" w14:textId="6815CE65" w:rsidR="003C447B" w:rsidRPr="005866EF" w:rsidRDefault="00F714FF" w:rsidP="00F714FF">
      <w:pPr>
        <w:spacing w:line="360" w:lineRule="auto"/>
        <w:rPr>
          <w:rFonts w:ascii="David" w:hAnsi="David"/>
          <w:sz w:val="28"/>
          <w:szCs w:val="28"/>
          <w:rtl/>
        </w:rPr>
      </w:pPr>
      <w:r w:rsidRPr="005866EF">
        <w:rPr>
          <w:rFonts w:ascii="David" w:hAnsi="David"/>
          <w:sz w:val="28"/>
          <w:szCs w:val="28"/>
          <w:rtl/>
        </w:rPr>
        <w:t xml:space="preserve">במעמד הכתבת גזר הדין ובאופן החורג מסדרי הדין, הסכימו הצדדים כי הפגיעה באפו של הנאשם הייתה כתוצאה מהאירוע ובעקבות העובדה שנחבל באפו על ידי אחד המעורבים. מוטב היה כמובן כי פרט מהותי זה ימצא את מקומו במסמך הפרטים הנוספים. </w:t>
      </w:r>
      <w:r w:rsidR="00D730E7" w:rsidRPr="005866EF">
        <w:rPr>
          <w:rFonts w:ascii="David" w:hAnsi="David"/>
          <w:sz w:val="28"/>
          <w:szCs w:val="28"/>
          <w:rtl/>
        </w:rPr>
        <w:t xml:space="preserve"> </w:t>
      </w:r>
    </w:p>
    <w:p w14:paraId="0031A612" w14:textId="73479851" w:rsidR="00F714FF" w:rsidRPr="005866EF" w:rsidRDefault="00F714FF" w:rsidP="005249DA">
      <w:pPr>
        <w:spacing w:line="360" w:lineRule="auto"/>
        <w:rPr>
          <w:rFonts w:ascii="David" w:hAnsi="David"/>
          <w:sz w:val="28"/>
          <w:szCs w:val="28"/>
          <w:rtl/>
        </w:rPr>
      </w:pPr>
    </w:p>
    <w:p w14:paraId="1CAB5231" w14:textId="2EF66C2A" w:rsidR="00F714FF" w:rsidRPr="005866EF" w:rsidRDefault="00F714FF" w:rsidP="005249DA">
      <w:pPr>
        <w:spacing w:line="360" w:lineRule="auto"/>
        <w:rPr>
          <w:rFonts w:ascii="David" w:hAnsi="David"/>
          <w:sz w:val="28"/>
          <w:szCs w:val="28"/>
          <w:rtl/>
        </w:rPr>
      </w:pPr>
      <w:r w:rsidRPr="005866EF">
        <w:rPr>
          <w:rFonts w:ascii="David" w:hAnsi="David"/>
          <w:sz w:val="28"/>
          <w:szCs w:val="28"/>
          <w:rtl/>
        </w:rPr>
        <w:lastRenderedPageBreak/>
        <w:t xml:space="preserve">בבואנו לבחון את הסדר הטיעון, שקלנו את חומרת המעשה הכולל אלימות פיזית ופגיעה בשלמות גופם של שני מפקדים על ידי הנאשם. מעשה </w:t>
      </w:r>
      <w:r w:rsidR="002F497A" w:rsidRPr="005866EF">
        <w:rPr>
          <w:rFonts w:ascii="David" w:hAnsi="David"/>
          <w:sz w:val="28"/>
          <w:szCs w:val="28"/>
          <w:rtl/>
        </w:rPr>
        <w:t>זה אינו</w:t>
      </w:r>
      <w:r w:rsidRPr="005866EF">
        <w:rPr>
          <w:rFonts w:ascii="David" w:hAnsi="David"/>
          <w:sz w:val="28"/>
          <w:szCs w:val="28"/>
          <w:rtl/>
        </w:rPr>
        <w:t xml:space="preserve"> מתיישב עם המשמעת, הסדר הטוב, ערך הרעות והאמון שראוי שישרור בין חיילים בצה"ל. במסגרת זו, כחלק מנסיבות ביצוע העבירה, נתנו דעתנו לכך שגם הנאשם נפגע במהלך האירוע ומשכך, הכשל האמור היה מנת חלקם של כלל המעורבים באירוע. לצד זאת, שקלנו את הודאת הנאשם בהזדמנות הראשונה ואת נטילת האחריות, את שירותו הצבאי המלא </w:t>
      </w:r>
      <w:r w:rsidR="00A0450B" w:rsidRPr="005866EF">
        <w:rPr>
          <w:rFonts w:ascii="David" w:hAnsi="David"/>
          <w:sz w:val="28"/>
          <w:szCs w:val="28"/>
          <w:rtl/>
        </w:rPr>
        <w:t xml:space="preserve">חרף נסיבות כלכליות מורכבות וקשיים במישור הרפואי של בני המשפחה. </w:t>
      </w:r>
    </w:p>
    <w:p w14:paraId="69E4E824" w14:textId="5F09DF6E" w:rsidR="00A0450B" w:rsidRPr="005866EF" w:rsidRDefault="00A0450B" w:rsidP="005249DA">
      <w:pPr>
        <w:spacing w:line="360" w:lineRule="auto"/>
        <w:rPr>
          <w:rFonts w:ascii="David" w:hAnsi="David"/>
          <w:sz w:val="28"/>
          <w:szCs w:val="28"/>
          <w:rtl/>
        </w:rPr>
      </w:pPr>
      <w:r w:rsidRPr="005866EF">
        <w:rPr>
          <w:rFonts w:ascii="David" w:hAnsi="David"/>
          <w:sz w:val="28"/>
          <w:szCs w:val="28"/>
          <w:rtl/>
        </w:rPr>
        <w:t xml:space="preserve">בנסיבות הכוללות האמורות, מצאנו לכבד את עתירת הצדדים לעניין העונש. </w:t>
      </w:r>
    </w:p>
    <w:p w14:paraId="2254300B" w14:textId="0D3600AB" w:rsidR="003C447B" w:rsidRDefault="003C447B" w:rsidP="005249DA">
      <w:pPr>
        <w:spacing w:line="360" w:lineRule="auto"/>
        <w:rPr>
          <w:rFonts w:ascii="David" w:hAnsi="David"/>
          <w:sz w:val="28"/>
          <w:szCs w:val="28"/>
          <w:rtl/>
        </w:rPr>
      </w:pPr>
    </w:p>
    <w:p w14:paraId="6BC44D4D" w14:textId="77777777" w:rsidR="001C0236" w:rsidRPr="005866EF" w:rsidRDefault="001C0236" w:rsidP="005249DA">
      <w:pPr>
        <w:spacing w:line="360" w:lineRule="auto"/>
        <w:rPr>
          <w:rFonts w:ascii="David" w:hAnsi="David"/>
          <w:sz w:val="28"/>
          <w:szCs w:val="28"/>
          <w:rtl/>
        </w:rPr>
      </w:pPr>
    </w:p>
    <w:p w14:paraId="463438CD" w14:textId="77777777" w:rsidR="003C447B" w:rsidRPr="005866EF" w:rsidRDefault="003C447B" w:rsidP="005249DA">
      <w:pPr>
        <w:spacing w:line="360" w:lineRule="auto"/>
        <w:rPr>
          <w:rFonts w:ascii="David" w:hAnsi="David"/>
          <w:sz w:val="28"/>
          <w:szCs w:val="28"/>
          <w:rtl/>
        </w:rPr>
      </w:pPr>
      <w:r w:rsidRPr="005866EF">
        <w:rPr>
          <w:rFonts w:ascii="David" w:hAnsi="David"/>
          <w:sz w:val="28"/>
          <w:szCs w:val="28"/>
          <w:rtl/>
        </w:rPr>
        <w:t>על הנאשם נגזרים, אפוא, העונשים הבאים:</w:t>
      </w:r>
    </w:p>
    <w:p w14:paraId="5C73E54A" w14:textId="77777777" w:rsidR="003C447B" w:rsidRPr="005866EF" w:rsidRDefault="003C447B" w:rsidP="005249DA">
      <w:pPr>
        <w:spacing w:line="360" w:lineRule="auto"/>
        <w:ind w:left="360"/>
        <w:rPr>
          <w:rFonts w:ascii="David" w:hAnsi="David"/>
          <w:sz w:val="28"/>
          <w:szCs w:val="28"/>
          <w:rtl/>
        </w:rPr>
      </w:pPr>
    </w:p>
    <w:p w14:paraId="0616DF04" w14:textId="7BFE6DCF" w:rsidR="003C447B" w:rsidRPr="00144956" w:rsidRDefault="003C447B" w:rsidP="003C447B">
      <w:pPr>
        <w:numPr>
          <w:ilvl w:val="0"/>
          <w:numId w:val="3"/>
        </w:numPr>
        <w:spacing w:line="360" w:lineRule="auto"/>
        <w:contextualSpacing/>
        <w:rPr>
          <w:rFonts w:ascii="David" w:hAnsi="David"/>
          <w:b/>
          <w:bCs/>
          <w:sz w:val="28"/>
          <w:szCs w:val="28"/>
        </w:rPr>
      </w:pPr>
      <w:r w:rsidRPr="00144956">
        <w:rPr>
          <w:rFonts w:ascii="David" w:hAnsi="David"/>
          <w:b/>
          <w:bCs/>
          <w:sz w:val="28"/>
          <w:szCs w:val="28"/>
          <w:rtl/>
        </w:rPr>
        <w:t>עונש מאסר מותנה בן</w:t>
      </w:r>
      <w:r w:rsidR="00144956">
        <w:rPr>
          <w:rFonts w:ascii="David" w:hAnsi="David" w:hint="cs"/>
          <w:b/>
          <w:bCs/>
          <w:sz w:val="28"/>
          <w:szCs w:val="28"/>
          <w:rtl/>
        </w:rPr>
        <w:t xml:space="preserve"> תשעים (</w:t>
      </w:r>
      <w:r w:rsidR="00A0450B" w:rsidRPr="00144956">
        <w:rPr>
          <w:rFonts w:ascii="David" w:hAnsi="David"/>
          <w:b/>
          <w:bCs/>
          <w:sz w:val="28"/>
          <w:szCs w:val="28"/>
          <w:rtl/>
        </w:rPr>
        <w:t>9</w:t>
      </w:r>
      <w:r w:rsidR="00144956">
        <w:rPr>
          <w:rFonts w:ascii="David" w:hAnsi="David" w:hint="cs"/>
          <w:b/>
          <w:bCs/>
          <w:sz w:val="28"/>
          <w:szCs w:val="28"/>
          <w:rtl/>
        </w:rPr>
        <w:t xml:space="preserve">0) </w:t>
      </w:r>
      <w:r w:rsidRPr="00144956">
        <w:rPr>
          <w:rFonts w:ascii="David" w:hAnsi="David"/>
          <w:b/>
          <w:bCs/>
          <w:sz w:val="28"/>
          <w:szCs w:val="28"/>
          <w:rtl/>
        </w:rPr>
        <w:t xml:space="preserve">ימים למשך </w:t>
      </w:r>
      <w:r w:rsidR="00A0450B" w:rsidRPr="00144956">
        <w:rPr>
          <w:rFonts w:ascii="David" w:hAnsi="David"/>
          <w:b/>
          <w:bCs/>
          <w:sz w:val="28"/>
          <w:szCs w:val="28"/>
          <w:rtl/>
        </w:rPr>
        <w:t xml:space="preserve">שנתיים </w:t>
      </w:r>
      <w:r w:rsidR="001C0236">
        <w:rPr>
          <w:rFonts w:ascii="David" w:hAnsi="David" w:hint="cs"/>
          <w:b/>
          <w:bCs/>
          <w:sz w:val="28"/>
          <w:szCs w:val="28"/>
          <w:rtl/>
        </w:rPr>
        <w:t xml:space="preserve">(2) </w:t>
      </w:r>
      <w:r w:rsidR="00A0450B" w:rsidRPr="00144956">
        <w:rPr>
          <w:rFonts w:ascii="David" w:hAnsi="David"/>
          <w:b/>
          <w:bCs/>
          <w:sz w:val="28"/>
          <w:szCs w:val="28"/>
          <w:rtl/>
        </w:rPr>
        <w:t xml:space="preserve">בעבירה לפי חוק השיפוט הצבאי ושלוש שנים בעבירה לפי חוק שאינו חוק השיפוט הצבאי, </w:t>
      </w:r>
      <w:r w:rsidRPr="00144956">
        <w:rPr>
          <w:rFonts w:ascii="David" w:hAnsi="David"/>
          <w:b/>
          <w:bCs/>
          <w:sz w:val="28"/>
          <w:szCs w:val="28"/>
          <w:rtl/>
        </w:rPr>
        <w:t>לבל יעבור עביר</w:t>
      </w:r>
      <w:r w:rsidR="00A0450B" w:rsidRPr="00144956">
        <w:rPr>
          <w:rFonts w:ascii="David" w:hAnsi="David"/>
          <w:b/>
          <w:bCs/>
          <w:sz w:val="28"/>
          <w:szCs w:val="28"/>
          <w:rtl/>
        </w:rPr>
        <w:t>ות</w:t>
      </w:r>
      <w:r w:rsidRPr="00144956">
        <w:rPr>
          <w:rFonts w:ascii="David" w:hAnsi="David"/>
          <w:b/>
          <w:bCs/>
          <w:sz w:val="28"/>
          <w:szCs w:val="28"/>
          <w:rtl/>
        </w:rPr>
        <w:t xml:space="preserve"> </w:t>
      </w:r>
      <w:r w:rsidR="00A0450B" w:rsidRPr="00144956">
        <w:rPr>
          <w:rFonts w:ascii="David" w:hAnsi="David"/>
          <w:b/>
          <w:bCs/>
          <w:sz w:val="28"/>
          <w:szCs w:val="28"/>
          <w:rtl/>
        </w:rPr>
        <w:t xml:space="preserve">שיש בהן יסוד של אלימות. </w:t>
      </w:r>
    </w:p>
    <w:p w14:paraId="36765194" w14:textId="4DA151A0" w:rsidR="003C447B" w:rsidRPr="00144956" w:rsidRDefault="003C447B" w:rsidP="003C447B">
      <w:pPr>
        <w:numPr>
          <w:ilvl w:val="0"/>
          <w:numId w:val="3"/>
        </w:numPr>
        <w:spacing w:line="360" w:lineRule="auto"/>
        <w:contextualSpacing/>
        <w:rPr>
          <w:rFonts w:ascii="David" w:hAnsi="David"/>
          <w:b/>
          <w:bCs/>
          <w:color w:val="0000FF"/>
          <w:sz w:val="28"/>
          <w:szCs w:val="28"/>
        </w:rPr>
      </w:pPr>
      <w:r w:rsidRPr="00144956">
        <w:rPr>
          <w:rFonts w:ascii="David" w:hAnsi="David"/>
          <w:b/>
          <w:bCs/>
          <w:sz w:val="28"/>
          <w:szCs w:val="28"/>
          <w:rtl/>
        </w:rPr>
        <w:t>קנס בסך</w:t>
      </w:r>
      <w:r w:rsidR="001C0236">
        <w:rPr>
          <w:rFonts w:ascii="David" w:hAnsi="David" w:hint="cs"/>
          <w:b/>
          <w:bCs/>
          <w:sz w:val="28"/>
          <w:szCs w:val="28"/>
          <w:rtl/>
        </w:rPr>
        <w:t xml:space="preserve"> אלפיים</w:t>
      </w:r>
      <w:r w:rsidRPr="00144956">
        <w:rPr>
          <w:rFonts w:ascii="David" w:hAnsi="David"/>
          <w:b/>
          <w:bCs/>
          <w:sz w:val="28"/>
          <w:szCs w:val="28"/>
          <w:rtl/>
        </w:rPr>
        <w:t xml:space="preserve"> </w:t>
      </w:r>
      <w:r w:rsidR="001C0236">
        <w:rPr>
          <w:rFonts w:ascii="David" w:hAnsi="David" w:hint="cs"/>
          <w:b/>
          <w:bCs/>
          <w:sz w:val="28"/>
          <w:szCs w:val="28"/>
          <w:rtl/>
        </w:rPr>
        <w:t>(</w:t>
      </w:r>
      <w:r w:rsidR="00A0450B" w:rsidRPr="00144956">
        <w:rPr>
          <w:rFonts w:ascii="David" w:hAnsi="David"/>
          <w:b/>
          <w:bCs/>
          <w:sz w:val="28"/>
          <w:szCs w:val="28"/>
          <w:rtl/>
        </w:rPr>
        <w:t>2,000</w:t>
      </w:r>
      <w:r w:rsidR="001C0236">
        <w:rPr>
          <w:rFonts w:ascii="David" w:hAnsi="David" w:hint="cs"/>
          <w:b/>
          <w:bCs/>
          <w:sz w:val="28"/>
          <w:szCs w:val="28"/>
          <w:rtl/>
        </w:rPr>
        <w:t>)</w:t>
      </w:r>
      <w:r w:rsidRPr="00144956">
        <w:rPr>
          <w:rFonts w:ascii="David" w:hAnsi="David"/>
          <w:b/>
          <w:bCs/>
          <w:sz w:val="28"/>
          <w:szCs w:val="28"/>
          <w:rtl/>
        </w:rPr>
        <w:t xml:space="preserve">  ₪ אשר ישולם על ידי הנאשם ב-</w:t>
      </w:r>
      <w:r w:rsidR="00A0450B" w:rsidRPr="00144956">
        <w:rPr>
          <w:rFonts w:ascii="David" w:hAnsi="David"/>
          <w:b/>
          <w:bCs/>
          <w:sz w:val="28"/>
          <w:szCs w:val="28"/>
          <w:rtl/>
        </w:rPr>
        <w:t xml:space="preserve">עשרה (10) </w:t>
      </w:r>
      <w:r w:rsidRPr="00144956">
        <w:rPr>
          <w:rFonts w:ascii="David" w:hAnsi="David"/>
          <w:b/>
          <w:bCs/>
          <w:sz w:val="28"/>
          <w:szCs w:val="28"/>
          <w:rtl/>
        </w:rPr>
        <w:t xml:space="preserve">תשלומים שווים, חודשיים ועוקבים, החל מיום </w:t>
      </w:r>
      <w:r w:rsidR="00A0450B" w:rsidRPr="00144956">
        <w:rPr>
          <w:rFonts w:ascii="David" w:hAnsi="David"/>
          <w:b/>
          <w:bCs/>
          <w:sz w:val="28"/>
          <w:szCs w:val="28"/>
          <w:rtl/>
        </w:rPr>
        <w:t>01.11.2023</w:t>
      </w:r>
      <w:r w:rsidRPr="00144956">
        <w:rPr>
          <w:rFonts w:ascii="David" w:hAnsi="David"/>
          <w:b/>
          <w:bCs/>
          <w:sz w:val="28"/>
          <w:szCs w:val="28"/>
          <w:rtl/>
        </w:rPr>
        <w:t xml:space="preserve">. </w:t>
      </w:r>
      <w:r w:rsidR="00A0450B" w:rsidRPr="00144956">
        <w:rPr>
          <w:rFonts w:ascii="David" w:hAnsi="David"/>
          <w:b/>
          <w:bCs/>
          <w:sz w:val="28"/>
          <w:szCs w:val="28"/>
          <w:rtl/>
        </w:rPr>
        <w:t xml:space="preserve">הקנס </w:t>
      </w:r>
      <w:r w:rsidRPr="00144956">
        <w:rPr>
          <w:rFonts w:ascii="David" w:hAnsi="David"/>
          <w:b/>
          <w:bCs/>
          <w:sz w:val="28"/>
          <w:szCs w:val="28"/>
          <w:rtl/>
        </w:rPr>
        <w:t xml:space="preserve">ישולם באמצעות כרטיס אשראי/ על פי שוברי תשלום שתמציא מזכירות בית הדין. אם לא ישלם הנאשם את אחד התשלומים במועד יועמד הקנס כולו לפירעון </w:t>
      </w:r>
      <w:proofErr w:type="spellStart"/>
      <w:r w:rsidRPr="00144956">
        <w:rPr>
          <w:rFonts w:ascii="David" w:hAnsi="David"/>
          <w:b/>
          <w:bCs/>
          <w:sz w:val="28"/>
          <w:szCs w:val="28"/>
          <w:rtl/>
        </w:rPr>
        <w:t>מיידי</w:t>
      </w:r>
      <w:proofErr w:type="spellEnd"/>
      <w:r w:rsidRPr="00144956">
        <w:rPr>
          <w:rFonts w:ascii="David" w:hAnsi="David"/>
          <w:b/>
          <w:bCs/>
          <w:sz w:val="28"/>
          <w:szCs w:val="28"/>
          <w:rtl/>
        </w:rPr>
        <w:t xml:space="preserve">. </w:t>
      </w:r>
    </w:p>
    <w:p w14:paraId="74246C49" w14:textId="37A5D3FE" w:rsidR="003C447B" w:rsidRPr="00144956" w:rsidRDefault="003C447B" w:rsidP="003C447B">
      <w:pPr>
        <w:numPr>
          <w:ilvl w:val="0"/>
          <w:numId w:val="3"/>
        </w:numPr>
        <w:spacing w:line="360" w:lineRule="auto"/>
        <w:contextualSpacing/>
        <w:rPr>
          <w:rFonts w:ascii="David" w:hAnsi="David"/>
          <w:b/>
          <w:bCs/>
          <w:sz w:val="28"/>
          <w:szCs w:val="28"/>
          <w:rtl/>
        </w:rPr>
      </w:pPr>
      <w:r w:rsidRPr="00144956">
        <w:rPr>
          <w:rFonts w:ascii="David" w:hAnsi="David"/>
          <w:b/>
          <w:bCs/>
          <w:sz w:val="28"/>
          <w:szCs w:val="28"/>
          <w:rtl/>
        </w:rPr>
        <w:t>פיצויים בסך</w:t>
      </w:r>
      <w:r w:rsidR="001C0236">
        <w:rPr>
          <w:rFonts w:ascii="David" w:hAnsi="David" w:hint="cs"/>
          <w:b/>
          <w:bCs/>
          <w:sz w:val="28"/>
          <w:szCs w:val="28"/>
          <w:rtl/>
        </w:rPr>
        <w:t xml:space="preserve"> חמש מאות</w:t>
      </w:r>
      <w:r w:rsidRPr="00144956">
        <w:rPr>
          <w:rFonts w:ascii="David" w:hAnsi="David"/>
          <w:b/>
          <w:bCs/>
          <w:sz w:val="28"/>
          <w:szCs w:val="28"/>
          <w:rtl/>
        </w:rPr>
        <w:t xml:space="preserve"> </w:t>
      </w:r>
      <w:r w:rsidR="001C0236">
        <w:rPr>
          <w:rFonts w:ascii="David" w:hAnsi="David" w:hint="cs"/>
          <w:b/>
          <w:bCs/>
          <w:sz w:val="28"/>
          <w:szCs w:val="28"/>
          <w:rtl/>
        </w:rPr>
        <w:t>(</w:t>
      </w:r>
      <w:r w:rsidR="00A0450B" w:rsidRPr="00144956">
        <w:rPr>
          <w:rFonts w:ascii="David" w:hAnsi="David"/>
          <w:b/>
          <w:bCs/>
          <w:sz w:val="28"/>
          <w:szCs w:val="28"/>
          <w:rtl/>
        </w:rPr>
        <w:t>500</w:t>
      </w:r>
      <w:r w:rsidR="001C0236">
        <w:rPr>
          <w:rFonts w:ascii="David" w:hAnsi="David" w:hint="cs"/>
          <w:b/>
          <w:bCs/>
          <w:sz w:val="28"/>
          <w:szCs w:val="28"/>
          <w:rtl/>
        </w:rPr>
        <w:t>)</w:t>
      </w:r>
      <w:r w:rsidRPr="00144956">
        <w:rPr>
          <w:rFonts w:ascii="David" w:hAnsi="David"/>
          <w:b/>
          <w:bCs/>
          <w:sz w:val="28"/>
          <w:szCs w:val="28"/>
          <w:rtl/>
        </w:rPr>
        <w:t xml:space="preserve"> ₪ שישולמו ל</w:t>
      </w:r>
      <w:r w:rsidR="00A0450B" w:rsidRPr="00144956">
        <w:rPr>
          <w:rFonts w:ascii="David" w:hAnsi="David"/>
          <w:b/>
          <w:bCs/>
          <w:sz w:val="28"/>
          <w:szCs w:val="28"/>
          <w:rtl/>
        </w:rPr>
        <w:t xml:space="preserve">רס"ל מתן. התביעה הצבאית נדרשת להעביר את פרטי התשלום להגנה לשם העברתם באופן </w:t>
      </w:r>
      <w:proofErr w:type="spellStart"/>
      <w:r w:rsidR="00A0450B" w:rsidRPr="00144956">
        <w:rPr>
          <w:rFonts w:ascii="David" w:hAnsi="David"/>
          <w:b/>
          <w:bCs/>
          <w:sz w:val="28"/>
          <w:szCs w:val="28"/>
          <w:rtl/>
        </w:rPr>
        <w:t>מיידי</w:t>
      </w:r>
      <w:proofErr w:type="spellEnd"/>
      <w:r w:rsidR="00A0450B" w:rsidRPr="00144956">
        <w:rPr>
          <w:rFonts w:ascii="David" w:hAnsi="David"/>
          <w:b/>
          <w:bCs/>
          <w:sz w:val="28"/>
          <w:szCs w:val="28"/>
          <w:rtl/>
        </w:rPr>
        <w:t xml:space="preserve"> לנאשם. הנאשם יעביר את הפיצויים לרס"ל מתן לא יאוחר מיום 24.09.2023. </w:t>
      </w:r>
    </w:p>
    <w:p w14:paraId="146AE62D" w14:textId="6C8DAFEE" w:rsidR="003C447B" w:rsidRPr="00144956" w:rsidRDefault="003C447B" w:rsidP="003C447B">
      <w:pPr>
        <w:numPr>
          <w:ilvl w:val="0"/>
          <w:numId w:val="3"/>
        </w:numPr>
        <w:spacing w:line="360" w:lineRule="auto"/>
        <w:contextualSpacing/>
        <w:rPr>
          <w:rFonts w:ascii="David" w:hAnsi="David"/>
          <w:b/>
          <w:bCs/>
          <w:sz w:val="28"/>
          <w:szCs w:val="28"/>
          <w:rtl/>
        </w:rPr>
      </w:pPr>
      <w:r w:rsidRPr="00144956">
        <w:rPr>
          <w:rFonts w:ascii="David" w:hAnsi="David"/>
          <w:b/>
          <w:bCs/>
          <w:sz w:val="28"/>
          <w:szCs w:val="28"/>
          <w:rtl/>
        </w:rPr>
        <w:t xml:space="preserve">הורדה לדרגת טוראי.   </w:t>
      </w:r>
    </w:p>
    <w:bookmarkEnd w:id="0"/>
    <w:bookmarkEnd w:id="1"/>
    <w:p w14:paraId="617AD00D" w14:textId="77777777" w:rsidR="00E56988" w:rsidRPr="005866EF" w:rsidRDefault="00E56988" w:rsidP="00E56988">
      <w:pPr>
        <w:autoSpaceDE w:val="0"/>
        <w:autoSpaceDN w:val="0"/>
        <w:spacing w:line="360" w:lineRule="auto"/>
        <w:rPr>
          <w:rFonts w:ascii="David" w:hAnsi="David"/>
          <w:sz w:val="28"/>
          <w:szCs w:val="28"/>
        </w:rPr>
      </w:pPr>
    </w:p>
    <w:p w14:paraId="617B7678" w14:textId="6F40E2DD" w:rsidR="000D1147" w:rsidRPr="005866EF" w:rsidRDefault="000D1147" w:rsidP="000D1147">
      <w:pPr>
        <w:numPr>
          <w:ilvl w:val="0"/>
          <w:numId w:val="1"/>
        </w:numPr>
        <w:autoSpaceDE w:val="0"/>
        <w:autoSpaceDN w:val="0"/>
        <w:spacing w:line="360" w:lineRule="auto"/>
        <w:rPr>
          <w:rFonts w:ascii="David" w:hAnsi="David"/>
          <w:b/>
          <w:bCs/>
          <w:sz w:val="28"/>
          <w:szCs w:val="28"/>
        </w:rPr>
      </w:pPr>
      <w:r w:rsidRPr="005866EF">
        <w:rPr>
          <w:rFonts w:ascii="David" w:hAnsi="David"/>
          <w:b/>
          <w:bCs/>
          <w:sz w:val="28"/>
          <w:szCs w:val="28"/>
          <w:rtl/>
        </w:rPr>
        <w:t>זכות ערעור כחוק.</w:t>
      </w:r>
    </w:p>
    <w:p w14:paraId="24C66A0C" w14:textId="2FE42CB4" w:rsidR="00E34871" w:rsidRPr="005866EF" w:rsidRDefault="00E34871" w:rsidP="00E34871">
      <w:pPr>
        <w:pStyle w:val="ListParagraph"/>
        <w:numPr>
          <w:ilvl w:val="0"/>
          <w:numId w:val="1"/>
        </w:numPr>
        <w:spacing w:line="360" w:lineRule="auto"/>
        <w:rPr>
          <w:rFonts w:ascii="David" w:eastAsia="Times New Roman" w:hAnsi="David" w:cs="David"/>
          <w:b/>
          <w:bCs/>
          <w:sz w:val="28"/>
          <w:szCs w:val="28"/>
          <w:rtl/>
        </w:rPr>
      </w:pPr>
      <w:r w:rsidRPr="005866EF">
        <w:rPr>
          <w:rFonts w:ascii="David" w:eastAsia="Times New Roman" w:hAnsi="David" w:cs="David"/>
          <w:b/>
          <w:bCs/>
          <w:sz w:val="28"/>
          <w:szCs w:val="28"/>
          <w:rtl/>
        </w:rPr>
        <w:t>נית</w:t>
      </w:r>
      <w:r w:rsidR="00144956">
        <w:rPr>
          <w:rFonts w:ascii="David" w:eastAsia="Times New Roman" w:hAnsi="David" w:cs="David" w:hint="cs"/>
          <w:b/>
          <w:bCs/>
          <w:sz w:val="28"/>
          <w:szCs w:val="28"/>
          <w:rtl/>
        </w:rPr>
        <w:t>ן</w:t>
      </w:r>
      <w:r w:rsidRPr="005866EF">
        <w:rPr>
          <w:rFonts w:ascii="David" w:eastAsia="Times New Roman" w:hAnsi="David" w:cs="David"/>
          <w:b/>
          <w:bCs/>
          <w:sz w:val="28"/>
          <w:szCs w:val="28"/>
          <w:rtl/>
        </w:rPr>
        <w:t xml:space="preserve"> היום, </w:t>
      </w:r>
      <w:proofErr w:type="spellStart"/>
      <w:r w:rsidR="00934FE4" w:rsidRPr="005866EF">
        <w:rPr>
          <w:rFonts w:ascii="David" w:eastAsia="Times New Roman" w:hAnsi="David" w:cs="David"/>
          <w:b/>
          <w:bCs/>
          <w:sz w:val="28"/>
          <w:szCs w:val="28"/>
          <w:rtl/>
        </w:rPr>
        <w:t>כ''ד</w:t>
      </w:r>
      <w:proofErr w:type="spellEnd"/>
      <w:r w:rsidR="001D5AB7" w:rsidRPr="005866EF">
        <w:rPr>
          <w:rFonts w:ascii="David" w:eastAsia="Times New Roman" w:hAnsi="David" w:cs="David"/>
          <w:b/>
          <w:bCs/>
          <w:sz w:val="28"/>
          <w:szCs w:val="28"/>
          <w:rtl/>
        </w:rPr>
        <w:t xml:space="preserve"> באלול</w:t>
      </w:r>
      <w:r w:rsidRPr="005866EF">
        <w:rPr>
          <w:rFonts w:ascii="David" w:eastAsia="Times New Roman" w:hAnsi="David" w:cs="David"/>
          <w:b/>
          <w:bCs/>
          <w:sz w:val="28"/>
          <w:szCs w:val="28"/>
          <w:rtl/>
        </w:rPr>
        <w:t xml:space="preserve"> תשפ"ג, </w:t>
      </w:r>
      <w:r w:rsidR="00E56988" w:rsidRPr="005866EF">
        <w:rPr>
          <w:rFonts w:ascii="David" w:eastAsia="Times New Roman" w:hAnsi="David" w:cs="David"/>
          <w:b/>
          <w:bCs/>
          <w:sz w:val="28"/>
          <w:szCs w:val="28"/>
          <w:rtl/>
        </w:rPr>
        <w:t>10</w:t>
      </w:r>
      <w:r w:rsidRPr="005866EF">
        <w:rPr>
          <w:rFonts w:ascii="David" w:eastAsia="Times New Roman" w:hAnsi="David" w:cs="David"/>
          <w:b/>
          <w:bCs/>
          <w:sz w:val="28"/>
          <w:szCs w:val="28"/>
          <w:rtl/>
        </w:rPr>
        <w:t>.</w:t>
      </w:r>
      <w:r w:rsidR="001D5AB7" w:rsidRPr="005866EF">
        <w:rPr>
          <w:rFonts w:ascii="David" w:eastAsia="Times New Roman" w:hAnsi="David" w:cs="David"/>
          <w:b/>
          <w:bCs/>
          <w:sz w:val="28"/>
          <w:szCs w:val="28"/>
          <w:rtl/>
        </w:rPr>
        <w:t>09</w:t>
      </w:r>
      <w:r w:rsidRPr="005866EF">
        <w:rPr>
          <w:rFonts w:ascii="David" w:eastAsia="Times New Roman" w:hAnsi="David" w:cs="David"/>
          <w:b/>
          <w:bCs/>
          <w:sz w:val="28"/>
          <w:szCs w:val="28"/>
          <w:rtl/>
        </w:rPr>
        <w:t>.2023</w:t>
      </w:r>
      <w:r w:rsidR="001C0236">
        <w:rPr>
          <w:rFonts w:ascii="David" w:eastAsia="Times New Roman" w:hAnsi="David" w:cs="David" w:hint="cs"/>
          <w:b/>
          <w:bCs/>
          <w:sz w:val="28"/>
          <w:szCs w:val="28"/>
          <w:rtl/>
        </w:rPr>
        <w:t>,</w:t>
      </w:r>
      <w:r w:rsidRPr="005866EF">
        <w:rPr>
          <w:rFonts w:ascii="David" w:eastAsia="Times New Roman" w:hAnsi="David" w:cs="David"/>
          <w:b/>
          <w:bCs/>
          <w:sz w:val="28"/>
          <w:szCs w:val="28"/>
          <w:rtl/>
        </w:rPr>
        <w:t xml:space="preserve"> והודע בפומבי ובמעמד הצדדים.</w:t>
      </w:r>
    </w:p>
    <w:p w14:paraId="405D461B" w14:textId="77777777" w:rsidR="00E34871" w:rsidRPr="005866EF" w:rsidRDefault="00E34871" w:rsidP="002F2891">
      <w:pPr>
        <w:spacing w:line="360" w:lineRule="auto"/>
        <w:jc w:val="center"/>
        <w:rPr>
          <w:rFonts w:ascii="David" w:hAnsi="David"/>
          <w:b/>
          <w:bCs/>
          <w:sz w:val="28"/>
          <w:szCs w:val="28"/>
          <w:rtl/>
        </w:rPr>
      </w:pPr>
      <w:r w:rsidRPr="005866EF">
        <w:rPr>
          <w:rFonts w:ascii="David" w:hAnsi="David"/>
          <w:b/>
          <w:bCs/>
          <w:sz w:val="28"/>
          <w:szCs w:val="28"/>
          <w:rtl/>
        </w:rPr>
        <w:t>____________                               ____________                               ____________</w:t>
      </w:r>
    </w:p>
    <w:p w14:paraId="6BD260F4" w14:textId="5F93C736" w:rsidR="00E34871" w:rsidRDefault="00E34871" w:rsidP="002F2891">
      <w:pPr>
        <w:spacing w:line="360" w:lineRule="auto"/>
        <w:jc w:val="center"/>
        <w:rPr>
          <w:rFonts w:ascii="David" w:hAnsi="David"/>
          <w:sz w:val="28"/>
          <w:szCs w:val="28"/>
          <w:rtl/>
        </w:rPr>
      </w:pPr>
      <w:r w:rsidRPr="005866EF">
        <w:rPr>
          <w:rFonts w:ascii="David" w:hAnsi="David"/>
          <w:b/>
          <w:bCs/>
          <w:sz w:val="28"/>
          <w:szCs w:val="28"/>
          <w:rtl/>
        </w:rPr>
        <w:t>שופט</w:t>
      </w:r>
      <w:r w:rsidR="00E56988" w:rsidRPr="005866EF">
        <w:rPr>
          <w:rFonts w:ascii="David" w:hAnsi="David"/>
          <w:b/>
          <w:bCs/>
          <w:sz w:val="28"/>
          <w:szCs w:val="28"/>
          <w:rtl/>
        </w:rPr>
        <w:t>ת</w:t>
      </w:r>
      <w:r w:rsidRPr="005866EF">
        <w:rPr>
          <w:rFonts w:ascii="David" w:hAnsi="David"/>
          <w:b/>
          <w:bCs/>
          <w:sz w:val="28"/>
          <w:szCs w:val="28"/>
          <w:rtl/>
        </w:rPr>
        <w:t xml:space="preserve">                                               </w:t>
      </w:r>
      <w:r w:rsidR="001D5AB7" w:rsidRPr="005866EF">
        <w:rPr>
          <w:rFonts w:ascii="David" w:hAnsi="David"/>
          <w:b/>
          <w:bCs/>
          <w:sz w:val="28"/>
          <w:szCs w:val="28"/>
          <w:rtl/>
        </w:rPr>
        <w:t>אב"ד</w:t>
      </w:r>
      <w:r w:rsidRPr="005866EF">
        <w:rPr>
          <w:rFonts w:ascii="David" w:hAnsi="David"/>
          <w:b/>
          <w:bCs/>
          <w:sz w:val="28"/>
          <w:szCs w:val="28"/>
          <w:rtl/>
        </w:rPr>
        <w:t xml:space="preserve">                                                   שופט</w:t>
      </w:r>
    </w:p>
    <w:p w14:paraId="434E49F2" w14:textId="2D778EE6" w:rsidR="001C0236" w:rsidRDefault="001C0236" w:rsidP="002F2891">
      <w:pPr>
        <w:spacing w:line="360" w:lineRule="auto"/>
        <w:jc w:val="center"/>
        <w:rPr>
          <w:rFonts w:ascii="David" w:hAnsi="David"/>
          <w:sz w:val="28"/>
          <w:szCs w:val="28"/>
          <w:rtl/>
        </w:rPr>
      </w:pPr>
    </w:p>
    <w:p w14:paraId="5EB1DA0E" w14:textId="7054168C" w:rsidR="001C0236" w:rsidRDefault="001C0236" w:rsidP="001C0236">
      <w:pPr>
        <w:spacing w:line="360" w:lineRule="auto"/>
        <w:jc w:val="left"/>
        <w:rPr>
          <w:rFonts w:ascii="David" w:hAnsi="David"/>
          <w:b/>
          <w:bCs/>
          <w:sz w:val="28"/>
          <w:szCs w:val="28"/>
          <w:rtl/>
        </w:rPr>
      </w:pPr>
      <w:r>
        <w:rPr>
          <w:rFonts w:ascii="David" w:hAnsi="David" w:hint="cs"/>
          <w:b/>
          <w:bCs/>
          <w:sz w:val="28"/>
          <w:szCs w:val="28"/>
          <w:rtl/>
        </w:rPr>
        <w:lastRenderedPageBreak/>
        <w:t xml:space="preserve">נערך על-ידי: </w:t>
      </w:r>
      <w:proofErr w:type="spellStart"/>
      <w:r>
        <w:rPr>
          <w:rFonts w:ascii="David" w:hAnsi="David" w:hint="cs"/>
          <w:b/>
          <w:bCs/>
          <w:sz w:val="28"/>
          <w:szCs w:val="28"/>
          <w:rtl/>
        </w:rPr>
        <w:t>ש.ר</w:t>
      </w:r>
      <w:proofErr w:type="spellEnd"/>
    </w:p>
    <w:p w14:paraId="64F1E07C" w14:textId="6F760F3B" w:rsidR="001C0236" w:rsidRDefault="001C0236" w:rsidP="001C0236">
      <w:pPr>
        <w:spacing w:line="360" w:lineRule="auto"/>
        <w:jc w:val="left"/>
        <w:rPr>
          <w:rFonts w:ascii="David" w:hAnsi="David"/>
          <w:b/>
          <w:bCs/>
          <w:sz w:val="28"/>
          <w:szCs w:val="28"/>
          <w:rtl/>
        </w:rPr>
      </w:pPr>
      <w:r>
        <w:rPr>
          <w:rFonts w:ascii="David" w:hAnsi="David" w:hint="cs"/>
          <w:b/>
          <w:bCs/>
          <w:sz w:val="28"/>
          <w:szCs w:val="28"/>
          <w:rtl/>
        </w:rPr>
        <w:t>בתאריך: 28/09/2023</w:t>
      </w:r>
    </w:p>
    <w:p w14:paraId="1F333728" w14:textId="3F71D646" w:rsidR="001C0236" w:rsidRPr="001C0236" w:rsidRDefault="001C0236" w:rsidP="001C0236">
      <w:pPr>
        <w:spacing w:line="360" w:lineRule="auto"/>
        <w:jc w:val="left"/>
        <w:rPr>
          <w:rFonts w:ascii="David" w:hAnsi="David"/>
          <w:b/>
          <w:bCs/>
          <w:sz w:val="28"/>
          <w:szCs w:val="28"/>
        </w:rPr>
      </w:pPr>
      <w:r>
        <w:rPr>
          <w:rFonts w:ascii="David" w:hAnsi="David" w:hint="cs"/>
          <w:b/>
          <w:bCs/>
          <w:sz w:val="28"/>
          <w:szCs w:val="28"/>
          <w:rtl/>
        </w:rPr>
        <w:t>חתימת המגיה: סגן שיר בן-ארמון</w:t>
      </w:r>
    </w:p>
    <w:sectPr w:rsidR="001C0236" w:rsidRPr="001C0236" w:rsidSect="00144956">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2B11" w14:textId="77777777" w:rsidR="000775CC" w:rsidRDefault="000775CC" w:rsidP="008C791A">
      <w:r>
        <w:separator/>
      </w:r>
    </w:p>
  </w:endnote>
  <w:endnote w:type="continuationSeparator" w:id="0">
    <w:p w14:paraId="63D4F4AE" w14:textId="77777777" w:rsidR="000775CC" w:rsidRDefault="000775CC"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27C2" w14:textId="77777777" w:rsidR="000775CC" w:rsidRDefault="000775CC" w:rsidP="008C791A">
      <w:r>
        <w:separator/>
      </w:r>
    </w:p>
  </w:footnote>
  <w:footnote w:type="continuationSeparator" w:id="0">
    <w:p w14:paraId="33AD219E" w14:textId="77777777" w:rsidR="000775CC" w:rsidRDefault="000775CC"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2C4F378F" w:rsidR="008C791A" w:rsidRPr="001C0236" w:rsidRDefault="005866EF" w:rsidP="005866EF">
    <w:pPr>
      <w:pStyle w:val="Header"/>
      <w:jc w:val="center"/>
      <w:rPr>
        <w:b/>
        <w:bCs/>
        <w:rtl/>
      </w:rPr>
    </w:pPr>
    <w:r w:rsidRPr="001C0236">
      <w:rPr>
        <w:rFonts w:hint="cs"/>
        <w:b/>
        <w:bCs/>
        <w:rtl/>
      </w:rPr>
      <w:t>-בלמ"ס-</w:t>
    </w:r>
  </w:p>
  <w:p w14:paraId="58CB7586" w14:textId="77777777" w:rsidR="005866EF" w:rsidRPr="001C0236" w:rsidRDefault="005866EF" w:rsidP="005866EF">
    <w:pPr>
      <w:pStyle w:val="Header"/>
      <w:jc w:val="right"/>
      <w:rPr>
        <w:rtl/>
      </w:rPr>
    </w:pPr>
  </w:p>
  <w:p w14:paraId="608A86CE" w14:textId="76132DA8" w:rsidR="00E56988" w:rsidRPr="001C0236" w:rsidRDefault="00F032B9" w:rsidP="005866EF">
    <w:pPr>
      <w:pStyle w:val="Header"/>
      <w:jc w:val="right"/>
      <w:rPr>
        <w:rtl/>
      </w:rPr>
    </w:pPr>
    <w:r w:rsidRPr="001C0236">
      <w:rPr>
        <w:rtl/>
      </w:rPr>
      <w:t xml:space="preserve">מרכז (מחוזי) 225/23 </w:t>
    </w:r>
  </w:p>
  <w:p w14:paraId="1DAF1B57" w14:textId="3CD64C40" w:rsidR="00F032B9" w:rsidRPr="001C0236" w:rsidRDefault="005866EF" w:rsidP="005866EF">
    <w:pPr>
      <w:pStyle w:val="Header"/>
      <w:jc w:val="right"/>
      <w:rPr>
        <w:rtl/>
      </w:rPr>
    </w:pPr>
    <w:r w:rsidRPr="001C0236">
      <w:rPr>
        <w:rFonts w:hint="cs"/>
        <w:rtl/>
      </w:rPr>
      <w:t xml:space="preserve">התובע הצבאי נ' </w:t>
    </w:r>
    <w:r w:rsidR="00AD6860" w:rsidRPr="001C0236">
      <w:rPr>
        <w:rFonts w:hint="cs"/>
        <w:rtl/>
      </w:rPr>
      <w:t xml:space="preserve">ח/ </w:t>
    </w:r>
    <w:r w:rsidRPr="001C0236">
      <w:rPr>
        <w:rFonts w:hint="cs"/>
      </w:rPr>
      <w:t>XXX</w:t>
    </w:r>
    <w:r w:rsidR="00F032B9" w:rsidRPr="001C0236">
      <w:rPr>
        <w:rFonts w:hint="cs"/>
        <w:rtl/>
      </w:rPr>
      <w:t xml:space="preserve"> </w:t>
    </w:r>
    <w:r w:rsidR="00F032B9" w:rsidRPr="001C0236">
      <w:rPr>
        <w:rtl/>
      </w:rPr>
      <w:t xml:space="preserve">סמל </w:t>
    </w:r>
    <w:r w:rsidR="004D03F5">
      <w:rPr>
        <w:rFonts w:hint="cs"/>
        <w:rtl/>
      </w:rPr>
      <w:t>ז' 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8FE"/>
    <w:multiLevelType w:val="hybridMultilevel"/>
    <w:tmpl w:val="F3A22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15:restartNumberingAfterBreak="0">
    <w:nsid w:val="3E131219"/>
    <w:multiLevelType w:val="hybridMultilevel"/>
    <w:tmpl w:val="4C0A9A6C"/>
    <w:lvl w:ilvl="0" w:tplc="2AB858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235863"/>
    <w:multiLevelType w:val="hybridMultilevel"/>
    <w:tmpl w:val="F4CA7D16"/>
    <w:lvl w:ilvl="0" w:tplc="685861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10" w15:restartNumberingAfterBreak="0">
    <w:nsid w:val="5FD956C3"/>
    <w:multiLevelType w:val="hybridMultilevel"/>
    <w:tmpl w:val="50D2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9119E"/>
    <w:multiLevelType w:val="hybridMultilevel"/>
    <w:tmpl w:val="BBF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
  </w:num>
  <w:num w:numId="5">
    <w:abstractNumId w:val="10"/>
  </w:num>
  <w:num w:numId="6">
    <w:abstractNumId w:val="8"/>
  </w:num>
  <w:num w:numId="7">
    <w:abstractNumId w:val="11"/>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453F6"/>
    <w:rsid w:val="00062B49"/>
    <w:rsid w:val="00063570"/>
    <w:rsid w:val="000775CC"/>
    <w:rsid w:val="000A7455"/>
    <w:rsid w:val="000C4524"/>
    <w:rsid w:val="000D1147"/>
    <w:rsid w:val="001049B0"/>
    <w:rsid w:val="0012309C"/>
    <w:rsid w:val="00126F9C"/>
    <w:rsid w:val="0014153C"/>
    <w:rsid w:val="00141C8E"/>
    <w:rsid w:val="00144956"/>
    <w:rsid w:val="0015430D"/>
    <w:rsid w:val="00155888"/>
    <w:rsid w:val="001622D0"/>
    <w:rsid w:val="00163220"/>
    <w:rsid w:val="001747DC"/>
    <w:rsid w:val="001B14A8"/>
    <w:rsid w:val="001C0236"/>
    <w:rsid w:val="001D5AB7"/>
    <w:rsid w:val="001D5B5D"/>
    <w:rsid w:val="001D68C8"/>
    <w:rsid w:val="001E4EB9"/>
    <w:rsid w:val="001F0593"/>
    <w:rsid w:val="001F688E"/>
    <w:rsid w:val="00201E63"/>
    <w:rsid w:val="002062AF"/>
    <w:rsid w:val="00206C3D"/>
    <w:rsid w:val="00215CF6"/>
    <w:rsid w:val="00216F4C"/>
    <w:rsid w:val="002318F9"/>
    <w:rsid w:val="00240C78"/>
    <w:rsid w:val="00241B94"/>
    <w:rsid w:val="0024233B"/>
    <w:rsid w:val="0025504A"/>
    <w:rsid w:val="00257230"/>
    <w:rsid w:val="002572B8"/>
    <w:rsid w:val="0026170D"/>
    <w:rsid w:val="0027329F"/>
    <w:rsid w:val="00284F1A"/>
    <w:rsid w:val="002C4096"/>
    <w:rsid w:val="002C48DB"/>
    <w:rsid w:val="002F2891"/>
    <w:rsid w:val="002F497A"/>
    <w:rsid w:val="002F4B79"/>
    <w:rsid w:val="00327CB4"/>
    <w:rsid w:val="003310B7"/>
    <w:rsid w:val="0035378A"/>
    <w:rsid w:val="00355CF8"/>
    <w:rsid w:val="00356D17"/>
    <w:rsid w:val="003656B2"/>
    <w:rsid w:val="003879F1"/>
    <w:rsid w:val="003A0181"/>
    <w:rsid w:val="003B733A"/>
    <w:rsid w:val="003C447B"/>
    <w:rsid w:val="003C5E65"/>
    <w:rsid w:val="003F46BF"/>
    <w:rsid w:val="00404A34"/>
    <w:rsid w:val="00406034"/>
    <w:rsid w:val="00460C26"/>
    <w:rsid w:val="00465BAB"/>
    <w:rsid w:val="004B78E9"/>
    <w:rsid w:val="004D03F5"/>
    <w:rsid w:val="004D3169"/>
    <w:rsid w:val="004E2A31"/>
    <w:rsid w:val="00525994"/>
    <w:rsid w:val="00544DF0"/>
    <w:rsid w:val="00573991"/>
    <w:rsid w:val="005866EF"/>
    <w:rsid w:val="005A13A5"/>
    <w:rsid w:val="005A5B54"/>
    <w:rsid w:val="005E463B"/>
    <w:rsid w:val="005F2747"/>
    <w:rsid w:val="005F5FE7"/>
    <w:rsid w:val="005F6789"/>
    <w:rsid w:val="00600AE7"/>
    <w:rsid w:val="00631232"/>
    <w:rsid w:val="00646D48"/>
    <w:rsid w:val="0066687A"/>
    <w:rsid w:val="0066697B"/>
    <w:rsid w:val="0066763F"/>
    <w:rsid w:val="006927F2"/>
    <w:rsid w:val="006A07AF"/>
    <w:rsid w:val="006C41D3"/>
    <w:rsid w:val="006D032D"/>
    <w:rsid w:val="006E7E61"/>
    <w:rsid w:val="00703305"/>
    <w:rsid w:val="00766095"/>
    <w:rsid w:val="00773C28"/>
    <w:rsid w:val="007853AF"/>
    <w:rsid w:val="007D2E96"/>
    <w:rsid w:val="008005DA"/>
    <w:rsid w:val="00824547"/>
    <w:rsid w:val="00854175"/>
    <w:rsid w:val="008547CF"/>
    <w:rsid w:val="00864F2F"/>
    <w:rsid w:val="008A52CD"/>
    <w:rsid w:val="008C791A"/>
    <w:rsid w:val="008D19B9"/>
    <w:rsid w:val="008E0087"/>
    <w:rsid w:val="009233E2"/>
    <w:rsid w:val="00934FE4"/>
    <w:rsid w:val="00935EAC"/>
    <w:rsid w:val="00947DB0"/>
    <w:rsid w:val="00954AB5"/>
    <w:rsid w:val="00961B2C"/>
    <w:rsid w:val="009D2F3A"/>
    <w:rsid w:val="009F02CB"/>
    <w:rsid w:val="00A0450B"/>
    <w:rsid w:val="00A31B7F"/>
    <w:rsid w:val="00A31DC5"/>
    <w:rsid w:val="00A63780"/>
    <w:rsid w:val="00A7759E"/>
    <w:rsid w:val="00A80693"/>
    <w:rsid w:val="00AA5E85"/>
    <w:rsid w:val="00AD0C30"/>
    <w:rsid w:val="00AD6860"/>
    <w:rsid w:val="00AF78D7"/>
    <w:rsid w:val="00B13D1D"/>
    <w:rsid w:val="00B52495"/>
    <w:rsid w:val="00B53D56"/>
    <w:rsid w:val="00B96F82"/>
    <w:rsid w:val="00BC29A7"/>
    <w:rsid w:val="00BF162B"/>
    <w:rsid w:val="00BF57B9"/>
    <w:rsid w:val="00BF7594"/>
    <w:rsid w:val="00C06A66"/>
    <w:rsid w:val="00C21055"/>
    <w:rsid w:val="00C46E6F"/>
    <w:rsid w:val="00C5639A"/>
    <w:rsid w:val="00C623ED"/>
    <w:rsid w:val="00CA5A86"/>
    <w:rsid w:val="00CA6BBE"/>
    <w:rsid w:val="00CE1C9F"/>
    <w:rsid w:val="00D02B03"/>
    <w:rsid w:val="00D07CD5"/>
    <w:rsid w:val="00D14EE0"/>
    <w:rsid w:val="00D27025"/>
    <w:rsid w:val="00D730E7"/>
    <w:rsid w:val="00D816BE"/>
    <w:rsid w:val="00DA1A75"/>
    <w:rsid w:val="00DF297E"/>
    <w:rsid w:val="00DF739F"/>
    <w:rsid w:val="00E104D7"/>
    <w:rsid w:val="00E157EE"/>
    <w:rsid w:val="00E17725"/>
    <w:rsid w:val="00E316AE"/>
    <w:rsid w:val="00E34871"/>
    <w:rsid w:val="00E3778F"/>
    <w:rsid w:val="00E37FFB"/>
    <w:rsid w:val="00E56988"/>
    <w:rsid w:val="00E751F9"/>
    <w:rsid w:val="00E86C68"/>
    <w:rsid w:val="00EB1421"/>
    <w:rsid w:val="00EB1534"/>
    <w:rsid w:val="00ED66C4"/>
    <w:rsid w:val="00F032B9"/>
    <w:rsid w:val="00F47F97"/>
    <w:rsid w:val="00F51FA9"/>
    <w:rsid w:val="00F62A6D"/>
    <w:rsid w:val="00F64095"/>
    <w:rsid w:val="00F64261"/>
    <w:rsid w:val="00F714FF"/>
    <w:rsid w:val="00F7360A"/>
    <w:rsid w:val="00FD265F"/>
    <w:rsid w:val="00FD37B0"/>
    <w:rsid w:val="00FE1228"/>
    <w:rsid w:val="00FE1BB0"/>
    <w:rsid w:val="00FF1596"/>
    <w:rsid w:val="00FF4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link w:val="ListParagraphChar"/>
    <w:uiPriority w:val="34"/>
    <w:qFormat/>
    <w:rsid w:val="005A5B54"/>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1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2385">
      <w:bodyDiv w:val="1"/>
      <w:marLeft w:val="0"/>
      <w:marRight w:val="0"/>
      <w:marTop w:val="0"/>
      <w:marBottom w:val="0"/>
      <w:divBdr>
        <w:top w:val="none" w:sz="0" w:space="0" w:color="auto"/>
        <w:left w:val="none" w:sz="0" w:space="0" w:color="auto"/>
        <w:bottom w:val="none" w:sz="0" w:space="0" w:color="auto"/>
        <w:right w:val="none" w:sz="0" w:space="0" w:color="auto"/>
      </w:divBdr>
    </w:div>
    <w:div w:id="1318529877">
      <w:bodyDiv w:val="1"/>
      <w:marLeft w:val="0"/>
      <w:marRight w:val="0"/>
      <w:marTop w:val="0"/>
      <w:marBottom w:val="0"/>
      <w:divBdr>
        <w:top w:val="none" w:sz="0" w:space="0" w:color="auto"/>
        <w:left w:val="none" w:sz="0" w:space="0" w:color="auto"/>
        <w:bottom w:val="none" w:sz="0" w:space="0" w:color="auto"/>
        <w:right w:val="none" w:sz="0" w:space="0" w:color="auto"/>
      </w:divBdr>
    </w:div>
    <w:div w:id="20205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753</Words>
  <Characters>3768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s9202551</dc:creator>
  <cp:keywords/>
  <dc:description/>
  <cp:lastModifiedBy>שיר מימון - יבד"ץ 205 / בית דין צפון / עוזרת משפטית</cp:lastModifiedBy>
  <cp:revision>5</cp:revision>
  <cp:lastPrinted>2023-09-10T11:21:00Z</cp:lastPrinted>
  <dcterms:created xsi:type="dcterms:W3CDTF">2023-10-10T05:38:00Z</dcterms:created>
  <dcterms:modified xsi:type="dcterms:W3CDTF">2023-10-16T12:08:00Z</dcterms:modified>
</cp:coreProperties>
</file>