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EF3B" w14:textId="446D3669" w:rsidR="008C791A" w:rsidRPr="007D2D2E" w:rsidRDefault="007D2D2E" w:rsidP="008C791A">
      <w:pPr>
        <w:tabs>
          <w:tab w:val="right" w:pos="6328"/>
        </w:tabs>
        <w:spacing w:line="360" w:lineRule="auto"/>
        <w:ind w:left="1985" w:right="1985"/>
        <w:rPr>
          <w:rFonts w:ascii="David" w:hAnsi="David"/>
          <w:rtl/>
        </w:rPr>
      </w:pPr>
      <w:r w:rsidRPr="007F3314">
        <w:rPr>
          <w:noProof/>
        </w:rPr>
        <w:drawing>
          <wp:inline distT="0" distB="0" distL="0" distR="0" wp14:anchorId="2CCD3A5B" wp14:editId="5844713A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t xml:space="preserve">                                                 </w:t>
      </w:r>
      <w:r w:rsidRPr="007F3314">
        <w:rPr>
          <w:noProof/>
        </w:rPr>
        <w:drawing>
          <wp:inline distT="0" distB="0" distL="0" distR="0" wp14:anchorId="54B89270" wp14:editId="47D6C0C2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791A" w:rsidRPr="007D2D2E">
        <w:rPr>
          <w:rFonts w:ascii="David" w:hAnsi="David" w:hint="cs"/>
        </w:rPr>
        <w:tab/>
      </w:r>
    </w:p>
    <w:p w14:paraId="49974017" w14:textId="77777777" w:rsidR="007D2D2E" w:rsidRPr="004679BF" w:rsidRDefault="007D2D2E" w:rsidP="007D2D2E">
      <w:pPr>
        <w:rPr>
          <w:rFonts w:ascii="David" w:hAnsi="David"/>
          <w:b/>
          <w:bCs/>
          <w:sz w:val="28"/>
          <w:szCs w:val="28"/>
        </w:rPr>
      </w:pPr>
      <w:r w:rsidRPr="004679BF">
        <w:rPr>
          <w:rFonts w:ascii="David" w:hAnsi="David" w:hint="cs"/>
          <w:b/>
          <w:bCs/>
          <w:sz w:val="28"/>
          <w:szCs w:val="28"/>
          <w:rtl/>
        </w:rPr>
        <w:t>בבית הדין הצבאי המחוזי</w:t>
      </w:r>
    </w:p>
    <w:p w14:paraId="4A828108" w14:textId="77777777" w:rsidR="007D2D2E" w:rsidRPr="004679BF" w:rsidRDefault="007D2D2E" w:rsidP="007D2D2E">
      <w:pPr>
        <w:rPr>
          <w:rFonts w:ascii="David" w:hAnsi="David"/>
          <w:b/>
          <w:bCs/>
          <w:sz w:val="28"/>
          <w:szCs w:val="28"/>
        </w:rPr>
      </w:pPr>
      <w:r w:rsidRPr="004679BF">
        <w:rPr>
          <w:rFonts w:ascii="David" w:hAnsi="David" w:hint="cs"/>
          <w:b/>
          <w:bCs/>
          <w:sz w:val="28"/>
          <w:szCs w:val="28"/>
          <w:rtl/>
        </w:rPr>
        <w:t>במחוז שיפוטי מטכ"ל</w:t>
      </w:r>
    </w:p>
    <w:p w14:paraId="0B9CDF1C" w14:textId="25F6A7B5" w:rsidR="007D2D2E" w:rsidRPr="004679BF" w:rsidRDefault="007D2D2E" w:rsidP="007D2D2E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</w:rPr>
      </w:pPr>
      <w:r w:rsidRPr="004679BF">
        <w:rPr>
          <w:rFonts w:ascii="David" w:hAnsi="David" w:hint="cs"/>
          <w:b/>
          <w:bCs/>
          <w:sz w:val="28"/>
          <w:szCs w:val="28"/>
          <w:rtl/>
        </w:rPr>
        <w:t>בפני כבוד השופט</w:t>
      </w:r>
      <w:r w:rsidR="00D23608" w:rsidRPr="004679BF">
        <w:rPr>
          <w:rFonts w:ascii="David" w:hAnsi="David" w:hint="cs"/>
          <w:b/>
          <w:bCs/>
          <w:sz w:val="28"/>
          <w:szCs w:val="28"/>
          <w:rtl/>
        </w:rPr>
        <w:t>ת</w:t>
      </w:r>
      <w:r w:rsidRPr="004679BF">
        <w:rPr>
          <w:rFonts w:ascii="David" w:hAnsi="David" w:hint="cs"/>
          <w:b/>
          <w:bCs/>
          <w:sz w:val="28"/>
          <w:szCs w:val="28"/>
          <w:rtl/>
        </w:rPr>
        <w:t xml:space="preserve">:                          </w:t>
      </w:r>
      <w:r w:rsidRPr="004679BF">
        <w:rPr>
          <w:rFonts w:ascii="David" w:hAnsi="David" w:hint="cs"/>
          <w:b/>
          <w:bCs/>
          <w:sz w:val="28"/>
          <w:szCs w:val="28"/>
          <w:u w:val="single"/>
          <w:rtl/>
        </w:rPr>
        <w:t>סא"ל רינת לוי מוסקוביץ'</w:t>
      </w:r>
    </w:p>
    <w:p w14:paraId="00B31202" w14:textId="77777777" w:rsidR="00A569BD" w:rsidRDefault="00A569BD" w:rsidP="007D2D2E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1C27E86D" w14:textId="5BF5D32B" w:rsidR="007D2D2E" w:rsidRPr="004679BF" w:rsidRDefault="007D2D2E" w:rsidP="007D2D2E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</w:rPr>
      </w:pPr>
      <w:r w:rsidRPr="004679BF">
        <w:rPr>
          <w:rFonts w:ascii="David" w:hAnsi="David" w:hint="cs"/>
          <w:b/>
          <w:bCs/>
          <w:sz w:val="28"/>
          <w:szCs w:val="28"/>
          <w:rtl/>
        </w:rPr>
        <w:t>בעניין:</w:t>
      </w:r>
      <w:r w:rsidR="00A569BD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Pr="004679BF">
        <w:rPr>
          <w:rFonts w:ascii="David" w:hAnsi="David" w:hint="cs"/>
          <w:b/>
          <w:bCs/>
          <w:sz w:val="28"/>
          <w:szCs w:val="28"/>
          <w:rtl/>
        </w:rPr>
        <w:t>התובע הצבאי:                                                             (ע"י ב"כ, קמ"ש אביחי שמיר)</w:t>
      </w:r>
    </w:p>
    <w:p w14:paraId="420C5A5D" w14:textId="77777777" w:rsidR="007D2D2E" w:rsidRPr="004679BF" w:rsidRDefault="007D2D2E" w:rsidP="007D2D2E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</w:rPr>
      </w:pPr>
      <w:r w:rsidRPr="004679BF">
        <w:rPr>
          <w:rFonts w:ascii="David" w:hAnsi="David" w:hint="cs"/>
          <w:b/>
          <w:bCs/>
          <w:sz w:val="28"/>
          <w:szCs w:val="28"/>
          <w:u w:val="single"/>
          <w:rtl/>
        </w:rPr>
        <w:t>נגד</w:t>
      </w:r>
    </w:p>
    <w:p w14:paraId="6EF38789" w14:textId="70C69417" w:rsidR="007D2D2E" w:rsidRDefault="007D2D2E" w:rsidP="007D2D2E">
      <w:pPr>
        <w:pStyle w:val="BodyText"/>
        <w:jc w:val="both"/>
        <w:rPr>
          <w:rFonts w:ascii="David" w:hAnsi="David" w:cs="David"/>
          <w:sz w:val="28"/>
          <w:u w:val="single"/>
          <w:rtl/>
        </w:rPr>
      </w:pPr>
      <w:r w:rsidRPr="004679BF">
        <w:rPr>
          <w:rFonts w:ascii="David" w:hAnsi="David" w:cs="David" w:hint="cs"/>
          <w:sz w:val="28"/>
          <w:rtl/>
        </w:rPr>
        <w:t xml:space="preserve">נאשם: ח/ </w:t>
      </w:r>
      <w:r w:rsidRPr="004679BF">
        <w:rPr>
          <w:rFonts w:ascii="David" w:hAnsi="David" w:cs="David" w:hint="cs"/>
          <w:sz w:val="28"/>
        </w:rPr>
        <w:t>XXX</w:t>
      </w:r>
      <w:r w:rsidRPr="004679BF">
        <w:rPr>
          <w:rFonts w:ascii="David" w:hAnsi="David" w:cs="David" w:hint="cs"/>
          <w:sz w:val="28"/>
          <w:rtl/>
        </w:rPr>
        <w:t xml:space="preserve"> טוראי ד' נ'                                               </w:t>
      </w:r>
      <w:r w:rsidR="00D23608" w:rsidRPr="004679BF">
        <w:rPr>
          <w:rFonts w:ascii="David" w:hAnsi="David" w:cs="David" w:hint="cs"/>
          <w:sz w:val="28"/>
          <w:rtl/>
        </w:rPr>
        <w:t xml:space="preserve">   </w:t>
      </w:r>
      <w:r w:rsidRPr="004679BF">
        <w:rPr>
          <w:rFonts w:ascii="David" w:hAnsi="David" w:cs="David" w:hint="cs"/>
          <w:sz w:val="28"/>
          <w:rtl/>
        </w:rPr>
        <w:t>(ע"י ב"כ, עו"ד פליקס פרטוק)</w:t>
      </w:r>
    </w:p>
    <w:p w14:paraId="06A895C4" w14:textId="77777777" w:rsidR="00A569BD" w:rsidRPr="004679BF" w:rsidRDefault="00A569BD" w:rsidP="007D2D2E">
      <w:pPr>
        <w:pStyle w:val="BodyText"/>
        <w:jc w:val="both"/>
        <w:rPr>
          <w:rFonts w:ascii="David" w:hAnsi="David" w:cs="David"/>
          <w:sz w:val="28"/>
          <w:u w:val="single"/>
        </w:rPr>
      </w:pPr>
    </w:p>
    <w:p w14:paraId="7DB67049" w14:textId="77777777" w:rsidR="00767413" w:rsidRPr="004679BF" w:rsidRDefault="00767413" w:rsidP="00767413">
      <w:pPr>
        <w:pStyle w:val="Title"/>
        <w:rPr>
          <w:rFonts w:ascii="David" w:hAnsi="David"/>
          <w:sz w:val="28"/>
          <w:szCs w:val="28"/>
          <w:rtl/>
        </w:rPr>
      </w:pPr>
      <w:r w:rsidRPr="004679BF">
        <w:rPr>
          <w:rFonts w:ascii="David" w:hAnsi="David" w:hint="cs"/>
          <w:sz w:val="28"/>
          <w:szCs w:val="28"/>
          <w:rtl/>
        </w:rPr>
        <w:t>הכרעת - דין</w:t>
      </w:r>
    </w:p>
    <w:p w14:paraId="5AFE97E1" w14:textId="761FEDE9" w:rsidR="00767413" w:rsidRPr="004679BF" w:rsidRDefault="00767413" w:rsidP="00767413">
      <w:pPr>
        <w:pStyle w:val="BodyText"/>
        <w:jc w:val="both"/>
        <w:rPr>
          <w:rFonts w:ascii="David" w:hAnsi="David" w:cs="David"/>
          <w:sz w:val="28"/>
          <w:rtl/>
        </w:rPr>
      </w:pPr>
      <w:r w:rsidRPr="004679BF">
        <w:rPr>
          <w:rFonts w:ascii="David" w:hAnsi="David" w:cs="David" w:hint="cs"/>
          <w:b w:val="0"/>
          <w:bCs w:val="0"/>
          <w:sz w:val="28"/>
          <w:rtl/>
        </w:rPr>
        <w:t xml:space="preserve">על פי הודאתו, מורשע הנאשם בעבירה של היעדר מן השירות שלא ברשות, לפי סעיף 94 לחוק השיפוט הצבאי, התשט"ו - 1955, בגין כך שנעדר מיחידתו </w:t>
      </w:r>
      <w:r w:rsidR="007D2D2E" w:rsidRPr="004679BF">
        <w:rPr>
          <w:rFonts w:ascii="David" w:hAnsi="David" w:cs="David" w:hint="cs"/>
          <w:b w:val="0"/>
          <w:bCs w:val="0"/>
          <w:sz w:val="28"/>
        </w:rPr>
        <w:t>XXX</w:t>
      </w:r>
      <w:r w:rsidRPr="004679BF">
        <w:rPr>
          <w:rFonts w:ascii="David" w:hAnsi="David" w:cs="David" w:hint="cs"/>
          <w:b w:val="0"/>
          <w:bCs w:val="0"/>
          <w:sz w:val="28"/>
          <w:rtl/>
        </w:rPr>
        <w:t xml:space="preserve"> מיום 07.04.2022 ועד יום </w:t>
      </w:r>
      <w:r w:rsidR="00137A23" w:rsidRPr="004679BF">
        <w:rPr>
          <w:rFonts w:ascii="David" w:hAnsi="David" w:cs="David" w:hint="cs"/>
          <w:b w:val="0"/>
          <w:bCs w:val="0"/>
          <w:sz w:val="28"/>
          <w:rtl/>
        </w:rPr>
        <w:t>12</w:t>
      </w:r>
      <w:r w:rsidRPr="004679BF">
        <w:rPr>
          <w:rFonts w:ascii="David" w:hAnsi="David" w:cs="David" w:hint="cs"/>
          <w:b w:val="0"/>
          <w:bCs w:val="0"/>
          <w:sz w:val="28"/>
          <w:rtl/>
        </w:rPr>
        <w:t>.1</w:t>
      </w:r>
      <w:r w:rsidR="00137A23" w:rsidRPr="004679BF">
        <w:rPr>
          <w:rFonts w:ascii="David" w:hAnsi="David" w:cs="David" w:hint="cs"/>
          <w:b w:val="0"/>
          <w:bCs w:val="0"/>
          <w:sz w:val="28"/>
          <w:rtl/>
        </w:rPr>
        <w:t>1</w:t>
      </w:r>
      <w:r w:rsidRPr="004679BF">
        <w:rPr>
          <w:rFonts w:ascii="David" w:hAnsi="David" w:cs="David" w:hint="cs"/>
          <w:b w:val="0"/>
          <w:bCs w:val="0"/>
          <w:sz w:val="28"/>
          <w:rtl/>
        </w:rPr>
        <w:t>.2023 למשך 585 ימים, בהתאם לכתב האישום ולפרטים הנוספים.</w:t>
      </w:r>
      <w:r w:rsidRPr="004679BF">
        <w:rPr>
          <w:rFonts w:ascii="David" w:hAnsi="David" w:cs="David" w:hint="cs"/>
          <w:sz w:val="28"/>
          <w:rtl/>
        </w:rPr>
        <w:t xml:space="preserve"> </w:t>
      </w:r>
    </w:p>
    <w:p w14:paraId="74157A36" w14:textId="0C863E52" w:rsidR="00767413" w:rsidRPr="004679BF" w:rsidRDefault="00767413" w:rsidP="00767413">
      <w:pPr>
        <w:pStyle w:val="BodyText"/>
        <w:numPr>
          <w:ilvl w:val="0"/>
          <w:numId w:val="4"/>
        </w:numPr>
        <w:jc w:val="both"/>
        <w:rPr>
          <w:rFonts w:ascii="David" w:hAnsi="David" w:cs="David"/>
          <w:sz w:val="28"/>
          <w:rtl/>
        </w:rPr>
      </w:pPr>
      <w:r w:rsidRPr="004679BF">
        <w:rPr>
          <w:rFonts w:ascii="David" w:hAnsi="David" w:cs="David" w:hint="cs"/>
          <w:sz w:val="28"/>
          <w:rtl/>
        </w:rPr>
        <w:t>ניתנה היום, א בטבת תשפ"ד , 13.12.2023, והודעה בפומבי ובמעמד הצדדים.</w:t>
      </w:r>
    </w:p>
    <w:p w14:paraId="76FE63E6" w14:textId="77777777" w:rsidR="00767413" w:rsidRPr="004679BF" w:rsidRDefault="00767413" w:rsidP="00767413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4679BF">
        <w:rPr>
          <w:rFonts w:ascii="David" w:hAnsi="David" w:hint="cs"/>
          <w:b/>
          <w:bCs/>
          <w:sz w:val="28"/>
          <w:szCs w:val="28"/>
          <w:rtl/>
        </w:rPr>
        <w:t>___________</w:t>
      </w:r>
    </w:p>
    <w:p w14:paraId="184B592E" w14:textId="2F19D5EB" w:rsidR="00767413" w:rsidRPr="004679BF" w:rsidRDefault="007D2D2E" w:rsidP="00767413">
      <w:pPr>
        <w:pStyle w:val="BodyText"/>
        <w:jc w:val="center"/>
        <w:rPr>
          <w:rFonts w:ascii="David" w:hAnsi="David" w:cs="David"/>
          <w:sz w:val="28"/>
          <w:rtl/>
        </w:rPr>
      </w:pPr>
      <w:r w:rsidRPr="004679BF">
        <w:rPr>
          <w:rFonts w:ascii="David" w:hAnsi="David" w:cs="David" w:hint="cs"/>
          <w:sz w:val="28"/>
          <w:rtl/>
        </w:rPr>
        <w:t>שופטת</w:t>
      </w:r>
    </w:p>
    <w:p w14:paraId="707211B6" w14:textId="15119985" w:rsidR="00767413" w:rsidRDefault="00767413" w:rsidP="007D2D2E">
      <w:pPr>
        <w:pStyle w:val="BodyText"/>
        <w:jc w:val="both"/>
        <w:rPr>
          <w:rFonts w:ascii="David" w:hAnsi="David" w:cs="David"/>
          <w:sz w:val="28"/>
          <w:rtl/>
        </w:rPr>
      </w:pPr>
      <w:r w:rsidRPr="004679BF">
        <w:rPr>
          <w:rFonts w:ascii="David" w:hAnsi="David" w:cs="David" w:hint="cs"/>
          <w:sz w:val="28"/>
          <w:rtl/>
        </w:rPr>
        <w:t xml:space="preserve"> </w:t>
      </w:r>
    </w:p>
    <w:p w14:paraId="5F3B52F7" w14:textId="01EAAACC" w:rsidR="00A569BD" w:rsidRDefault="00A569BD" w:rsidP="007D2D2E">
      <w:pPr>
        <w:pStyle w:val="BodyText"/>
        <w:jc w:val="both"/>
        <w:rPr>
          <w:rFonts w:ascii="David" w:hAnsi="David" w:cs="David"/>
          <w:sz w:val="28"/>
          <w:rtl/>
        </w:rPr>
      </w:pPr>
    </w:p>
    <w:p w14:paraId="22A6F827" w14:textId="7A8AB1CE" w:rsidR="00A569BD" w:rsidRDefault="00A569BD" w:rsidP="007D2D2E">
      <w:pPr>
        <w:pStyle w:val="BodyText"/>
        <w:jc w:val="both"/>
        <w:rPr>
          <w:rFonts w:ascii="David" w:hAnsi="David" w:cs="David"/>
          <w:sz w:val="28"/>
          <w:rtl/>
        </w:rPr>
      </w:pPr>
    </w:p>
    <w:p w14:paraId="35D4212D" w14:textId="26098035" w:rsidR="00A569BD" w:rsidRDefault="00A569BD" w:rsidP="007D2D2E">
      <w:pPr>
        <w:pStyle w:val="BodyText"/>
        <w:jc w:val="both"/>
        <w:rPr>
          <w:rFonts w:ascii="David" w:hAnsi="David" w:cs="David"/>
          <w:sz w:val="28"/>
          <w:rtl/>
        </w:rPr>
      </w:pPr>
    </w:p>
    <w:p w14:paraId="55884852" w14:textId="684B4E2C" w:rsidR="00A569BD" w:rsidRDefault="00A569BD" w:rsidP="007D2D2E">
      <w:pPr>
        <w:pStyle w:val="BodyText"/>
        <w:jc w:val="both"/>
        <w:rPr>
          <w:rFonts w:ascii="David" w:hAnsi="David" w:cs="David"/>
          <w:sz w:val="28"/>
          <w:rtl/>
        </w:rPr>
      </w:pPr>
    </w:p>
    <w:p w14:paraId="2C02ECC4" w14:textId="0741DB92" w:rsidR="00A569BD" w:rsidRDefault="00A569BD" w:rsidP="007D2D2E">
      <w:pPr>
        <w:pStyle w:val="BodyText"/>
        <w:jc w:val="both"/>
        <w:rPr>
          <w:rFonts w:ascii="David" w:hAnsi="David" w:cs="David"/>
          <w:sz w:val="28"/>
          <w:rtl/>
        </w:rPr>
      </w:pPr>
    </w:p>
    <w:p w14:paraId="049124A5" w14:textId="4F376EAF" w:rsidR="00A569BD" w:rsidRDefault="00A569BD" w:rsidP="007D2D2E">
      <w:pPr>
        <w:pStyle w:val="BodyText"/>
        <w:jc w:val="both"/>
        <w:rPr>
          <w:rFonts w:ascii="David" w:hAnsi="David" w:cs="David"/>
          <w:sz w:val="28"/>
          <w:rtl/>
        </w:rPr>
      </w:pPr>
    </w:p>
    <w:p w14:paraId="1C9E17E0" w14:textId="7806C037" w:rsidR="00A569BD" w:rsidRDefault="00A569BD" w:rsidP="007D2D2E">
      <w:pPr>
        <w:pStyle w:val="BodyText"/>
        <w:jc w:val="both"/>
        <w:rPr>
          <w:rFonts w:ascii="David" w:hAnsi="David" w:cs="David"/>
          <w:sz w:val="28"/>
          <w:rtl/>
        </w:rPr>
      </w:pPr>
    </w:p>
    <w:p w14:paraId="36090800" w14:textId="1384B1F5" w:rsidR="00A569BD" w:rsidRDefault="00A569BD" w:rsidP="007D2D2E">
      <w:pPr>
        <w:pStyle w:val="BodyText"/>
        <w:jc w:val="both"/>
        <w:rPr>
          <w:rFonts w:ascii="David" w:hAnsi="David" w:cs="David"/>
          <w:sz w:val="28"/>
          <w:rtl/>
        </w:rPr>
      </w:pPr>
    </w:p>
    <w:p w14:paraId="64ABC231" w14:textId="2C45C8DD" w:rsidR="00A569BD" w:rsidRDefault="00A569BD" w:rsidP="007D2D2E">
      <w:pPr>
        <w:pStyle w:val="BodyText"/>
        <w:jc w:val="both"/>
        <w:rPr>
          <w:rFonts w:ascii="David" w:hAnsi="David" w:cs="David"/>
          <w:sz w:val="28"/>
          <w:rtl/>
        </w:rPr>
      </w:pPr>
    </w:p>
    <w:p w14:paraId="0C3791D1" w14:textId="4AE1B5FF" w:rsidR="00A569BD" w:rsidRDefault="00A569BD" w:rsidP="007D2D2E">
      <w:pPr>
        <w:pStyle w:val="BodyText"/>
        <w:jc w:val="both"/>
        <w:rPr>
          <w:rFonts w:ascii="David" w:hAnsi="David" w:cs="David"/>
          <w:sz w:val="28"/>
          <w:rtl/>
        </w:rPr>
      </w:pPr>
    </w:p>
    <w:p w14:paraId="500FE4E2" w14:textId="0CCC8580" w:rsidR="00A569BD" w:rsidRDefault="00A569BD" w:rsidP="007D2D2E">
      <w:pPr>
        <w:pStyle w:val="BodyText"/>
        <w:jc w:val="both"/>
        <w:rPr>
          <w:rFonts w:ascii="David" w:hAnsi="David" w:cs="David"/>
          <w:sz w:val="28"/>
          <w:rtl/>
        </w:rPr>
      </w:pPr>
    </w:p>
    <w:p w14:paraId="6B804DDE" w14:textId="77777777" w:rsidR="00A569BD" w:rsidRPr="004679BF" w:rsidRDefault="00A569BD" w:rsidP="007D2D2E">
      <w:pPr>
        <w:pStyle w:val="BodyText"/>
        <w:jc w:val="both"/>
        <w:rPr>
          <w:rFonts w:ascii="David" w:hAnsi="David" w:cs="David"/>
          <w:sz w:val="28"/>
          <w:rtl/>
        </w:rPr>
      </w:pPr>
    </w:p>
    <w:p w14:paraId="631E6B00" w14:textId="69F7C4FA" w:rsidR="00767413" w:rsidRPr="004679BF" w:rsidRDefault="00767413" w:rsidP="007D2D2E">
      <w:pPr>
        <w:pStyle w:val="Title"/>
        <w:rPr>
          <w:rFonts w:ascii="David" w:hAnsi="David"/>
          <w:sz w:val="28"/>
          <w:szCs w:val="28"/>
          <w:rtl/>
        </w:rPr>
      </w:pPr>
      <w:r w:rsidRPr="004679BF">
        <w:rPr>
          <w:rFonts w:ascii="David" w:hAnsi="David" w:hint="cs"/>
          <w:sz w:val="28"/>
          <w:szCs w:val="28"/>
          <w:rtl/>
        </w:rPr>
        <w:lastRenderedPageBreak/>
        <w:t>גזר-דין</w:t>
      </w:r>
    </w:p>
    <w:p w14:paraId="065CC5B3" w14:textId="614CA926" w:rsidR="00767413" w:rsidRPr="004679BF" w:rsidRDefault="00767413" w:rsidP="00577188">
      <w:pPr>
        <w:spacing w:line="360" w:lineRule="auto"/>
        <w:rPr>
          <w:rFonts w:ascii="David" w:hAnsi="David"/>
          <w:sz w:val="28"/>
          <w:szCs w:val="28"/>
          <w:rtl/>
        </w:rPr>
      </w:pPr>
      <w:r w:rsidRPr="004679BF">
        <w:rPr>
          <w:rFonts w:ascii="David" w:hAnsi="David" w:hint="cs"/>
          <w:sz w:val="28"/>
          <w:szCs w:val="28"/>
          <w:rtl/>
        </w:rPr>
        <w:t xml:space="preserve">הנאשם הורשע על פי הודאתו בעבירה של היעדר מן השירות שלא ברשות, על כי נעדר מיחידתו </w:t>
      </w:r>
      <w:r w:rsidR="007D2D2E" w:rsidRPr="004679BF">
        <w:rPr>
          <w:rFonts w:ascii="David" w:hAnsi="David" w:hint="cs"/>
          <w:sz w:val="28"/>
          <w:szCs w:val="28"/>
        </w:rPr>
        <w:t>XXX</w:t>
      </w:r>
      <w:r w:rsidR="002822E5" w:rsidRPr="004679BF">
        <w:rPr>
          <w:rFonts w:ascii="David" w:hAnsi="David" w:hint="cs"/>
          <w:sz w:val="28"/>
          <w:szCs w:val="28"/>
          <w:rtl/>
        </w:rPr>
        <w:t xml:space="preserve"> </w:t>
      </w:r>
      <w:r w:rsidRPr="004679BF">
        <w:rPr>
          <w:rFonts w:ascii="David" w:hAnsi="David" w:hint="cs"/>
          <w:sz w:val="28"/>
          <w:szCs w:val="28"/>
          <w:rtl/>
        </w:rPr>
        <w:t xml:space="preserve">לתקופה בת </w:t>
      </w:r>
      <w:r w:rsidR="002822E5" w:rsidRPr="004679BF">
        <w:rPr>
          <w:rFonts w:ascii="David" w:hAnsi="David" w:hint="cs"/>
          <w:sz w:val="28"/>
          <w:szCs w:val="28"/>
          <w:rtl/>
        </w:rPr>
        <w:t>585</w:t>
      </w:r>
      <w:r w:rsidRPr="004679BF">
        <w:rPr>
          <w:rFonts w:ascii="David" w:hAnsi="David" w:hint="cs"/>
          <w:sz w:val="28"/>
          <w:szCs w:val="28"/>
          <w:rtl/>
        </w:rPr>
        <w:t xml:space="preserve"> ימים, אשר הסתיימה </w:t>
      </w:r>
      <w:r w:rsidR="002822E5" w:rsidRPr="004679BF">
        <w:rPr>
          <w:rFonts w:ascii="David" w:hAnsi="David" w:hint="cs"/>
          <w:sz w:val="28"/>
          <w:szCs w:val="28"/>
          <w:rtl/>
        </w:rPr>
        <w:t xml:space="preserve">בהתייצבותו. </w:t>
      </w:r>
    </w:p>
    <w:p w14:paraId="301910C3" w14:textId="2A0C8369" w:rsidR="00767413" w:rsidRPr="004679BF" w:rsidRDefault="00767413" w:rsidP="00767413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3D1A2065" w14:textId="7917BC0D" w:rsidR="00577188" w:rsidRPr="004679BF" w:rsidRDefault="00577188" w:rsidP="00767413">
      <w:pPr>
        <w:spacing w:line="360" w:lineRule="auto"/>
        <w:rPr>
          <w:rFonts w:ascii="David" w:hAnsi="David"/>
          <w:sz w:val="28"/>
          <w:szCs w:val="28"/>
          <w:rtl/>
        </w:rPr>
      </w:pPr>
      <w:r w:rsidRPr="004679BF">
        <w:rPr>
          <w:rFonts w:ascii="David" w:hAnsi="David" w:hint="cs"/>
          <w:sz w:val="28"/>
          <w:szCs w:val="28"/>
          <w:rtl/>
        </w:rPr>
        <w:t xml:space="preserve"> הנאשם שירת למעשה למש</w:t>
      </w:r>
      <w:r w:rsidR="0078504A" w:rsidRPr="004679BF">
        <w:rPr>
          <w:rFonts w:ascii="David" w:hAnsi="David" w:hint="cs"/>
          <w:sz w:val="28"/>
          <w:szCs w:val="28"/>
          <w:rtl/>
        </w:rPr>
        <w:t>ך</w:t>
      </w:r>
      <w:r w:rsidRPr="004679BF">
        <w:rPr>
          <w:rFonts w:ascii="David" w:hAnsi="David" w:hint="cs"/>
          <w:sz w:val="28"/>
          <w:szCs w:val="28"/>
          <w:rtl/>
        </w:rPr>
        <w:t xml:space="preserve"> כחודש ואז נקבע לו פרופיל פוסל שירות, על רקע הפרעת הסתגלות.</w:t>
      </w:r>
    </w:p>
    <w:p w14:paraId="32940B0B" w14:textId="21947750" w:rsidR="00577188" w:rsidRPr="004679BF" w:rsidRDefault="00577188" w:rsidP="00767413">
      <w:pPr>
        <w:spacing w:line="360" w:lineRule="auto"/>
        <w:rPr>
          <w:rFonts w:ascii="David" w:hAnsi="David"/>
          <w:sz w:val="28"/>
          <w:szCs w:val="28"/>
          <w:rtl/>
        </w:rPr>
      </w:pPr>
      <w:r w:rsidRPr="004679BF">
        <w:rPr>
          <w:rFonts w:ascii="David" w:hAnsi="David" w:hint="cs"/>
          <w:sz w:val="28"/>
          <w:szCs w:val="28"/>
          <w:rtl/>
        </w:rPr>
        <w:t xml:space="preserve"> </w:t>
      </w:r>
    </w:p>
    <w:p w14:paraId="69CCE2DE" w14:textId="77777777" w:rsidR="00577188" w:rsidRPr="004679BF" w:rsidRDefault="00577188" w:rsidP="00767413">
      <w:pPr>
        <w:spacing w:line="360" w:lineRule="auto"/>
        <w:rPr>
          <w:rFonts w:ascii="David" w:hAnsi="David"/>
          <w:sz w:val="28"/>
          <w:szCs w:val="28"/>
          <w:rtl/>
        </w:rPr>
      </w:pPr>
      <w:r w:rsidRPr="004679BF">
        <w:rPr>
          <w:rFonts w:ascii="David" w:hAnsi="David" w:hint="cs"/>
          <w:sz w:val="28"/>
          <w:szCs w:val="28"/>
          <w:rtl/>
        </w:rPr>
        <w:t xml:space="preserve">מאסופת המסמכים שהציגה ההגנה עולה כי מדובר במי שעלה ארצה בשנת 2018 מאזרביג'אן, התמודד עם קשיי השפה ועם מורכבות משפחתית גדולה, לרבות מחלת אביו בסרטן ופטירתו במרץ 2023. </w:t>
      </w:r>
    </w:p>
    <w:p w14:paraId="57B1F8F3" w14:textId="6A5C1635" w:rsidR="00577188" w:rsidRPr="004679BF" w:rsidRDefault="00577188" w:rsidP="00767413">
      <w:pPr>
        <w:spacing w:line="360" w:lineRule="auto"/>
        <w:rPr>
          <w:rFonts w:ascii="David" w:hAnsi="David"/>
          <w:sz w:val="28"/>
          <w:szCs w:val="28"/>
          <w:rtl/>
        </w:rPr>
      </w:pPr>
      <w:r w:rsidRPr="004679BF">
        <w:rPr>
          <w:rFonts w:ascii="David" w:hAnsi="David" w:hint="cs"/>
          <w:sz w:val="28"/>
          <w:szCs w:val="28"/>
          <w:rtl/>
        </w:rPr>
        <w:t>הנאשם התקשה להסתגל למסגרות ואף התמודד בעצמו עם פציעה.</w:t>
      </w:r>
    </w:p>
    <w:p w14:paraId="1DB19820" w14:textId="45409CBA" w:rsidR="00577188" w:rsidRPr="004679BF" w:rsidRDefault="00577188" w:rsidP="00767413">
      <w:pPr>
        <w:spacing w:line="360" w:lineRule="auto"/>
        <w:rPr>
          <w:rFonts w:ascii="David" w:hAnsi="David"/>
          <w:sz w:val="28"/>
          <w:szCs w:val="28"/>
          <w:rtl/>
        </w:rPr>
      </w:pPr>
      <w:r w:rsidRPr="004679BF">
        <w:rPr>
          <w:rFonts w:ascii="David" w:hAnsi="David" w:hint="cs"/>
          <w:sz w:val="28"/>
          <w:szCs w:val="28"/>
          <w:rtl/>
        </w:rPr>
        <w:t xml:space="preserve"> </w:t>
      </w:r>
    </w:p>
    <w:p w14:paraId="4CA4CD2D" w14:textId="64AA2D11" w:rsidR="00767413" w:rsidRPr="004679BF" w:rsidRDefault="00767413" w:rsidP="00577188">
      <w:pPr>
        <w:spacing w:line="360" w:lineRule="auto"/>
        <w:rPr>
          <w:rFonts w:ascii="David" w:hAnsi="David"/>
          <w:sz w:val="28"/>
          <w:szCs w:val="28"/>
          <w:rtl/>
        </w:rPr>
      </w:pPr>
      <w:r w:rsidRPr="004679BF">
        <w:rPr>
          <w:rFonts w:ascii="David" w:hAnsi="David" w:hint="cs"/>
          <w:sz w:val="28"/>
          <w:szCs w:val="28"/>
          <w:rtl/>
        </w:rPr>
        <w:t xml:space="preserve">בנסיבות אלה </w:t>
      </w:r>
      <w:r w:rsidR="00577188" w:rsidRPr="004679BF">
        <w:rPr>
          <w:rFonts w:ascii="David" w:hAnsi="David" w:hint="cs"/>
          <w:sz w:val="28"/>
          <w:szCs w:val="28"/>
          <w:rtl/>
        </w:rPr>
        <w:t xml:space="preserve">הגיעו הצדדים לכדי הסכמה המסתפקת בימי מעצרו, אותה </w:t>
      </w:r>
      <w:r w:rsidRPr="004679BF">
        <w:rPr>
          <w:rFonts w:ascii="David" w:hAnsi="David" w:hint="cs"/>
          <w:sz w:val="28"/>
          <w:szCs w:val="28"/>
          <w:rtl/>
        </w:rPr>
        <w:t>מצאתי לכבד</w:t>
      </w:r>
      <w:r w:rsidR="0078504A" w:rsidRPr="004679BF">
        <w:rPr>
          <w:rFonts w:ascii="David" w:hAnsi="David" w:hint="cs"/>
          <w:sz w:val="28"/>
          <w:szCs w:val="28"/>
          <w:rtl/>
        </w:rPr>
        <w:t>, נוכח העובדה שהפטור שהותאם "משליך אחורנית"</w:t>
      </w:r>
      <w:r w:rsidR="00577188" w:rsidRPr="004679BF">
        <w:rPr>
          <w:rFonts w:ascii="David" w:hAnsi="David" w:hint="cs"/>
          <w:sz w:val="28"/>
          <w:szCs w:val="28"/>
          <w:rtl/>
        </w:rPr>
        <w:t xml:space="preserve">. </w:t>
      </w:r>
    </w:p>
    <w:p w14:paraId="696003FF" w14:textId="77777777" w:rsidR="00767413" w:rsidRPr="004679BF" w:rsidRDefault="00767413" w:rsidP="00767413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238646DF" w14:textId="40516C11" w:rsidR="00767413" w:rsidRPr="004679BF" w:rsidRDefault="00767413" w:rsidP="00767413">
      <w:pPr>
        <w:spacing w:line="360" w:lineRule="auto"/>
        <w:rPr>
          <w:rFonts w:ascii="David" w:hAnsi="David"/>
          <w:sz w:val="28"/>
          <w:szCs w:val="28"/>
          <w:rtl/>
        </w:rPr>
      </w:pPr>
      <w:r w:rsidRPr="004679BF">
        <w:rPr>
          <w:rFonts w:ascii="David" w:hAnsi="David" w:hint="cs"/>
          <w:sz w:val="28"/>
          <w:szCs w:val="28"/>
          <w:rtl/>
        </w:rPr>
        <w:t xml:space="preserve">על הנאשם נגזר, אפוא, העונש </w:t>
      </w:r>
      <w:r w:rsidR="00577188" w:rsidRPr="004679BF">
        <w:rPr>
          <w:rFonts w:ascii="David" w:hAnsi="David" w:hint="cs"/>
          <w:sz w:val="28"/>
          <w:szCs w:val="28"/>
          <w:rtl/>
        </w:rPr>
        <w:t xml:space="preserve">הבא: </w:t>
      </w:r>
    </w:p>
    <w:p w14:paraId="0EAB9847" w14:textId="1F00AB34" w:rsidR="00577188" w:rsidRPr="004679BF" w:rsidRDefault="00577188" w:rsidP="00767413">
      <w:pPr>
        <w:spacing w:line="360" w:lineRule="auto"/>
        <w:rPr>
          <w:rFonts w:ascii="David" w:hAnsi="David"/>
          <w:sz w:val="28"/>
          <w:szCs w:val="28"/>
          <w:rtl/>
        </w:rPr>
      </w:pPr>
      <w:r w:rsidRPr="004679BF">
        <w:rPr>
          <w:rFonts w:ascii="David" w:hAnsi="David" w:hint="cs"/>
          <w:b/>
          <w:bCs/>
          <w:sz w:val="28"/>
          <w:szCs w:val="28"/>
          <w:rtl/>
        </w:rPr>
        <w:t>ימי מאסרו כמניין</w:t>
      </w:r>
      <w:r w:rsidR="007D2D2E" w:rsidRPr="004679BF">
        <w:rPr>
          <w:rFonts w:ascii="David" w:hAnsi="David" w:hint="cs"/>
          <w:b/>
          <w:bCs/>
          <w:sz w:val="28"/>
          <w:szCs w:val="28"/>
          <w:rtl/>
        </w:rPr>
        <w:t xml:space="preserve"> שלושים ואחד</w:t>
      </w:r>
      <w:r w:rsidRPr="004679BF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="004679BF">
        <w:rPr>
          <w:rFonts w:ascii="David" w:hAnsi="David" w:hint="cs"/>
          <w:b/>
          <w:bCs/>
          <w:sz w:val="28"/>
          <w:szCs w:val="28"/>
          <w:rtl/>
        </w:rPr>
        <w:t>(</w:t>
      </w:r>
      <w:r w:rsidRPr="004679BF">
        <w:rPr>
          <w:rFonts w:ascii="David" w:hAnsi="David" w:hint="cs"/>
          <w:b/>
          <w:bCs/>
          <w:sz w:val="28"/>
          <w:szCs w:val="28"/>
          <w:rtl/>
        </w:rPr>
        <w:t>31</w:t>
      </w:r>
      <w:r w:rsidR="004679BF">
        <w:rPr>
          <w:rFonts w:ascii="David" w:hAnsi="David" w:hint="cs"/>
          <w:b/>
          <w:bCs/>
          <w:sz w:val="28"/>
          <w:szCs w:val="28"/>
          <w:rtl/>
        </w:rPr>
        <w:t>)</w:t>
      </w:r>
      <w:r w:rsidRPr="004679BF">
        <w:rPr>
          <w:rFonts w:ascii="David" w:hAnsi="David" w:hint="cs"/>
          <w:b/>
          <w:bCs/>
          <w:sz w:val="28"/>
          <w:szCs w:val="28"/>
          <w:rtl/>
        </w:rPr>
        <w:t xml:space="preserve"> ימי מעצרו</w:t>
      </w:r>
      <w:r w:rsidRPr="004679BF">
        <w:rPr>
          <w:rFonts w:ascii="David" w:hAnsi="David" w:hint="cs"/>
          <w:sz w:val="28"/>
          <w:szCs w:val="28"/>
          <w:rtl/>
        </w:rPr>
        <w:t xml:space="preserve">. </w:t>
      </w:r>
    </w:p>
    <w:p w14:paraId="7159AECD" w14:textId="2DA2DE1A" w:rsidR="00767413" w:rsidRPr="004679BF" w:rsidRDefault="00767413" w:rsidP="00767413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0666B6A6" w14:textId="116F47EE" w:rsidR="00CE4FA6" w:rsidRPr="004679BF" w:rsidRDefault="00CE4FA6" w:rsidP="00CE4FA6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4679BF">
        <w:rPr>
          <w:rFonts w:ascii="David" w:hAnsi="David" w:hint="cs"/>
          <w:b/>
          <w:bCs/>
          <w:sz w:val="28"/>
          <w:szCs w:val="28"/>
          <w:rtl/>
        </w:rPr>
        <w:t>לנו</w:t>
      </w:r>
      <w:r w:rsidR="00EC4A46" w:rsidRPr="004679BF">
        <w:rPr>
          <w:rFonts w:ascii="David" w:hAnsi="David" w:hint="cs"/>
          <w:b/>
          <w:bCs/>
          <w:sz w:val="28"/>
          <w:szCs w:val="28"/>
          <w:rtl/>
        </w:rPr>
        <w:t>כח</w:t>
      </w:r>
      <w:r w:rsidRPr="004679BF">
        <w:rPr>
          <w:rFonts w:ascii="David" w:hAnsi="David" w:hint="cs"/>
          <w:b/>
          <w:bCs/>
          <w:sz w:val="28"/>
          <w:szCs w:val="28"/>
          <w:rtl/>
        </w:rPr>
        <w:t xml:space="preserve"> הסכמת הצדדים על עונש החופף את ימי מעצרו, ובהיעדר אסמכתא חוקית אחרת לכליאה, יש לשחרר את הנאשם ממעצר. </w:t>
      </w:r>
    </w:p>
    <w:p w14:paraId="2E6F1EA2" w14:textId="7D4083FF" w:rsidR="00C462B2" w:rsidRPr="004679BF" w:rsidRDefault="00C462B2" w:rsidP="00CE4FA6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4BEDA896" w14:textId="76B7FD0B" w:rsidR="00CE4FA6" w:rsidRPr="004679BF" w:rsidRDefault="00CE4FA6" w:rsidP="00704B8F">
      <w:pPr>
        <w:numPr>
          <w:ilvl w:val="0"/>
          <w:numId w:val="2"/>
        </w:num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</w:rPr>
      </w:pPr>
      <w:r w:rsidRPr="004679BF">
        <w:rPr>
          <w:rFonts w:ascii="David" w:hAnsi="David" w:hint="cs"/>
          <w:b/>
          <w:bCs/>
          <w:sz w:val="28"/>
          <w:szCs w:val="28"/>
          <w:rtl/>
        </w:rPr>
        <w:t>זכות ערעור כחוק</w:t>
      </w:r>
      <w:r w:rsidRPr="004679BF">
        <w:rPr>
          <w:rFonts w:ascii="David" w:hAnsi="David" w:hint="cs"/>
          <w:sz w:val="28"/>
          <w:szCs w:val="28"/>
          <w:rtl/>
        </w:rPr>
        <w:t>.</w:t>
      </w:r>
    </w:p>
    <w:p w14:paraId="23B9774B" w14:textId="5501FA15" w:rsidR="00704B8F" w:rsidRPr="004679BF" w:rsidRDefault="00C462B2" w:rsidP="00704B8F">
      <w:pPr>
        <w:numPr>
          <w:ilvl w:val="0"/>
          <w:numId w:val="2"/>
        </w:num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</w:rPr>
      </w:pPr>
      <w:r w:rsidRPr="004679BF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="00704B8F" w:rsidRPr="004679BF">
        <w:rPr>
          <w:rFonts w:ascii="David" w:hAnsi="David" w:hint="cs"/>
          <w:b/>
          <w:bCs/>
          <w:sz w:val="28"/>
          <w:szCs w:val="28"/>
          <w:rtl/>
        </w:rPr>
        <w:t>נית</w:t>
      </w:r>
      <w:r w:rsidR="00973140">
        <w:rPr>
          <w:rFonts w:ascii="David" w:hAnsi="David" w:hint="cs"/>
          <w:b/>
          <w:bCs/>
          <w:sz w:val="28"/>
          <w:szCs w:val="28"/>
          <w:rtl/>
        </w:rPr>
        <w:t>ן</w:t>
      </w:r>
      <w:r w:rsidR="00704B8F" w:rsidRPr="004679BF">
        <w:rPr>
          <w:rFonts w:ascii="David" w:hAnsi="David" w:hint="cs"/>
          <w:b/>
          <w:bCs/>
          <w:sz w:val="28"/>
          <w:szCs w:val="28"/>
          <w:rtl/>
        </w:rPr>
        <w:t xml:space="preserve"> היום, </w:t>
      </w:r>
      <w:r w:rsidR="008429C4" w:rsidRPr="004679BF">
        <w:rPr>
          <w:rFonts w:ascii="David" w:hAnsi="David" w:hint="cs"/>
          <w:b/>
          <w:bCs/>
          <w:sz w:val="28"/>
          <w:szCs w:val="28"/>
          <w:rtl/>
        </w:rPr>
        <w:t>א'</w:t>
      </w:r>
      <w:r w:rsidR="00704B8F" w:rsidRPr="004679BF">
        <w:rPr>
          <w:rFonts w:ascii="David" w:hAnsi="David" w:hint="cs"/>
          <w:b/>
          <w:bCs/>
          <w:sz w:val="28"/>
          <w:szCs w:val="28"/>
          <w:rtl/>
        </w:rPr>
        <w:t xml:space="preserve"> ב</w:t>
      </w:r>
      <w:r w:rsidR="008429C4" w:rsidRPr="004679BF">
        <w:rPr>
          <w:rFonts w:ascii="David" w:hAnsi="David" w:hint="cs"/>
          <w:b/>
          <w:bCs/>
          <w:sz w:val="28"/>
          <w:szCs w:val="28"/>
          <w:rtl/>
        </w:rPr>
        <w:t>טבת</w:t>
      </w:r>
      <w:r w:rsidR="00704B8F" w:rsidRPr="004679BF">
        <w:rPr>
          <w:rFonts w:ascii="David" w:hAnsi="David" w:hint="cs"/>
          <w:b/>
          <w:bCs/>
          <w:sz w:val="28"/>
          <w:szCs w:val="28"/>
          <w:rtl/>
        </w:rPr>
        <w:t xml:space="preserve"> תשפ"ד, </w:t>
      </w:r>
      <w:r w:rsidR="008429C4" w:rsidRPr="004679BF">
        <w:rPr>
          <w:rFonts w:ascii="David" w:hAnsi="David" w:hint="cs"/>
          <w:b/>
          <w:bCs/>
          <w:sz w:val="28"/>
          <w:szCs w:val="28"/>
          <w:rtl/>
        </w:rPr>
        <w:t>1</w:t>
      </w:r>
      <w:r w:rsidR="00137A23" w:rsidRPr="004679BF">
        <w:rPr>
          <w:rFonts w:ascii="David" w:hAnsi="David" w:hint="cs"/>
          <w:b/>
          <w:bCs/>
          <w:sz w:val="28"/>
          <w:szCs w:val="28"/>
          <w:rtl/>
        </w:rPr>
        <w:t>3</w:t>
      </w:r>
      <w:r w:rsidR="008429C4" w:rsidRPr="004679BF">
        <w:rPr>
          <w:rFonts w:ascii="David" w:hAnsi="David" w:hint="cs"/>
          <w:b/>
          <w:bCs/>
          <w:sz w:val="28"/>
          <w:szCs w:val="28"/>
          <w:rtl/>
        </w:rPr>
        <w:t>.12</w:t>
      </w:r>
      <w:r w:rsidR="00704B8F" w:rsidRPr="004679BF">
        <w:rPr>
          <w:rFonts w:ascii="David" w:hAnsi="David" w:hint="cs"/>
          <w:b/>
          <w:bCs/>
          <w:sz w:val="28"/>
          <w:szCs w:val="28"/>
          <w:rtl/>
        </w:rPr>
        <w:t>.2023</w:t>
      </w:r>
      <w:r w:rsidR="00A569BD">
        <w:rPr>
          <w:rFonts w:ascii="David" w:hAnsi="David" w:hint="cs"/>
          <w:b/>
          <w:bCs/>
          <w:sz w:val="28"/>
          <w:szCs w:val="28"/>
          <w:rtl/>
        </w:rPr>
        <w:t>,</w:t>
      </w:r>
      <w:r w:rsidR="00704B8F" w:rsidRPr="004679BF">
        <w:rPr>
          <w:rFonts w:ascii="David" w:hAnsi="David" w:hint="cs"/>
          <w:b/>
          <w:bCs/>
          <w:sz w:val="28"/>
          <w:szCs w:val="28"/>
          <w:rtl/>
        </w:rPr>
        <w:t xml:space="preserve"> והודע בפומבי ובמעמד הצדדים.</w:t>
      </w:r>
    </w:p>
    <w:p w14:paraId="580565C9" w14:textId="1D22329E" w:rsidR="00C462B2" w:rsidRPr="004679BF" w:rsidRDefault="00C462B2" w:rsidP="00704B8F">
      <w:p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  <w:rtl/>
        </w:rPr>
      </w:pPr>
    </w:p>
    <w:p w14:paraId="621EB9BE" w14:textId="77777777" w:rsidR="00C462B2" w:rsidRPr="004679BF" w:rsidRDefault="00C462B2" w:rsidP="00C462B2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4679BF">
        <w:rPr>
          <w:rFonts w:ascii="David" w:hAnsi="David" w:hint="cs"/>
          <w:b/>
          <w:bCs/>
          <w:sz w:val="28"/>
          <w:szCs w:val="28"/>
          <w:rtl/>
        </w:rPr>
        <w:t xml:space="preserve">       ____________</w:t>
      </w:r>
    </w:p>
    <w:p w14:paraId="405FCA65" w14:textId="7EE67FA1" w:rsidR="00C5639A" w:rsidRDefault="00207C44" w:rsidP="00C462B2">
      <w:pPr>
        <w:pStyle w:val="Title"/>
        <w:rPr>
          <w:rFonts w:ascii="David" w:hAnsi="David"/>
          <w:sz w:val="28"/>
          <w:szCs w:val="28"/>
          <w:u w:val="none"/>
          <w:rtl/>
        </w:rPr>
      </w:pPr>
      <w:r w:rsidRPr="004679BF">
        <w:rPr>
          <w:rFonts w:ascii="David" w:hAnsi="David" w:hint="cs"/>
          <w:sz w:val="28"/>
          <w:szCs w:val="28"/>
          <w:u w:val="none"/>
          <w:rtl/>
        </w:rPr>
        <w:t>שופטת</w:t>
      </w:r>
    </w:p>
    <w:p w14:paraId="6BBB43B0" w14:textId="0A20AF0D" w:rsidR="00973140" w:rsidRDefault="00973140" w:rsidP="00C462B2">
      <w:pPr>
        <w:pStyle w:val="Title"/>
        <w:rPr>
          <w:rFonts w:ascii="David" w:hAnsi="David"/>
          <w:sz w:val="28"/>
          <w:szCs w:val="28"/>
          <w:u w:val="none"/>
          <w:rtl/>
        </w:rPr>
      </w:pPr>
    </w:p>
    <w:p w14:paraId="22E83FCB" w14:textId="42E41FD2" w:rsidR="00973140" w:rsidRDefault="00973140" w:rsidP="00C462B2">
      <w:pPr>
        <w:pStyle w:val="Title"/>
        <w:rPr>
          <w:rFonts w:ascii="David" w:hAnsi="David"/>
          <w:sz w:val="28"/>
          <w:szCs w:val="28"/>
          <w:u w:val="none"/>
          <w:rtl/>
        </w:rPr>
      </w:pPr>
    </w:p>
    <w:p w14:paraId="6F2B5CFC" w14:textId="77777777" w:rsidR="00973140" w:rsidRPr="005B29A0" w:rsidRDefault="00973140" w:rsidP="00973140">
      <w:pPr>
        <w:jc w:val="left"/>
        <w:rPr>
          <w:rFonts w:ascii="David" w:hAnsi="David"/>
          <w:b/>
          <w:bCs/>
          <w:sz w:val="28"/>
          <w:szCs w:val="28"/>
          <w:rtl/>
        </w:rPr>
      </w:pPr>
      <w:r w:rsidRPr="005B29A0">
        <w:rPr>
          <w:rFonts w:ascii="David" w:hAnsi="David" w:hint="cs"/>
          <w:b/>
          <w:bCs/>
          <w:sz w:val="28"/>
          <w:szCs w:val="28"/>
          <w:rtl/>
        </w:rPr>
        <w:t xml:space="preserve">נערך על ידי נ.פ </w:t>
      </w:r>
    </w:p>
    <w:p w14:paraId="6D9B1BD1" w14:textId="77777777" w:rsidR="00973140" w:rsidRPr="005B29A0" w:rsidRDefault="00973140" w:rsidP="00973140">
      <w:pPr>
        <w:jc w:val="left"/>
        <w:rPr>
          <w:rFonts w:ascii="David" w:hAnsi="David"/>
          <w:b/>
          <w:bCs/>
          <w:sz w:val="28"/>
          <w:szCs w:val="28"/>
          <w:rtl/>
        </w:rPr>
      </w:pPr>
      <w:r w:rsidRPr="005B29A0">
        <w:rPr>
          <w:rFonts w:ascii="David" w:hAnsi="David" w:hint="cs"/>
          <w:b/>
          <w:bCs/>
          <w:sz w:val="28"/>
          <w:szCs w:val="28"/>
          <w:rtl/>
        </w:rPr>
        <w:t>בתאריך: 1.1.24</w:t>
      </w:r>
    </w:p>
    <w:p w14:paraId="72870CE5" w14:textId="77777777" w:rsidR="00973140" w:rsidRPr="005B29A0" w:rsidRDefault="00973140" w:rsidP="00973140">
      <w:pPr>
        <w:jc w:val="left"/>
        <w:rPr>
          <w:rFonts w:ascii="David" w:hAnsi="David"/>
          <w:b/>
          <w:bCs/>
          <w:sz w:val="28"/>
          <w:szCs w:val="28"/>
          <w:rtl/>
        </w:rPr>
      </w:pPr>
      <w:r w:rsidRPr="005B29A0">
        <w:rPr>
          <w:rFonts w:ascii="David" w:hAnsi="David" w:hint="cs"/>
          <w:b/>
          <w:bCs/>
          <w:sz w:val="28"/>
          <w:szCs w:val="28"/>
          <w:rtl/>
        </w:rPr>
        <w:t>חתימת המגיה: שיר בן-ארמון</w:t>
      </w:r>
    </w:p>
    <w:p w14:paraId="5E188ECE" w14:textId="77777777" w:rsidR="00973140" w:rsidRPr="004679BF" w:rsidRDefault="00973140" w:rsidP="00C462B2">
      <w:pPr>
        <w:pStyle w:val="Title"/>
        <w:rPr>
          <w:rFonts w:ascii="David" w:hAnsi="David"/>
          <w:sz w:val="28"/>
          <w:szCs w:val="28"/>
          <w:u w:val="none"/>
          <w:rtl/>
        </w:rPr>
      </w:pPr>
    </w:p>
    <w:sectPr w:rsidR="00973140" w:rsidRPr="004679BF" w:rsidSect="007D2D2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FBB7F" w14:textId="77777777" w:rsidR="00F713E9" w:rsidRDefault="00F713E9" w:rsidP="008C791A">
      <w:r>
        <w:separator/>
      </w:r>
    </w:p>
  </w:endnote>
  <w:endnote w:type="continuationSeparator" w:id="0">
    <w:p w14:paraId="4B66C299" w14:textId="77777777" w:rsidR="00F713E9" w:rsidRDefault="00F713E9" w:rsidP="008C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951928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A39210" w14:textId="31585C4E" w:rsidR="008C791A" w:rsidRDefault="008C79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B2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7BA03743" w14:textId="77777777" w:rsidR="008C791A" w:rsidRDefault="008C79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BDB86" w14:textId="77777777" w:rsidR="00F713E9" w:rsidRDefault="00F713E9" w:rsidP="008C791A">
      <w:r>
        <w:separator/>
      </w:r>
    </w:p>
  </w:footnote>
  <w:footnote w:type="continuationSeparator" w:id="0">
    <w:p w14:paraId="25CCA218" w14:textId="77777777" w:rsidR="00F713E9" w:rsidRDefault="00F713E9" w:rsidP="008C7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D4E1" w14:textId="42B730F3" w:rsidR="008C791A" w:rsidRPr="00973140" w:rsidRDefault="007D2D2E" w:rsidP="007D2D2E">
    <w:pPr>
      <w:pStyle w:val="Header"/>
      <w:jc w:val="center"/>
      <w:rPr>
        <w:rFonts w:ascii="David" w:hAnsi="David"/>
        <w:b/>
        <w:bCs/>
        <w:rtl/>
      </w:rPr>
    </w:pPr>
    <w:r w:rsidRPr="00973140">
      <w:rPr>
        <w:rFonts w:ascii="David" w:hAnsi="David" w:hint="cs"/>
        <w:b/>
        <w:bCs/>
        <w:rtl/>
      </w:rPr>
      <w:t>-בלמ"ס-</w:t>
    </w:r>
  </w:p>
  <w:p w14:paraId="2300D83E" w14:textId="76A06AF6" w:rsidR="00A03C84" w:rsidRPr="00973140" w:rsidRDefault="00A03C84" w:rsidP="007D2D2E">
    <w:pPr>
      <w:pStyle w:val="Header"/>
      <w:jc w:val="right"/>
      <w:rPr>
        <w:rFonts w:ascii="David" w:hAnsi="David"/>
        <w:rtl/>
      </w:rPr>
    </w:pPr>
    <w:r w:rsidRPr="00973140">
      <w:rPr>
        <w:rFonts w:ascii="David" w:hAnsi="David" w:hint="cs"/>
        <w:rtl/>
      </w:rPr>
      <w:t xml:space="preserve">מטכ"ל (מחוזי) 578/23 </w:t>
    </w:r>
  </w:p>
  <w:p w14:paraId="4FDEEFBD" w14:textId="53600F44" w:rsidR="008C791A" w:rsidRPr="00973140" w:rsidRDefault="007D2D2E" w:rsidP="007D2D2E">
    <w:pPr>
      <w:pStyle w:val="Header"/>
      <w:jc w:val="right"/>
      <w:rPr>
        <w:rFonts w:ascii="David" w:hAnsi="David"/>
      </w:rPr>
    </w:pPr>
    <w:r w:rsidRPr="00973140">
      <w:rPr>
        <w:rFonts w:ascii="David" w:hAnsi="David" w:hint="cs"/>
        <w:rtl/>
      </w:rPr>
      <w:t xml:space="preserve">התובע הצבאי נ' </w:t>
    </w:r>
    <w:r w:rsidR="00E6055D" w:rsidRPr="00973140">
      <w:rPr>
        <w:rFonts w:ascii="David" w:hAnsi="David" w:hint="cs"/>
        <w:rtl/>
      </w:rPr>
      <w:t xml:space="preserve">ח/ </w:t>
    </w:r>
    <w:r w:rsidRPr="00973140">
      <w:rPr>
        <w:rFonts w:ascii="David" w:hAnsi="David" w:hint="cs"/>
      </w:rPr>
      <w:t>XXX</w:t>
    </w:r>
    <w:r w:rsidR="00A03C84" w:rsidRPr="00973140">
      <w:rPr>
        <w:rFonts w:ascii="David" w:hAnsi="David" w:hint="cs"/>
        <w:rtl/>
      </w:rPr>
      <w:t xml:space="preserve"> טוראי ד</w:t>
    </w:r>
    <w:r w:rsidRPr="00973140">
      <w:rPr>
        <w:rFonts w:ascii="David" w:hAnsi="David" w:hint="cs"/>
        <w:rtl/>
      </w:rPr>
      <w:t>'</w:t>
    </w:r>
    <w:r w:rsidR="00A03C84" w:rsidRPr="00973140">
      <w:rPr>
        <w:rFonts w:ascii="David" w:hAnsi="David" w:hint="cs"/>
        <w:rtl/>
      </w:rPr>
      <w:t xml:space="preserve"> נ</w:t>
    </w:r>
    <w:r w:rsidRPr="00973140">
      <w:rPr>
        <w:rFonts w:ascii="David" w:hAnsi="David" w:hint="cs"/>
        <w:rtl/>
      </w:rPr>
      <w:t>'</w:t>
    </w:r>
    <w:r w:rsidR="00A03C84" w:rsidRPr="00973140">
      <w:rPr>
        <w:rFonts w:ascii="David" w:hAnsi="David"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num w:numId="1">
    <w:abstractNumId w:val="2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6AE"/>
    <w:rsid w:val="00015D94"/>
    <w:rsid w:val="00023FC9"/>
    <w:rsid w:val="00062B49"/>
    <w:rsid w:val="00063570"/>
    <w:rsid w:val="000A7455"/>
    <w:rsid w:val="000C4524"/>
    <w:rsid w:val="001049B0"/>
    <w:rsid w:val="00137A23"/>
    <w:rsid w:val="0015430D"/>
    <w:rsid w:val="001622D0"/>
    <w:rsid w:val="001B14A8"/>
    <w:rsid w:val="001D68C8"/>
    <w:rsid w:val="001F0593"/>
    <w:rsid w:val="001F688E"/>
    <w:rsid w:val="00201E63"/>
    <w:rsid w:val="002062AF"/>
    <w:rsid w:val="00206EC9"/>
    <w:rsid w:val="00207C44"/>
    <w:rsid w:val="00216F4C"/>
    <w:rsid w:val="00240C78"/>
    <w:rsid w:val="00241B94"/>
    <w:rsid w:val="0024233B"/>
    <w:rsid w:val="002572B8"/>
    <w:rsid w:val="0026170D"/>
    <w:rsid w:val="00263F6B"/>
    <w:rsid w:val="0027329F"/>
    <w:rsid w:val="002822E5"/>
    <w:rsid w:val="002C48DB"/>
    <w:rsid w:val="002D7015"/>
    <w:rsid w:val="003310B7"/>
    <w:rsid w:val="003508A0"/>
    <w:rsid w:val="00355CF8"/>
    <w:rsid w:val="003656B2"/>
    <w:rsid w:val="003831CD"/>
    <w:rsid w:val="003C5E65"/>
    <w:rsid w:val="00406034"/>
    <w:rsid w:val="004679BF"/>
    <w:rsid w:val="004D3169"/>
    <w:rsid w:val="00502FB3"/>
    <w:rsid w:val="00544DF0"/>
    <w:rsid w:val="00573991"/>
    <w:rsid w:val="00577188"/>
    <w:rsid w:val="005A13A5"/>
    <w:rsid w:val="005E463B"/>
    <w:rsid w:val="005F2747"/>
    <w:rsid w:val="005F5FE7"/>
    <w:rsid w:val="005F660A"/>
    <w:rsid w:val="005F6789"/>
    <w:rsid w:val="00600AE7"/>
    <w:rsid w:val="00631232"/>
    <w:rsid w:val="00641619"/>
    <w:rsid w:val="0066697B"/>
    <w:rsid w:val="0066763F"/>
    <w:rsid w:val="006A07AF"/>
    <w:rsid w:val="006D032D"/>
    <w:rsid w:val="00703305"/>
    <w:rsid w:val="00704A24"/>
    <w:rsid w:val="00704B8F"/>
    <w:rsid w:val="00766095"/>
    <w:rsid w:val="00767413"/>
    <w:rsid w:val="00773C28"/>
    <w:rsid w:val="0078504A"/>
    <w:rsid w:val="007D2D2E"/>
    <w:rsid w:val="007D51CC"/>
    <w:rsid w:val="007E4807"/>
    <w:rsid w:val="008005DA"/>
    <w:rsid w:val="00816C3F"/>
    <w:rsid w:val="00824547"/>
    <w:rsid w:val="00837513"/>
    <w:rsid w:val="008429C4"/>
    <w:rsid w:val="00854175"/>
    <w:rsid w:val="008547CF"/>
    <w:rsid w:val="008A52CD"/>
    <w:rsid w:val="008C791A"/>
    <w:rsid w:val="008D19B9"/>
    <w:rsid w:val="008E0087"/>
    <w:rsid w:val="009214E4"/>
    <w:rsid w:val="00935EAC"/>
    <w:rsid w:val="00954AB5"/>
    <w:rsid w:val="00961B2C"/>
    <w:rsid w:val="00973140"/>
    <w:rsid w:val="009D2F3A"/>
    <w:rsid w:val="00A03C84"/>
    <w:rsid w:val="00A31DC5"/>
    <w:rsid w:val="00A552CB"/>
    <w:rsid w:val="00A569BD"/>
    <w:rsid w:val="00A80693"/>
    <w:rsid w:val="00A87378"/>
    <w:rsid w:val="00AA5E85"/>
    <w:rsid w:val="00AD0C30"/>
    <w:rsid w:val="00B53D56"/>
    <w:rsid w:val="00B96F82"/>
    <w:rsid w:val="00BC4DD7"/>
    <w:rsid w:val="00BF57B9"/>
    <w:rsid w:val="00C06A66"/>
    <w:rsid w:val="00C21055"/>
    <w:rsid w:val="00C462B2"/>
    <w:rsid w:val="00C5639A"/>
    <w:rsid w:val="00CE1C9F"/>
    <w:rsid w:val="00CE4FA6"/>
    <w:rsid w:val="00D02B03"/>
    <w:rsid w:val="00D07CD5"/>
    <w:rsid w:val="00D23608"/>
    <w:rsid w:val="00D27025"/>
    <w:rsid w:val="00D33593"/>
    <w:rsid w:val="00E316AE"/>
    <w:rsid w:val="00E3778F"/>
    <w:rsid w:val="00E50621"/>
    <w:rsid w:val="00E6055D"/>
    <w:rsid w:val="00EA0A2D"/>
    <w:rsid w:val="00EB1421"/>
    <w:rsid w:val="00EC2989"/>
    <w:rsid w:val="00EC4A46"/>
    <w:rsid w:val="00EE3609"/>
    <w:rsid w:val="00F47F97"/>
    <w:rsid w:val="00F51FA9"/>
    <w:rsid w:val="00F62A6D"/>
    <w:rsid w:val="00F64095"/>
    <w:rsid w:val="00F713E9"/>
    <w:rsid w:val="00F7360A"/>
    <w:rsid w:val="00FD37B0"/>
    <w:rsid w:val="00FE1228"/>
    <w:rsid w:val="00FE1BB0"/>
    <w:rsid w:val="00FF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8E0B15"/>
  <w15:chartTrackingRefBased/>
  <w15:docId w15:val="{90271018-D70D-4371-A5B5-7A0744E8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91A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9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link w:val="TitleChar"/>
    <w:qFormat/>
    <w:rsid w:val="008C791A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8C791A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8C791A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8C791A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8C79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91A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79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91A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8C791A"/>
  </w:style>
  <w:style w:type="paragraph" w:styleId="ListParagraph">
    <w:name w:val="List Paragraph"/>
    <w:basedOn w:val="Normal"/>
    <w:link w:val="ListParagraphChar"/>
    <w:uiPriority w:val="34"/>
    <w:qFormat/>
    <w:rsid w:val="0076741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67413"/>
    <w:rPr>
      <w:rFonts w:ascii="Times New Roman" w:eastAsia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2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s9285175</dc:creator>
  <cp:keywords/>
  <dc:description/>
  <cp:lastModifiedBy>שיר מימון - יבד"ץ 205 / בית דין צפון / עוזרת משפטית</cp:lastModifiedBy>
  <cp:revision>6</cp:revision>
  <cp:lastPrinted>2023-12-13T09:26:00Z</cp:lastPrinted>
  <dcterms:created xsi:type="dcterms:W3CDTF">2024-01-01T07:25:00Z</dcterms:created>
  <dcterms:modified xsi:type="dcterms:W3CDTF">2024-01-16T13:08:00Z</dcterms:modified>
</cp:coreProperties>
</file>