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28B5" w14:textId="4ED60078" w:rsidR="00C3369E" w:rsidRPr="00C3369E" w:rsidRDefault="00C3369E" w:rsidP="00C3369E">
      <w:pPr>
        <w:spacing w:after="0" w:line="360" w:lineRule="auto"/>
        <w:jc w:val="center"/>
        <w:rPr>
          <w:rtl/>
        </w:rPr>
      </w:pPr>
      <w:r w:rsidRPr="00C3369E">
        <w:rPr>
          <w:noProof/>
        </w:rPr>
        <w:drawing>
          <wp:inline distT="0" distB="0" distL="0" distR="0" wp14:anchorId="4D3B099F" wp14:editId="68EC5DC3">
            <wp:extent cx="866775" cy="790575"/>
            <wp:effectExtent l="0" t="0" r="9525" b="9525"/>
            <wp:docPr id="2" name="תמונה 2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9E">
        <w:tab/>
      </w:r>
      <w:r w:rsidRPr="00C3369E">
        <w:rPr>
          <w:noProof/>
        </w:rPr>
        <w:drawing>
          <wp:inline distT="0" distB="0" distL="0" distR="0" wp14:anchorId="6CECE410" wp14:editId="524A2F3A">
            <wp:extent cx="581025" cy="790575"/>
            <wp:effectExtent l="0" t="0" r="9525" b="9525"/>
            <wp:docPr id="1" name="תמונה 1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47B00" w14:textId="77777777" w:rsidR="00C3369E" w:rsidRPr="00C3369E" w:rsidRDefault="00C3369E" w:rsidP="00C3369E">
      <w:pPr>
        <w:spacing w:after="0" w:line="360" w:lineRule="auto"/>
        <w:jc w:val="center"/>
        <w:rPr>
          <w:b/>
          <w:bCs/>
          <w:u w:val="single"/>
        </w:rPr>
      </w:pPr>
      <w:r w:rsidRPr="00C3369E">
        <w:rPr>
          <w:rFonts w:hint="cs"/>
          <w:b/>
          <w:bCs/>
          <w:u w:val="single"/>
          <w:rtl/>
        </w:rPr>
        <w:t>בבית הדין הצבאי לערעורים</w:t>
      </w:r>
    </w:p>
    <w:p w14:paraId="416F8146" w14:textId="77777777" w:rsidR="00C3369E" w:rsidRPr="00C3369E" w:rsidRDefault="00C3369E" w:rsidP="00C3369E">
      <w:pPr>
        <w:spacing w:after="0" w:line="360" w:lineRule="auto"/>
        <w:jc w:val="center"/>
        <w:rPr>
          <w:b/>
          <w:bCs/>
          <w:u w:val="single"/>
        </w:rPr>
      </w:pPr>
    </w:p>
    <w:p w14:paraId="6DBF1ED6" w14:textId="77777777" w:rsidR="00C3369E" w:rsidRPr="00C3369E" w:rsidRDefault="00C3369E" w:rsidP="00C3369E">
      <w:pPr>
        <w:spacing w:after="0" w:line="360" w:lineRule="auto"/>
        <w:rPr>
          <w:rtl/>
        </w:rPr>
      </w:pPr>
      <w:r w:rsidRPr="00C3369E">
        <w:rPr>
          <w:rFonts w:hint="cs"/>
          <w:rtl/>
        </w:rPr>
        <w:t>בפני:</w:t>
      </w:r>
    </w:p>
    <w:p w14:paraId="00E89F80" w14:textId="36B5CF3F" w:rsidR="00C3369E" w:rsidRDefault="00C3369E" w:rsidP="00C3369E">
      <w:pPr>
        <w:spacing w:after="0" w:line="360" w:lineRule="auto"/>
        <w:rPr>
          <w:rtl/>
        </w:rPr>
      </w:pPr>
    </w:p>
    <w:p w14:paraId="77DC65F8" w14:textId="18E973C0" w:rsidR="00C3369E" w:rsidRPr="00C3369E" w:rsidRDefault="00C3369E" w:rsidP="00C3369E">
      <w:pPr>
        <w:spacing w:after="0" w:line="360" w:lineRule="auto"/>
        <w:jc w:val="center"/>
        <w:rPr>
          <w:rtl/>
        </w:rPr>
      </w:pPr>
      <w:r w:rsidRPr="00C3369E">
        <w:rPr>
          <w:rFonts w:hint="cs"/>
          <w:b/>
          <w:bCs/>
          <w:rtl/>
        </w:rPr>
        <w:t>אל"ם מאיה גולדשמידט</w:t>
      </w:r>
      <w:r>
        <w:rPr>
          <w:rFonts w:hint="cs"/>
          <w:rtl/>
        </w:rPr>
        <w:t xml:space="preserve">       </w:t>
      </w:r>
      <w:r>
        <w:rPr>
          <w:rtl/>
        </w:rPr>
        <w:t>–</w:t>
      </w:r>
      <w:r>
        <w:rPr>
          <w:rFonts w:hint="cs"/>
          <w:rtl/>
        </w:rPr>
        <w:t xml:space="preserve">       שופטת </w:t>
      </w:r>
    </w:p>
    <w:p w14:paraId="59BC37BA" w14:textId="77777777" w:rsidR="00C3369E" w:rsidRPr="00C3369E" w:rsidRDefault="00C3369E" w:rsidP="00C3369E">
      <w:pPr>
        <w:spacing w:after="0" w:line="360" w:lineRule="auto"/>
        <w:jc w:val="center"/>
        <w:rPr>
          <w:rtl/>
        </w:rPr>
      </w:pPr>
    </w:p>
    <w:p w14:paraId="24B2C63F" w14:textId="5465EF51" w:rsidR="00C3369E" w:rsidRDefault="00C3369E" w:rsidP="00C3369E">
      <w:pPr>
        <w:spacing w:after="0" w:line="360" w:lineRule="auto"/>
        <w:rPr>
          <w:rtl/>
        </w:rPr>
      </w:pPr>
      <w:r w:rsidRPr="00C3369E">
        <w:rPr>
          <w:rFonts w:hint="cs"/>
          <w:rtl/>
        </w:rPr>
        <w:t>בעניין:</w:t>
      </w:r>
    </w:p>
    <w:p w14:paraId="659AE94A" w14:textId="77777777" w:rsidR="00C3369E" w:rsidRPr="00C3369E" w:rsidRDefault="00C3369E" w:rsidP="00C3369E">
      <w:pPr>
        <w:spacing w:after="0" w:line="360" w:lineRule="auto"/>
        <w:rPr>
          <w:rtl/>
        </w:rPr>
      </w:pPr>
    </w:p>
    <w:p w14:paraId="796C1309" w14:textId="77777777" w:rsidR="00C3369E" w:rsidRPr="00C3369E" w:rsidRDefault="00C3369E" w:rsidP="00C3369E">
      <w:pPr>
        <w:spacing w:after="0" w:line="360" w:lineRule="auto"/>
        <w:jc w:val="center"/>
        <w:rPr>
          <w:rtl/>
        </w:rPr>
      </w:pPr>
      <w:r w:rsidRPr="00C3369E">
        <w:rPr>
          <w:rFonts w:hint="cs"/>
          <w:rtl/>
        </w:rPr>
        <w:t xml:space="preserve"> </w:t>
      </w:r>
    </w:p>
    <w:p w14:paraId="42232A4B" w14:textId="1E5D23C3" w:rsidR="00C3369E" w:rsidRPr="00C3369E" w:rsidRDefault="00C3369E" w:rsidP="00C3369E">
      <w:pPr>
        <w:spacing w:after="0" w:line="360" w:lineRule="auto"/>
        <w:jc w:val="center"/>
      </w:pPr>
      <w:r w:rsidRPr="00C3369E">
        <w:rPr>
          <w:rFonts w:hint="cs"/>
          <w:b/>
          <w:bCs/>
          <w:rtl/>
        </w:rPr>
        <w:t>ח/</w:t>
      </w:r>
      <w:r w:rsidR="00E46C66">
        <w:rPr>
          <w:rFonts w:hint="cs"/>
          <w:b/>
          <w:bCs/>
        </w:rPr>
        <w:t>XXXXXXX</w:t>
      </w:r>
      <w:r w:rsidRPr="00C3369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טו</w:t>
      </w:r>
      <w:r w:rsidR="005B32A5">
        <w:rPr>
          <w:rFonts w:hint="cs"/>
          <w:b/>
          <w:bCs/>
          <w:rtl/>
        </w:rPr>
        <w:t>ראי</w:t>
      </w:r>
      <w:r>
        <w:rPr>
          <w:rFonts w:hint="cs"/>
          <w:b/>
          <w:bCs/>
          <w:rtl/>
        </w:rPr>
        <w:t xml:space="preserve"> </w:t>
      </w:r>
      <w:r w:rsidR="00E46C66">
        <w:rPr>
          <w:rFonts w:hint="cs"/>
          <w:b/>
          <w:bCs/>
          <w:rtl/>
        </w:rPr>
        <w:t>א' י'</w:t>
      </w:r>
      <w:r w:rsidRPr="00C3369E">
        <w:rPr>
          <w:rFonts w:hint="cs"/>
          <w:rtl/>
        </w:rPr>
        <w:t xml:space="preserve">  </w:t>
      </w:r>
      <w:r w:rsidRPr="00C3369E">
        <w:rPr>
          <w:rFonts w:hint="cs"/>
          <w:b/>
          <w:bCs/>
          <w:rtl/>
        </w:rPr>
        <w:t>–</w:t>
      </w:r>
      <w:r w:rsidRPr="00C3369E">
        <w:rPr>
          <w:rFonts w:hint="cs"/>
          <w:rtl/>
        </w:rPr>
        <w:t xml:space="preserve">  המערער (ע"י ב"כ, </w:t>
      </w:r>
      <w:r>
        <w:rPr>
          <w:rFonts w:hint="cs"/>
          <w:rtl/>
        </w:rPr>
        <w:t>עו"ד עדן זינו</w:t>
      </w:r>
      <w:r w:rsidRPr="00C3369E">
        <w:rPr>
          <w:rFonts w:hint="cs"/>
          <w:rtl/>
        </w:rPr>
        <w:t>)</w:t>
      </w:r>
    </w:p>
    <w:p w14:paraId="5A1A59FC" w14:textId="77777777" w:rsidR="00C3369E" w:rsidRPr="00C3369E" w:rsidRDefault="00C3369E" w:rsidP="00C3369E">
      <w:pPr>
        <w:spacing w:after="0" w:line="360" w:lineRule="auto"/>
        <w:jc w:val="center"/>
        <w:rPr>
          <w:rtl/>
        </w:rPr>
      </w:pPr>
    </w:p>
    <w:p w14:paraId="3FFAF11D" w14:textId="77777777" w:rsidR="00C3369E" w:rsidRPr="00C3369E" w:rsidRDefault="00C3369E" w:rsidP="00C3369E">
      <w:pPr>
        <w:spacing w:after="0" w:line="360" w:lineRule="auto"/>
        <w:jc w:val="center"/>
        <w:rPr>
          <w:rtl/>
        </w:rPr>
      </w:pPr>
    </w:p>
    <w:p w14:paraId="1900B3D7" w14:textId="2DB75CCC" w:rsidR="00C3369E" w:rsidRDefault="00C3369E" w:rsidP="00C3369E">
      <w:pPr>
        <w:spacing w:after="0" w:line="360" w:lineRule="auto"/>
        <w:jc w:val="center"/>
        <w:rPr>
          <w:b/>
          <w:bCs/>
          <w:rtl/>
        </w:rPr>
      </w:pPr>
      <w:r w:rsidRPr="00C3369E">
        <w:rPr>
          <w:rFonts w:hint="cs"/>
          <w:b/>
          <w:bCs/>
          <w:rtl/>
        </w:rPr>
        <w:t xml:space="preserve">נ ג ד </w:t>
      </w:r>
    </w:p>
    <w:p w14:paraId="6E6FDC5E" w14:textId="77777777" w:rsidR="00C3369E" w:rsidRDefault="00C3369E" w:rsidP="00C3369E">
      <w:pPr>
        <w:spacing w:after="0" w:line="360" w:lineRule="auto"/>
        <w:jc w:val="center"/>
        <w:rPr>
          <w:b/>
          <w:bCs/>
          <w:rtl/>
        </w:rPr>
      </w:pPr>
    </w:p>
    <w:p w14:paraId="5A9BDCB8" w14:textId="77777777" w:rsidR="00C3369E" w:rsidRPr="00C3369E" w:rsidRDefault="00C3369E" w:rsidP="00C3369E">
      <w:pPr>
        <w:spacing w:after="0" w:line="360" w:lineRule="auto"/>
        <w:jc w:val="center"/>
        <w:rPr>
          <w:b/>
          <w:bCs/>
          <w:rtl/>
        </w:rPr>
      </w:pPr>
    </w:p>
    <w:p w14:paraId="4AFFEB76" w14:textId="006D3A36" w:rsidR="00C3369E" w:rsidRPr="00C3369E" w:rsidRDefault="00C3369E" w:rsidP="00C3369E">
      <w:pPr>
        <w:spacing w:after="0" w:line="360" w:lineRule="auto"/>
        <w:jc w:val="center"/>
        <w:rPr>
          <w:rtl/>
        </w:rPr>
      </w:pPr>
      <w:r w:rsidRPr="00C3369E">
        <w:rPr>
          <w:rFonts w:hint="cs"/>
          <w:b/>
          <w:bCs/>
          <w:rtl/>
        </w:rPr>
        <w:t>התובע הצבאי הראשי  –</w:t>
      </w:r>
      <w:r w:rsidRPr="00C3369E">
        <w:rPr>
          <w:rFonts w:hint="cs"/>
          <w:rtl/>
        </w:rPr>
        <w:t xml:space="preserve">  המשיב (ע"י ב"כ, </w:t>
      </w:r>
      <w:r w:rsidR="002D73EE">
        <w:rPr>
          <w:rFonts w:hint="cs"/>
          <w:rtl/>
        </w:rPr>
        <w:t>סרן קייט בזז ;</w:t>
      </w:r>
      <w:r w:rsidRPr="00C3369E">
        <w:rPr>
          <w:rFonts w:hint="cs"/>
          <w:rtl/>
        </w:rPr>
        <w:t xml:space="preserve">קמ"ש </w:t>
      </w:r>
      <w:r>
        <w:rPr>
          <w:rFonts w:hint="cs"/>
          <w:rtl/>
        </w:rPr>
        <w:t>עדי אבבה</w:t>
      </w:r>
      <w:r w:rsidRPr="00C3369E">
        <w:rPr>
          <w:rFonts w:hint="cs"/>
          <w:rtl/>
        </w:rPr>
        <w:t>)</w:t>
      </w:r>
    </w:p>
    <w:p w14:paraId="56F8FC16" w14:textId="77777777" w:rsidR="00C3369E" w:rsidRPr="00C3369E" w:rsidRDefault="00C3369E" w:rsidP="00C3369E">
      <w:pPr>
        <w:spacing w:after="0" w:line="360" w:lineRule="auto"/>
        <w:jc w:val="center"/>
        <w:rPr>
          <w:b/>
          <w:bCs/>
          <w:u w:val="single"/>
          <w:rtl/>
        </w:rPr>
      </w:pPr>
    </w:p>
    <w:p w14:paraId="1A99EF8F" w14:textId="6417ABD9" w:rsidR="00C3369E" w:rsidRDefault="00C3369E" w:rsidP="00C3369E">
      <w:pPr>
        <w:spacing w:after="0" w:line="360" w:lineRule="auto"/>
        <w:jc w:val="both"/>
        <w:rPr>
          <w:rtl/>
        </w:rPr>
      </w:pPr>
    </w:p>
    <w:p w14:paraId="7B289259" w14:textId="77777777" w:rsidR="00C3369E" w:rsidRDefault="00C3369E" w:rsidP="00C3369E">
      <w:pPr>
        <w:spacing w:after="0" w:line="360" w:lineRule="auto"/>
        <w:jc w:val="both"/>
        <w:rPr>
          <w:rtl/>
        </w:rPr>
      </w:pPr>
    </w:p>
    <w:p w14:paraId="2C17F24E" w14:textId="77777777" w:rsidR="00C3369E" w:rsidRDefault="00C3369E" w:rsidP="00C3369E">
      <w:pPr>
        <w:spacing w:after="0" w:line="360" w:lineRule="auto"/>
        <w:jc w:val="both"/>
        <w:rPr>
          <w:rtl/>
        </w:rPr>
      </w:pPr>
    </w:p>
    <w:p w14:paraId="28EBB940" w14:textId="7B22002A" w:rsidR="00C3369E" w:rsidRPr="005B32A5" w:rsidRDefault="00C3369E" w:rsidP="00C3369E">
      <w:pPr>
        <w:spacing w:after="0" w:line="360" w:lineRule="auto"/>
        <w:jc w:val="both"/>
        <w:rPr>
          <w:rtl/>
        </w:rPr>
      </w:pPr>
      <w:r w:rsidRPr="00C3369E">
        <w:rPr>
          <w:rFonts w:hint="cs"/>
          <w:rtl/>
        </w:rPr>
        <w:t xml:space="preserve">ערעור על החלטה של בית הדין הצבאי המחוזי במחוז שיפוטי </w:t>
      </w:r>
      <w:r w:rsidR="005B32A5" w:rsidRPr="005B32A5">
        <w:rPr>
          <w:rFonts w:hint="cs"/>
          <w:rtl/>
        </w:rPr>
        <w:t>הדרום</w:t>
      </w:r>
      <w:r w:rsidRPr="00C3369E">
        <w:rPr>
          <w:rFonts w:hint="cs"/>
          <w:rtl/>
        </w:rPr>
        <w:t xml:space="preserve"> שניתן בתיק </w:t>
      </w:r>
      <w:r w:rsidR="005B32A5" w:rsidRPr="005B32A5">
        <w:rPr>
          <w:rFonts w:hint="cs"/>
          <w:rtl/>
        </w:rPr>
        <w:t>דרום</w:t>
      </w:r>
      <w:r w:rsidRPr="00C3369E">
        <w:rPr>
          <w:rFonts w:hint="cs"/>
          <w:rtl/>
        </w:rPr>
        <w:t xml:space="preserve"> (מחוזי) </w:t>
      </w:r>
      <w:proofErr w:type="spellStart"/>
      <w:r w:rsidR="005B32A5" w:rsidRPr="005B32A5">
        <w:rPr>
          <w:rFonts w:hint="cs"/>
          <w:rtl/>
        </w:rPr>
        <w:t>מ"ת</w:t>
      </w:r>
      <w:proofErr w:type="spellEnd"/>
      <w:r w:rsidR="005B32A5" w:rsidRPr="005B32A5">
        <w:rPr>
          <w:rFonts w:hint="cs"/>
          <w:rtl/>
        </w:rPr>
        <w:t xml:space="preserve"> 79983-07-25</w:t>
      </w:r>
      <w:r w:rsidRPr="00C3369E">
        <w:rPr>
          <w:rFonts w:hint="cs"/>
          <w:rtl/>
        </w:rPr>
        <w:t xml:space="preserve"> (סא"ל </w:t>
      </w:r>
      <w:r w:rsidR="00C41695" w:rsidRPr="005B32A5">
        <w:rPr>
          <w:rFonts w:hint="cs"/>
          <w:rtl/>
        </w:rPr>
        <w:t xml:space="preserve">רינת לוי מוסקוביץ' </w:t>
      </w:r>
      <w:r w:rsidR="00C41695" w:rsidRPr="005B32A5">
        <w:rPr>
          <w:rtl/>
        </w:rPr>
        <w:t>–</w:t>
      </w:r>
      <w:r w:rsidR="00C41695" w:rsidRPr="005B32A5">
        <w:rPr>
          <w:rFonts w:hint="cs"/>
          <w:rtl/>
        </w:rPr>
        <w:t xml:space="preserve"> שופטת</w:t>
      </w:r>
      <w:r w:rsidRPr="00C3369E">
        <w:rPr>
          <w:rFonts w:hint="cs"/>
          <w:rtl/>
        </w:rPr>
        <w:t xml:space="preserve">) ביום </w:t>
      </w:r>
      <w:r w:rsidR="00C41695" w:rsidRPr="005B32A5">
        <w:rPr>
          <w:rFonts w:hint="cs"/>
          <w:rtl/>
        </w:rPr>
        <w:t>15.9.2025</w:t>
      </w:r>
      <w:r w:rsidRPr="00C3369E">
        <w:rPr>
          <w:rFonts w:hint="cs"/>
          <w:rtl/>
        </w:rPr>
        <w:t xml:space="preserve">. </w:t>
      </w:r>
      <w:r w:rsidRPr="005B32A5">
        <w:rPr>
          <w:rFonts w:hint="cs"/>
          <w:rtl/>
        </w:rPr>
        <w:t xml:space="preserve">הערעור נדחה. </w:t>
      </w:r>
    </w:p>
    <w:p w14:paraId="54FFE858" w14:textId="02F4A72F" w:rsidR="00C3369E" w:rsidRDefault="00C3369E" w:rsidP="00C3369E">
      <w:pPr>
        <w:spacing w:after="0" w:line="360" w:lineRule="auto"/>
        <w:jc w:val="center"/>
        <w:rPr>
          <w:rtl/>
        </w:rPr>
      </w:pPr>
    </w:p>
    <w:p w14:paraId="7EBE6DBE" w14:textId="6A8510A7" w:rsidR="00C3369E" w:rsidRDefault="00C3369E" w:rsidP="00C3369E">
      <w:pPr>
        <w:spacing w:after="0" w:line="360" w:lineRule="auto"/>
        <w:jc w:val="center"/>
        <w:rPr>
          <w:rtl/>
        </w:rPr>
      </w:pPr>
    </w:p>
    <w:p w14:paraId="5A7C0D50" w14:textId="0297FF9E" w:rsidR="00C3369E" w:rsidRDefault="00C3369E" w:rsidP="002D73EE">
      <w:pPr>
        <w:spacing w:after="0" w:line="360" w:lineRule="auto"/>
        <w:rPr>
          <w:rtl/>
        </w:rPr>
      </w:pPr>
    </w:p>
    <w:p w14:paraId="1C35FE7B" w14:textId="77777777" w:rsidR="00F7408E" w:rsidRDefault="00F7408E" w:rsidP="002D73EE">
      <w:pPr>
        <w:spacing w:after="0" w:line="360" w:lineRule="auto"/>
        <w:rPr>
          <w:rtl/>
        </w:rPr>
      </w:pPr>
    </w:p>
    <w:p w14:paraId="17E0D932" w14:textId="77777777" w:rsidR="00C3369E" w:rsidRPr="00C3369E" w:rsidRDefault="00C3369E" w:rsidP="00C3369E">
      <w:pPr>
        <w:spacing w:after="0" w:line="360" w:lineRule="auto"/>
        <w:jc w:val="center"/>
        <w:rPr>
          <w:rtl/>
        </w:rPr>
      </w:pPr>
    </w:p>
    <w:p w14:paraId="0F329F10" w14:textId="6579A78D" w:rsidR="00BE0BE7" w:rsidRPr="00515A9D" w:rsidRDefault="00D31B60" w:rsidP="009E36FD">
      <w:pPr>
        <w:spacing w:after="0" w:line="360" w:lineRule="auto"/>
        <w:jc w:val="center"/>
        <w:rPr>
          <w:b/>
          <w:bCs/>
          <w:u w:val="single"/>
          <w:rtl/>
        </w:rPr>
      </w:pPr>
      <w:r w:rsidRPr="00515A9D">
        <w:rPr>
          <w:rFonts w:hint="cs"/>
          <w:b/>
          <w:bCs/>
          <w:u w:val="single"/>
          <w:rtl/>
        </w:rPr>
        <w:lastRenderedPageBreak/>
        <w:t>ה</w:t>
      </w:r>
      <w:r w:rsidR="00C41695">
        <w:rPr>
          <w:rFonts w:hint="cs"/>
          <w:b/>
          <w:bCs/>
          <w:u w:val="single"/>
          <w:rtl/>
        </w:rPr>
        <w:t xml:space="preserve"> </w:t>
      </w:r>
      <w:r w:rsidRPr="00515A9D">
        <w:rPr>
          <w:rFonts w:hint="cs"/>
          <w:b/>
          <w:bCs/>
          <w:u w:val="single"/>
          <w:rtl/>
        </w:rPr>
        <w:t>ח</w:t>
      </w:r>
      <w:r w:rsidR="00C41695">
        <w:rPr>
          <w:rFonts w:hint="cs"/>
          <w:b/>
          <w:bCs/>
          <w:u w:val="single"/>
          <w:rtl/>
        </w:rPr>
        <w:t xml:space="preserve"> </w:t>
      </w:r>
      <w:r w:rsidRPr="00515A9D">
        <w:rPr>
          <w:rFonts w:hint="cs"/>
          <w:b/>
          <w:bCs/>
          <w:u w:val="single"/>
          <w:rtl/>
        </w:rPr>
        <w:t>ל</w:t>
      </w:r>
      <w:r w:rsidR="00C41695">
        <w:rPr>
          <w:rFonts w:hint="cs"/>
          <w:b/>
          <w:bCs/>
          <w:u w:val="single"/>
          <w:rtl/>
        </w:rPr>
        <w:t xml:space="preserve"> </w:t>
      </w:r>
      <w:r w:rsidRPr="00515A9D">
        <w:rPr>
          <w:rFonts w:hint="cs"/>
          <w:b/>
          <w:bCs/>
          <w:u w:val="single"/>
          <w:rtl/>
        </w:rPr>
        <w:t>ט</w:t>
      </w:r>
      <w:r w:rsidR="00C41695">
        <w:rPr>
          <w:rFonts w:hint="cs"/>
          <w:b/>
          <w:bCs/>
          <w:u w:val="single"/>
          <w:rtl/>
        </w:rPr>
        <w:t xml:space="preserve"> </w:t>
      </w:r>
      <w:r w:rsidRPr="00515A9D">
        <w:rPr>
          <w:rFonts w:hint="cs"/>
          <w:b/>
          <w:bCs/>
          <w:u w:val="single"/>
          <w:rtl/>
        </w:rPr>
        <w:t>ה</w:t>
      </w:r>
    </w:p>
    <w:p w14:paraId="240CD28D" w14:textId="77777777" w:rsidR="00D31B60" w:rsidRPr="00F7408E" w:rsidRDefault="00D31B60" w:rsidP="009E36FD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u w:val="single"/>
          <w:rtl/>
        </w:rPr>
      </w:pPr>
    </w:p>
    <w:p w14:paraId="1AF6255F" w14:textId="0ABE6551" w:rsidR="00DE5507" w:rsidRDefault="00C027EE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כתב </w:t>
      </w:r>
      <w:r w:rsidR="00196739">
        <w:rPr>
          <w:rFonts w:hint="cs"/>
          <w:rtl/>
        </w:rPr>
        <w:t>ה</w:t>
      </w:r>
      <w:r>
        <w:rPr>
          <w:rFonts w:hint="cs"/>
          <w:rtl/>
        </w:rPr>
        <w:t>אישו</w:t>
      </w:r>
      <w:r w:rsidR="00084698">
        <w:rPr>
          <w:rFonts w:hint="cs"/>
          <w:rtl/>
        </w:rPr>
        <w:t>ם (</w:t>
      </w:r>
      <w:r w:rsidR="000E5946">
        <w:rPr>
          <w:rFonts w:hint="cs"/>
          <w:rtl/>
        </w:rPr>
        <w:t xml:space="preserve">המתוקן </w:t>
      </w:r>
      <w:r w:rsidR="00084698">
        <w:rPr>
          <w:rFonts w:hint="cs"/>
          <w:rtl/>
        </w:rPr>
        <w:t xml:space="preserve">בשנית) </w:t>
      </w:r>
      <w:r w:rsidR="00196739">
        <w:rPr>
          <w:rFonts w:hint="cs"/>
          <w:rtl/>
        </w:rPr>
        <w:t>שהוגש נגד המערער</w:t>
      </w:r>
      <w:r w:rsidR="003021D5">
        <w:rPr>
          <w:rFonts w:hint="cs"/>
          <w:rtl/>
        </w:rPr>
        <w:t xml:space="preserve">, </w:t>
      </w:r>
      <w:r w:rsidR="000E5946">
        <w:rPr>
          <w:rFonts w:hint="cs"/>
          <w:rtl/>
        </w:rPr>
        <w:t xml:space="preserve">טור' </w:t>
      </w:r>
      <w:r w:rsidR="00E46C66">
        <w:rPr>
          <w:rFonts w:hint="cs"/>
          <w:rtl/>
        </w:rPr>
        <w:t>א' י'</w:t>
      </w:r>
      <w:r w:rsidR="003021D5">
        <w:rPr>
          <w:rFonts w:hint="cs"/>
          <w:rtl/>
        </w:rPr>
        <w:t>,</w:t>
      </w:r>
      <w:r w:rsidR="00196739">
        <w:rPr>
          <w:rFonts w:hint="cs"/>
          <w:rtl/>
        </w:rPr>
        <w:t xml:space="preserve"> </w:t>
      </w:r>
      <w:r>
        <w:rPr>
          <w:rFonts w:hint="cs"/>
          <w:rtl/>
        </w:rPr>
        <w:t xml:space="preserve">מייחס לו </w:t>
      </w:r>
      <w:r w:rsidR="000E5946">
        <w:rPr>
          <w:rFonts w:hint="cs"/>
          <w:rtl/>
        </w:rPr>
        <w:t xml:space="preserve">שלוש </w:t>
      </w:r>
      <w:r w:rsidR="00F01A63">
        <w:rPr>
          <w:rFonts w:hint="cs"/>
          <w:rtl/>
        </w:rPr>
        <w:t>עביר</w:t>
      </w:r>
      <w:r w:rsidR="000E5946">
        <w:rPr>
          <w:rFonts w:hint="cs"/>
          <w:rtl/>
        </w:rPr>
        <w:t>ות</w:t>
      </w:r>
      <w:r w:rsidR="00F01A63">
        <w:rPr>
          <w:rFonts w:hint="cs"/>
          <w:rtl/>
        </w:rPr>
        <w:t xml:space="preserve"> של היעדר מן השירות </w:t>
      </w:r>
      <w:r>
        <w:rPr>
          <w:rFonts w:hint="cs"/>
          <w:rtl/>
        </w:rPr>
        <w:t>שלא ברשות</w:t>
      </w:r>
      <w:r w:rsidR="00F01A6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350DB7">
        <w:rPr>
          <w:rFonts w:hint="cs"/>
          <w:rtl/>
        </w:rPr>
        <w:t>לפי סעיף 94 לחוק השיפוט הצבאי, תשט"ו-1955</w:t>
      </w:r>
      <w:r w:rsidR="00E730BF">
        <w:rPr>
          <w:rFonts w:hint="cs"/>
          <w:rtl/>
        </w:rPr>
        <w:t>, וזאת כדלקמן</w:t>
      </w:r>
      <w:r w:rsidR="00DE5507">
        <w:rPr>
          <w:rFonts w:hint="cs"/>
          <w:rtl/>
        </w:rPr>
        <w:t>:</w:t>
      </w:r>
    </w:p>
    <w:p w14:paraId="70045F30" w14:textId="77777777" w:rsidR="00DE5507" w:rsidRDefault="00DE5507" w:rsidP="00C3369E">
      <w:pPr>
        <w:spacing w:after="0" w:line="360" w:lineRule="auto"/>
        <w:ind w:left="-7"/>
        <w:jc w:val="both"/>
        <w:rPr>
          <w:rtl/>
        </w:rPr>
      </w:pPr>
      <w:r>
        <w:rPr>
          <w:rFonts w:hint="cs"/>
          <w:rtl/>
        </w:rPr>
        <w:t>ה</w:t>
      </w:r>
      <w:r w:rsidR="001D166A">
        <w:rPr>
          <w:rFonts w:hint="cs"/>
          <w:rtl/>
        </w:rPr>
        <w:t xml:space="preserve">יעדרות </w:t>
      </w:r>
      <w:r>
        <w:rPr>
          <w:rFonts w:hint="cs"/>
          <w:rtl/>
        </w:rPr>
        <w:t>למש</w:t>
      </w:r>
      <w:r w:rsidR="001D166A">
        <w:rPr>
          <w:rFonts w:hint="cs"/>
          <w:rtl/>
        </w:rPr>
        <w:t>ך 372 ימים, מ</w:t>
      </w:r>
      <w:r w:rsidR="009F6845">
        <w:rPr>
          <w:rFonts w:hint="cs"/>
          <w:rtl/>
        </w:rPr>
        <w:t>סיירת גבעתי, מיום 26 ביולי 2020 ועד ליום 1 באוגוסט 2021</w:t>
      </w:r>
      <w:r>
        <w:rPr>
          <w:rFonts w:hint="cs"/>
          <w:rtl/>
        </w:rPr>
        <w:t>.</w:t>
      </w:r>
      <w:r w:rsidR="009F6845">
        <w:rPr>
          <w:rFonts w:hint="cs"/>
          <w:rtl/>
        </w:rPr>
        <w:t xml:space="preserve"> </w:t>
      </w:r>
    </w:p>
    <w:p w14:paraId="72C49EAF" w14:textId="77777777" w:rsidR="00DE5507" w:rsidRDefault="009F6845" w:rsidP="00C3369E">
      <w:pPr>
        <w:spacing w:after="0" w:line="360" w:lineRule="auto"/>
        <w:ind w:left="-7"/>
        <w:jc w:val="both"/>
        <w:rPr>
          <w:rtl/>
        </w:rPr>
      </w:pPr>
      <w:r>
        <w:rPr>
          <w:rFonts w:hint="cs"/>
          <w:rtl/>
        </w:rPr>
        <w:t xml:space="preserve">היעדרות </w:t>
      </w:r>
      <w:r w:rsidR="00AE33A6">
        <w:rPr>
          <w:rFonts w:hint="cs"/>
          <w:rtl/>
        </w:rPr>
        <w:t xml:space="preserve">למשך 142 ימים </w:t>
      </w:r>
      <w:r>
        <w:rPr>
          <w:rFonts w:hint="cs"/>
          <w:rtl/>
        </w:rPr>
        <w:t xml:space="preserve">מסיירת </w:t>
      </w:r>
      <w:r w:rsidR="00737B59">
        <w:rPr>
          <w:rFonts w:hint="cs"/>
          <w:rtl/>
        </w:rPr>
        <w:t>גבעתי מיום 22 באוגוסט 2021 ועד ליום 10 בינואר 2022</w:t>
      </w:r>
      <w:r w:rsidR="00DE5507">
        <w:rPr>
          <w:rFonts w:hint="cs"/>
          <w:rtl/>
        </w:rPr>
        <w:t>.</w:t>
      </w:r>
    </w:p>
    <w:p w14:paraId="7C088F4A" w14:textId="77777777" w:rsidR="00C027EE" w:rsidRDefault="00737B59" w:rsidP="00C3369E">
      <w:pPr>
        <w:spacing w:after="0" w:line="360" w:lineRule="auto"/>
        <w:ind w:left="-7"/>
        <w:jc w:val="both"/>
      </w:pPr>
      <w:r>
        <w:rPr>
          <w:rFonts w:hint="cs"/>
          <w:rtl/>
        </w:rPr>
        <w:t xml:space="preserve">היעדרות מיחידת </w:t>
      </w:r>
      <w:r w:rsidR="00240C2D">
        <w:rPr>
          <w:rFonts w:hint="cs"/>
          <w:rtl/>
        </w:rPr>
        <w:t>מרכז האספקה המטכ"לי, שמשכה 687 ימים (660 ימים מתוכם במהלך מלחמת "חרבות ברזל")</w:t>
      </w:r>
      <w:r w:rsidR="00AE33A6">
        <w:rPr>
          <w:rFonts w:hint="cs"/>
          <w:rtl/>
        </w:rPr>
        <w:t>. ההיעדרות</w:t>
      </w:r>
      <w:r w:rsidR="00240C2D">
        <w:rPr>
          <w:rFonts w:hint="cs"/>
          <w:rtl/>
        </w:rPr>
        <w:t xml:space="preserve"> החלה </w:t>
      </w:r>
      <w:r w:rsidR="00D96C73">
        <w:rPr>
          <w:rFonts w:hint="cs"/>
          <w:rtl/>
        </w:rPr>
        <w:t>ביום 11 בספטמבר 2023 והסתיימה במעצרו של המערער ביום 28 ביולי 2025.</w:t>
      </w:r>
      <w:r w:rsidR="00240C2D">
        <w:rPr>
          <w:rFonts w:hint="cs"/>
          <w:rtl/>
        </w:rPr>
        <w:t xml:space="preserve"> </w:t>
      </w:r>
    </w:p>
    <w:p w14:paraId="6F6E037D" w14:textId="77777777" w:rsidR="009353FF" w:rsidRDefault="000E5946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המערער נעצר</w:t>
      </w:r>
      <w:r w:rsidR="007C289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7C289B">
        <w:rPr>
          <w:rFonts w:hint="cs"/>
          <w:rtl/>
        </w:rPr>
        <w:t xml:space="preserve">ללא התנגדות ההגנה, </w:t>
      </w:r>
      <w:r>
        <w:rPr>
          <w:rFonts w:hint="cs"/>
          <w:rtl/>
        </w:rPr>
        <w:t xml:space="preserve">ביום </w:t>
      </w:r>
      <w:r w:rsidR="00460A64">
        <w:rPr>
          <w:rFonts w:hint="cs"/>
          <w:rtl/>
        </w:rPr>
        <w:t xml:space="preserve">26 באוגוסט 2025 </w:t>
      </w:r>
      <w:r>
        <w:rPr>
          <w:rFonts w:hint="cs"/>
          <w:rtl/>
        </w:rPr>
        <w:t xml:space="preserve">עד לתום ההליכים המשפטיים בעניינו. </w:t>
      </w:r>
      <w:r w:rsidR="0008195B">
        <w:rPr>
          <w:rFonts w:hint="cs"/>
          <w:rtl/>
        </w:rPr>
        <w:t xml:space="preserve">ביום </w:t>
      </w:r>
      <w:r>
        <w:rPr>
          <w:rFonts w:hint="cs"/>
          <w:rtl/>
        </w:rPr>
        <w:t>15</w:t>
      </w:r>
      <w:r w:rsidR="0008195B">
        <w:rPr>
          <w:rFonts w:hint="cs"/>
          <w:rtl/>
        </w:rPr>
        <w:t xml:space="preserve"> ב</w:t>
      </w:r>
      <w:r>
        <w:rPr>
          <w:rFonts w:hint="cs"/>
          <w:rtl/>
        </w:rPr>
        <w:t>ספטמבר</w:t>
      </w:r>
      <w:r w:rsidR="0008195B">
        <w:rPr>
          <w:rFonts w:hint="cs"/>
          <w:rtl/>
        </w:rPr>
        <w:t xml:space="preserve"> 202</w:t>
      </w:r>
      <w:r>
        <w:rPr>
          <w:rFonts w:hint="cs"/>
          <w:rtl/>
        </w:rPr>
        <w:t>5</w:t>
      </w:r>
      <w:r w:rsidR="0008195B">
        <w:rPr>
          <w:rFonts w:hint="cs"/>
          <w:rtl/>
        </w:rPr>
        <w:t xml:space="preserve"> דן </w:t>
      </w:r>
      <w:r w:rsidR="006E067B">
        <w:rPr>
          <w:rFonts w:hint="cs"/>
          <w:rtl/>
        </w:rPr>
        <w:t xml:space="preserve">בית הדין הצבאי המחוזי (כב' </w:t>
      </w:r>
      <w:r w:rsidR="0008195B">
        <w:rPr>
          <w:rFonts w:hint="cs"/>
          <w:rtl/>
        </w:rPr>
        <w:t>השופטת</w:t>
      </w:r>
      <w:r w:rsidR="006E067B">
        <w:rPr>
          <w:rFonts w:hint="cs"/>
          <w:rtl/>
        </w:rPr>
        <w:t xml:space="preserve">, סא"ל </w:t>
      </w:r>
      <w:r w:rsidR="0008195B">
        <w:rPr>
          <w:rFonts w:hint="cs"/>
          <w:rtl/>
        </w:rPr>
        <w:t xml:space="preserve">רינת לוי </w:t>
      </w:r>
      <w:r w:rsidR="003021D5">
        <w:rPr>
          <w:rFonts w:hint="cs"/>
          <w:rtl/>
        </w:rPr>
        <w:t>-</w:t>
      </w:r>
      <w:r w:rsidR="00CE0A4C">
        <w:rPr>
          <w:rFonts w:hint="cs"/>
          <w:rtl/>
        </w:rPr>
        <w:t xml:space="preserve"> </w:t>
      </w:r>
      <w:r w:rsidR="0008195B">
        <w:rPr>
          <w:rFonts w:hint="cs"/>
          <w:rtl/>
        </w:rPr>
        <w:t>מוסקוביץ'</w:t>
      </w:r>
      <w:r w:rsidR="006E067B">
        <w:rPr>
          <w:rFonts w:hint="cs"/>
          <w:rtl/>
        </w:rPr>
        <w:t>)</w:t>
      </w:r>
      <w:r w:rsidR="006E067B">
        <w:rPr>
          <w:rFonts w:hint="cs"/>
        </w:rPr>
        <w:t xml:space="preserve"> </w:t>
      </w:r>
      <w:r w:rsidR="006E067B">
        <w:rPr>
          <w:rFonts w:hint="cs"/>
          <w:rtl/>
        </w:rPr>
        <w:t xml:space="preserve">בבקשת </w:t>
      </w:r>
      <w:r>
        <w:rPr>
          <w:rFonts w:hint="cs"/>
          <w:rtl/>
        </w:rPr>
        <w:t xml:space="preserve">ההגנה </w:t>
      </w:r>
      <w:r w:rsidR="007C289B">
        <w:rPr>
          <w:rFonts w:hint="cs"/>
          <w:rtl/>
        </w:rPr>
        <w:t>לעיון חוזר</w:t>
      </w:r>
      <w:r w:rsidR="00567E7F">
        <w:rPr>
          <w:rFonts w:hint="cs"/>
          <w:rtl/>
        </w:rPr>
        <w:t xml:space="preserve"> ב</w:t>
      </w:r>
      <w:r w:rsidR="00626946">
        <w:rPr>
          <w:rFonts w:hint="cs"/>
          <w:rtl/>
        </w:rPr>
        <w:t>החלטת ה</w:t>
      </w:r>
      <w:r w:rsidR="00567E7F">
        <w:rPr>
          <w:rFonts w:hint="cs"/>
          <w:rtl/>
        </w:rPr>
        <w:t>מעצר</w:t>
      </w:r>
      <w:r w:rsidR="007C289B">
        <w:rPr>
          <w:rFonts w:hint="cs"/>
          <w:rtl/>
        </w:rPr>
        <w:t xml:space="preserve">, </w:t>
      </w:r>
      <w:r w:rsidR="00CD2962">
        <w:rPr>
          <w:rFonts w:hint="cs"/>
          <w:rtl/>
        </w:rPr>
        <w:t xml:space="preserve">שעניינה בקשה </w:t>
      </w:r>
      <w:r w:rsidR="00567E7F">
        <w:rPr>
          <w:rFonts w:hint="cs"/>
          <w:rtl/>
        </w:rPr>
        <w:t xml:space="preserve">להפנותו </w:t>
      </w:r>
      <w:r w:rsidR="007F1F43">
        <w:rPr>
          <w:rFonts w:hint="cs"/>
          <w:rtl/>
        </w:rPr>
        <w:t xml:space="preserve">ל"מיפוי צרכים" </w:t>
      </w:r>
      <w:r w:rsidR="00FB6253">
        <w:rPr>
          <w:rFonts w:hint="cs"/>
          <w:rtl/>
        </w:rPr>
        <w:t xml:space="preserve">במרכז אבחון וחוסן, </w:t>
      </w:r>
      <w:r w:rsidR="007F1F43">
        <w:rPr>
          <w:rFonts w:hint="cs"/>
          <w:rtl/>
        </w:rPr>
        <w:t xml:space="preserve">לצורך </w:t>
      </w:r>
      <w:r w:rsidR="00CD4994">
        <w:rPr>
          <w:rFonts w:hint="cs"/>
          <w:rtl/>
        </w:rPr>
        <w:t>בחינת ה</w:t>
      </w:r>
      <w:r w:rsidR="00626946">
        <w:rPr>
          <w:rFonts w:hint="cs"/>
          <w:rtl/>
        </w:rPr>
        <w:t>תאמתו להליך שילוב בבית הדין המשלב ושחררו לשם כך ממעצר</w:t>
      </w:r>
      <w:r w:rsidR="00CD4994">
        <w:rPr>
          <w:rFonts w:hint="cs"/>
          <w:rtl/>
        </w:rPr>
        <w:t xml:space="preserve">. בקשת ההגנה נדחתה, </w:t>
      </w:r>
      <w:r w:rsidR="001A4F96" w:rsidRPr="00350DB7">
        <w:rPr>
          <w:rFonts w:hint="cs"/>
          <w:rtl/>
        </w:rPr>
        <w:t>ומכאן הערעור</w:t>
      </w:r>
      <w:r w:rsidR="000577C0">
        <w:rPr>
          <w:rFonts w:hint="cs"/>
          <w:rtl/>
        </w:rPr>
        <w:t xml:space="preserve"> </w:t>
      </w:r>
      <w:r w:rsidR="00F01A63">
        <w:rPr>
          <w:rFonts w:hint="cs"/>
          <w:rtl/>
        </w:rPr>
        <w:t>שלפניי</w:t>
      </w:r>
      <w:r w:rsidR="001A4F96" w:rsidRPr="00350DB7">
        <w:rPr>
          <w:rFonts w:hint="cs"/>
          <w:rtl/>
        </w:rPr>
        <w:t>.</w:t>
      </w:r>
    </w:p>
    <w:p w14:paraId="6A88CB1E" w14:textId="77777777" w:rsidR="000577C0" w:rsidRPr="00F7408E" w:rsidRDefault="000577C0" w:rsidP="00C3369E">
      <w:pPr>
        <w:spacing w:after="0" w:line="360" w:lineRule="auto"/>
        <w:ind w:left="-7"/>
        <w:jc w:val="both"/>
        <w:rPr>
          <w:sz w:val="24"/>
          <w:szCs w:val="24"/>
          <w:rtl/>
        </w:rPr>
      </w:pPr>
    </w:p>
    <w:p w14:paraId="1CE52FB8" w14:textId="77777777" w:rsidR="00233711" w:rsidRDefault="009428F2" w:rsidP="00C3369E">
      <w:pPr>
        <w:spacing w:after="0" w:line="360" w:lineRule="auto"/>
        <w:ind w:left="-7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השתלשלות העניינים בעניינו של המערער ו</w:t>
      </w:r>
      <w:r w:rsidR="00233711">
        <w:rPr>
          <w:rFonts w:hint="cs"/>
          <w:b/>
          <w:bCs/>
          <w:u w:val="single"/>
          <w:rtl/>
        </w:rPr>
        <w:t>החלטת בית הדין קמא</w:t>
      </w:r>
      <w:r w:rsidR="004E3BA4">
        <w:rPr>
          <w:rFonts w:hint="cs"/>
          <w:b/>
          <w:bCs/>
          <w:u w:val="single"/>
          <w:rtl/>
        </w:rPr>
        <w:t xml:space="preserve"> </w:t>
      </w:r>
    </w:p>
    <w:p w14:paraId="1F6455F3" w14:textId="77777777" w:rsidR="006E067B" w:rsidRPr="003270AA" w:rsidRDefault="006E067B" w:rsidP="00C3369E">
      <w:pPr>
        <w:pStyle w:val="1"/>
        <w:tabs>
          <w:tab w:val="left" w:pos="283"/>
        </w:tabs>
        <w:spacing w:line="360" w:lineRule="auto"/>
        <w:ind w:left="-7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67421647" w14:textId="77777777" w:rsidR="0068564E" w:rsidRDefault="008173D4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הרקע </w:t>
      </w:r>
      <w:r w:rsidR="00774160">
        <w:rPr>
          <w:rFonts w:hint="cs"/>
          <w:rtl/>
        </w:rPr>
        <w:t>ל</w:t>
      </w:r>
      <w:r>
        <w:rPr>
          <w:rFonts w:hint="cs"/>
          <w:rtl/>
        </w:rPr>
        <w:t xml:space="preserve">בקשת ההגנה וטיעוניה בערעור </w:t>
      </w:r>
      <w:r w:rsidR="002A6754">
        <w:rPr>
          <w:rFonts w:hint="cs"/>
          <w:rtl/>
        </w:rPr>
        <w:t>נעוץ ב</w:t>
      </w:r>
      <w:r>
        <w:rPr>
          <w:rFonts w:hint="cs"/>
          <w:rtl/>
        </w:rPr>
        <w:t xml:space="preserve">השתלשלות העניינים הנוגעת </w:t>
      </w:r>
      <w:r w:rsidR="002A6754">
        <w:rPr>
          <w:rFonts w:hint="cs"/>
          <w:rtl/>
        </w:rPr>
        <w:t>לנסיבותיו האישיות ו</w:t>
      </w:r>
      <w:r>
        <w:rPr>
          <w:rFonts w:hint="cs"/>
          <w:rtl/>
        </w:rPr>
        <w:t xml:space="preserve">לשירותו הצבאי של המערער עד כה, </w:t>
      </w:r>
      <w:r w:rsidR="00567E7F">
        <w:rPr>
          <w:rFonts w:hint="cs"/>
          <w:rtl/>
        </w:rPr>
        <w:t>שבעיקרה אינה שנויה במחלוקת, כמובא להלן</w:t>
      </w:r>
      <w:r w:rsidR="00E730BF">
        <w:rPr>
          <w:rFonts w:hint="cs"/>
          <w:rtl/>
        </w:rPr>
        <w:t xml:space="preserve">. </w:t>
      </w:r>
    </w:p>
    <w:p w14:paraId="6D5D9B2D" w14:textId="77777777" w:rsidR="004A161B" w:rsidRDefault="00C17277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המערער</w:t>
      </w:r>
      <w:r w:rsidR="00B67B6B">
        <w:rPr>
          <w:rFonts w:hint="cs"/>
          <w:rtl/>
        </w:rPr>
        <w:t xml:space="preserve">, יליד שנת 2001, התגייס לצה"ל </w:t>
      </w:r>
      <w:r w:rsidR="001C4CA8">
        <w:rPr>
          <w:rFonts w:hint="cs"/>
          <w:rtl/>
        </w:rPr>
        <w:t>בחודש דצמבר 2019 והחל את הכשרתו הראשונית כ</w:t>
      </w:r>
      <w:r w:rsidR="00DB171F">
        <w:rPr>
          <w:rFonts w:hint="cs"/>
          <w:rtl/>
        </w:rPr>
        <w:t>לוחם חי"ר</w:t>
      </w:r>
      <w:r w:rsidR="00987EE9">
        <w:rPr>
          <w:rFonts w:hint="cs"/>
          <w:rtl/>
        </w:rPr>
        <w:t xml:space="preserve">. </w:t>
      </w:r>
      <w:r w:rsidR="00517F3E">
        <w:rPr>
          <w:rFonts w:hint="cs"/>
          <w:rtl/>
        </w:rPr>
        <w:t>ב</w:t>
      </w:r>
      <w:r w:rsidR="00567E7F">
        <w:rPr>
          <w:rFonts w:hint="cs"/>
          <w:rtl/>
        </w:rPr>
        <w:t xml:space="preserve">חודש </w:t>
      </w:r>
      <w:r w:rsidR="00517F3E">
        <w:rPr>
          <w:rFonts w:hint="cs"/>
          <w:rtl/>
        </w:rPr>
        <w:t xml:space="preserve">מארס 2020 </w:t>
      </w:r>
      <w:r w:rsidR="00AE568F">
        <w:rPr>
          <w:rFonts w:hint="cs"/>
          <w:rtl/>
        </w:rPr>
        <w:t xml:space="preserve">נעדר המערער </w:t>
      </w:r>
      <w:r w:rsidR="00322F37">
        <w:rPr>
          <w:rFonts w:hint="cs"/>
          <w:rtl/>
        </w:rPr>
        <w:t>משירות למספר ימים</w:t>
      </w:r>
      <w:r w:rsidR="00781650">
        <w:rPr>
          <w:rFonts w:hint="cs"/>
          <w:rtl/>
        </w:rPr>
        <w:t>, היעדרות אותה תלה בקשיים כלכליים,</w:t>
      </w:r>
      <w:r w:rsidR="00322F37">
        <w:rPr>
          <w:rFonts w:hint="cs"/>
          <w:rtl/>
        </w:rPr>
        <w:t xml:space="preserve"> </w:t>
      </w:r>
      <w:r w:rsidR="00AE568F">
        <w:rPr>
          <w:rFonts w:hint="cs"/>
          <w:rtl/>
        </w:rPr>
        <w:t>ו</w:t>
      </w:r>
      <w:r w:rsidR="00567E7F">
        <w:rPr>
          <w:rFonts w:hint="cs"/>
          <w:rtl/>
        </w:rPr>
        <w:t>נידון בהליך משמעתי ל</w:t>
      </w:r>
      <w:r w:rsidR="00AE568F">
        <w:rPr>
          <w:rFonts w:hint="cs"/>
          <w:rtl/>
        </w:rPr>
        <w:t xml:space="preserve">עונש מחבוש מותנה. </w:t>
      </w:r>
      <w:r w:rsidR="00567E7F">
        <w:rPr>
          <w:rFonts w:hint="cs"/>
          <w:rtl/>
        </w:rPr>
        <w:t xml:space="preserve">לאחר מכן, </w:t>
      </w:r>
      <w:r w:rsidR="007772C9">
        <w:rPr>
          <w:rFonts w:hint="cs"/>
          <w:rtl/>
        </w:rPr>
        <w:t>הודח</w:t>
      </w:r>
      <w:r w:rsidR="00262F29">
        <w:rPr>
          <w:rFonts w:hint="cs"/>
          <w:rtl/>
        </w:rPr>
        <w:t xml:space="preserve"> מלוחמה ויועד לשרת כנהג משא כבד. </w:t>
      </w:r>
      <w:r w:rsidR="00567E7F">
        <w:rPr>
          <w:rFonts w:hint="cs"/>
          <w:rtl/>
        </w:rPr>
        <w:t xml:space="preserve">בראיון </w:t>
      </w:r>
      <w:r w:rsidR="007772C9">
        <w:rPr>
          <w:rFonts w:hint="cs"/>
          <w:rtl/>
        </w:rPr>
        <w:t>ה</w:t>
      </w:r>
      <w:r w:rsidR="00C81F85">
        <w:rPr>
          <w:rFonts w:hint="cs"/>
          <w:rtl/>
        </w:rPr>
        <w:t xml:space="preserve">הצבה שנערך לו </w:t>
      </w:r>
      <w:r w:rsidR="00262F29">
        <w:rPr>
          <w:rFonts w:hint="cs"/>
          <w:rtl/>
        </w:rPr>
        <w:t>עם סיפוחו לבית הספר לנהיגה</w:t>
      </w:r>
      <w:r w:rsidR="00567E7F">
        <w:rPr>
          <w:rFonts w:hint="cs"/>
          <w:rtl/>
        </w:rPr>
        <w:t xml:space="preserve"> נכתב </w:t>
      </w:r>
      <w:r w:rsidR="00262F29">
        <w:rPr>
          <w:rFonts w:hint="cs"/>
          <w:rtl/>
        </w:rPr>
        <w:t xml:space="preserve">כי המערער </w:t>
      </w:r>
      <w:r w:rsidR="00124EE4">
        <w:rPr>
          <w:rFonts w:hint="cs"/>
          <w:rtl/>
        </w:rPr>
        <w:t xml:space="preserve">ביקש </w:t>
      </w:r>
      <w:r w:rsidR="00567E7F">
        <w:rPr>
          <w:rFonts w:hint="cs"/>
          <w:rtl/>
        </w:rPr>
        <w:t xml:space="preserve">שלא לשרת כלוחם, אלא </w:t>
      </w:r>
      <w:r w:rsidR="00124EE4">
        <w:rPr>
          <w:rFonts w:hint="cs"/>
          <w:rtl/>
        </w:rPr>
        <w:t>בתפקיד אחר</w:t>
      </w:r>
      <w:r w:rsidR="007772C9">
        <w:rPr>
          <w:rFonts w:hint="cs"/>
          <w:rtl/>
        </w:rPr>
        <w:t>, ו</w:t>
      </w:r>
      <w:r w:rsidR="00567E7F">
        <w:rPr>
          <w:rFonts w:hint="cs"/>
          <w:rtl/>
        </w:rPr>
        <w:t xml:space="preserve">מסר </w:t>
      </w:r>
      <w:r w:rsidR="007772C9">
        <w:rPr>
          <w:rFonts w:hint="cs"/>
          <w:rtl/>
        </w:rPr>
        <w:t xml:space="preserve">כי </w:t>
      </w:r>
      <w:r w:rsidR="00124EE4">
        <w:rPr>
          <w:rFonts w:hint="cs"/>
          <w:rtl/>
        </w:rPr>
        <w:t xml:space="preserve">את </w:t>
      </w:r>
      <w:r w:rsidR="00262F29">
        <w:rPr>
          <w:rFonts w:hint="cs"/>
          <w:rtl/>
        </w:rPr>
        <w:t xml:space="preserve">ההיעדרות </w:t>
      </w:r>
      <w:r w:rsidR="00124EE4">
        <w:rPr>
          <w:rFonts w:hint="cs"/>
          <w:rtl/>
        </w:rPr>
        <w:t xml:space="preserve">בחודש מארס 2020 ביצע </w:t>
      </w:r>
      <w:r w:rsidR="00262F29">
        <w:rPr>
          <w:rFonts w:hint="cs"/>
          <w:rtl/>
        </w:rPr>
        <w:t xml:space="preserve">על מנת </w:t>
      </w:r>
      <w:r w:rsidR="00124EE4">
        <w:rPr>
          <w:rFonts w:hint="cs"/>
          <w:rtl/>
        </w:rPr>
        <w:t xml:space="preserve">"לזרז את התהליך". </w:t>
      </w:r>
      <w:r w:rsidR="004A42A3">
        <w:rPr>
          <w:rFonts w:hint="cs"/>
          <w:rtl/>
        </w:rPr>
        <w:t xml:space="preserve">לצד זאת גילה מוטיבציה לקורס </w:t>
      </w:r>
      <w:r w:rsidR="00567E7F">
        <w:rPr>
          <w:rFonts w:hint="cs"/>
          <w:rtl/>
        </w:rPr>
        <w:t>ש</w:t>
      </w:r>
      <w:r w:rsidR="004A42A3">
        <w:rPr>
          <w:rFonts w:hint="cs"/>
          <w:rtl/>
        </w:rPr>
        <w:t xml:space="preserve">אליו יועד. עם שיבוצו ביחידה לא העלה כל </w:t>
      </w:r>
      <w:r w:rsidR="00567E7F">
        <w:rPr>
          <w:rFonts w:hint="cs"/>
          <w:rtl/>
        </w:rPr>
        <w:t xml:space="preserve">טענה </w:t>
      </w:r>
      <w:r w:rsidR="004A42A3">
        <w:rPr>
          <w:rFonts w:hint="cs"/>
          <w:rtl/>
        </w:rPr>
        <w:t>בדבר בעיות ת</w:t>
      </w:r>
      <w:r w:rsidR="00F32524">
        <w:rPr>
          <w:rFonts w:hint="cs"/>
          <w:rtl/>
        </w:rPr>
        <w:t xml:space="preserve">"ש או בעיות רפואיות. </w:t>
      </w:r>
      <w:r w:rsidR="00A47BF7">
        <w:rPr>
          <w:rFonts w:hint="cs"/>
          <w:rtl/>
        </w:rPr>
        <w:t>ב</w:t>
      </w:r>
      <w:r w:rsidR="000F4EBB">
        <w:rPr>
          <w:rFonts w:hint="cs"/>
          <w:rtl/>
        </w:rPr>
        <w:t xml:space="preserve">חודש יולי 2020 </w:t>
      </w:r>
      <w:r w:rsidR="00567E7F">
        <w:rPr>
          <w:rFonts w:hint="cs"/>
          <w:rtl/>
        </w:rPr>
        <w:t xml:space="preserve">החל </w:t>
      </w:r>
      <w:r w:rsidR="00AE568F">
        <w:rPr>
          <w:rFonts w:hint="cs"/>
          <w:rtl/>
        </w:rPr>
        <w:t xml:space="preserve">המערער </w:t>
      </w:r>
      <w:r w:rsidR="00567E7F">
        <w:rPr>
          <w:rFonts w:hint="cs"/>
          <w:rtl/>
        </w:rPr>
        <w:t>ב</w:t>
      </w:r>
      <w:r w:rsidR="000F4EBB">
        <w:rPr>
          <w:rFonts w:hint="cs"/>
          <w:rtl/>
        </w:rPr>
        <w:t xml:space="preserve">היעדרות </w:t>
      </w:r>
      <w:r w:rsidR="004A161B">
        <w:rPr>
          <w:rFonts w:hint="cs"/>
          <w:rtl/>
        </w:rPr>
        <w:t xml:space="preserve">בת 372 ימים. מחוות </w:t>
      </w:r>
      <w:r w:rsidR="00567E7F">
        <w:rPr>
          <w:rFonts w:hint="cs"/>
          <w:rtl/>
        </w:rPr>
        <w:t>ה</w:t>
      </w:r>
      <w:r w:rsidR="004A161B">
        <w:rPr>
          <w:rFonts w:hint="cs"/>
          <w:rtl/>
        </w:rPr>
        <w:t xml:space="preserve">דעת </w:t>
      </w:r>
      <w:r w:rsidR="00567E7F">
        <w:rPr>
          <w:rFonts w:hint="cs"/>
          <w:rtl/>
        </w:rPr>
        <w:t xml:space="preserve">של מפקדיו, שצורפו לחומרי ההיעדרות, </w:t>
      </w:r>
      <w:r w:rsidR="00F32524">
        <w:rPr>
          <w:rFonts w:hint="cs"/>
          <w:rtl/>
        </w:rPr>
        <w:t>עלה כי</w:t>
      </w:r>
      <w:r w:rsidR="009A757A">
        <w:rPr>
          <w:rFonts w:hint="cs"/>
          <w:rtl/>
        </w:rPr>
        <w:t xml:space="preserve"> לא תפקד כלל ביחידתו ("החייל רוב הזמן בבית ורק מחפש איך לצאת מהבסיס")</w:t>
      </w:r>
      <w:r w:rsidR="00D557CC">
        <w:rPr>
          <w:rFonts w:hint="cs"/>
          <w:rtl/>
        </w:rPr>
        <w:t xml:space="preserve">, וכי גם </w:t>
      </w:r>
      <w:r w:rsidR="002119A5">
        <w:rPr>
          <w:rFonts w:hint="cs"/>
          <w:rtl/>
        </w:rPr>
        <w:t xml:space="preserve">לא השיב כלל לפניות </w:t>
      </w:r>
      <w:r w:rsidR="00567E7F">
        <w:rPr>
          <w:rFonts w:hint="cs"/>
          <w:rtl/>
        </w:rPr>
        <w:t xml:space="preserve">המפקדים </w:t>
      </w:r>
      <w:r w:rsidR="002119A5">
        <w:rPr>
          <w:rFonts w:hint="cs"/>
          <w:rtl/>
        </w:rPr>
        <w:t xml:space="preserve">לאחר שהחל בהיעדרות. המערער </w:t>
      </w:r>
      <w:r w:rsidR="00567E7F">
        <w:rPr>
          <w:rFonts w:hint="cs"/>
          <w:rtl/>
        </w:rPr>
        <w:t>התייצב ו</w:t>
      </w:r>
      <w:r w:rsidR="002119A5">
        <w:rPr>
          <w:rFonts w:hint="cs"/>
          <w:rtl/>
        </w:rPr>
        <w:t xml:space="preserve">סיים את היעדרותו </w:t>
      </w:r>
      <w:r w:rsidR="00520F72">
        <w:rPr>
          <w:rFonts w:hint="cs"/>
          <w:rtl/>
        </w:rPr>
        <w:t>ביום 1 באוגוסט 2021</w:t>
      </w:r>
      <w:r w:rsidR="002119A5">
        <w:rPr>
          <w:rFonts w:hint="cs"/>
          <w:rtl/>
        </w:rPr>
        <w:t xml:space="preserve">, </w:t>
      </w:r>
      <w:r w:rsidR="00567E7F">
        <w:rPr>
          <w:rFonts w:hint="cs"/>
          <w:rtl/>
        </w:rPr>
        <w:t>ו</w:t>
      </w:r>
      <w:r w:rsidR="002119A5">
        <w:rPr>
          <w:rFonts w:hint="cs"/>
          <w:rtl/>
        </w:rPr>
        <w:t>באמרתו</w:t>
      </w:r>
      <w:r w:rsidR="00580003">
        <w:rPr>
          <w:rFonts w:hint="cs"/>
          <w:rtl/>
        </w:rPr>
        <w:t xml:space="preserve"> </w:t>
      </w:r>
      <w:r w:rsidR="00567E7F">
        <w:rPr>
          <w:rFonts w:hint="cs"/>
          <w:rtl/>
        </w:rPr>
        <w:t xml:space="preserve">טען </w:t>
      </w:r>
      <w:r w:rsidR="00580003">
        <w:rPr>
          <w:rFonts w:hint="cs"/>
          <w:rtl/>
        </w:rPr>
        <w:t>כי נעדר משירות בשל בעיות כלכליות</w:t>
      </w:r>
      <w:r w:rsidR="00A02430">
        <w:rPr>
          <w:rFonts w:hint="cs"/>
          <w:rtl/>
        </w:rPr>
        <w:t xml:space="preserve">, הביע חרטה וציין כי </w:t>
      </w:r>
      <w:r w:rsidR="00580003">
        <w:rPr>
          <w:rFonts w:hint="cs"/>
          <w:rtl/>
        </w:rPr>
        <w:t xml:space="preserve">הוא מעוניין </w:t>
      </w:r>
      <w:r w:rsidR="00A02430">
        <w:rPr>
          <w:rFonts w:hint="cs"/>
          <w:rtl/>
        </w:rPr>
        <w:t xml:space="preserve">לשוב ולהשלים שירות תקין. </w:t>
      </w:r>
      <w:r w:rsidR="00580003">
        <w:rPr>
          <w:rFonts w:hint="cs"/>
          <w:rtl/>
        </w:rPr>
        <w:t xml:space="preserve"> </w:t>
      </w:r>
    </w:p>
    <w:p w14:paraId="3B16F114" w14:textId="77777777" w:rsidR="008173D4" w:rsidRDefault="008320B4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lastRenderedPageBreak/>
        <w:t>מסיבה שלא הובררה שוחרר המערער ממעצר לאחר ארבעה ימים</w:t>
      </w:r>
      <w:r w:rsidR="002119A5">
        <w:rPr>
          <w:rFonts w:hint="cs"/>
          <w:rtl/>
        </w:rPr>
        <w:t xml:space="preserve"> בלבד,</w:t>
      </w:r>
      <w:r>
        <w:rPr>
          <w:rFonts w:hint="cs"/>
          <w:rtl/>
        </w:rPr>
        <w:t xml:space="preserve"> </w:t>
      </w:r>
      <w:r w:rsidR="000B236C">
        <w:rPr>
          <w:rFonts w:hint="cs"/>
          <w:rtl/>
        </w:rPr>
        <w:t>וביום 5 באוגוסט 2021 שב ליחידתו</w:t>
      </w:r>
      <w:r w:rsidR="009E34E3">
        <w:rPr>
          <w:rFonts w:hint="cs"/>
          <w:rtl/>
        </w:rPr>
        <w:t>.</w:t>
      </w:r>
      <w:r w:rsidR="00FA1196">
        <w:rPr>
          <w:rFonts w:hint="cs"/>
          <w:rtl/>
        </w:rPr>
        <w:t xml:space="preserve"> בעת קליטתו </w:t>
      </w:r>
      <w:r w:rsidR="00555BD5">
        <w:rPr>
          <w:rFonts w:hint="cs"/>
          <w:rtl/>
        </w:rPr>
        <w:t xml:space="preserve">המחודשת </w:t>
      </w:r>
      <w:r w:rsidR="00FA1196">
        <w:rPr>
          <w:rFonts w:hint="cs"/>
          <w:rtl/>
        </w:rPr>
        <w:t>ביחידה מסר כי יש לו חובות בסך עשרות אלפי שקלים</w:t>
      </w:r>
      <w:r w:rsidR="000B236C">
        <w:rPr>
          <w:rFonts w:hint="cs"/>
          <w:rtl/>
        </w:rPr>
        <w:t>. ביום 22 באוגוסט 2021 החל בהיעדרותו הנוספת</w:t>
      </w:r>
      <w:r w:rsidR="008C611C">
        <w:rPr>
          <w:rFonts w:hint="cs"/>
          <w:rtl/>
        </w:rPr>
        <w:t>, בת 142 ימים, שהסתיימה במעצרו ביום 1</w:t>
      </w:r>
      <w:r w:rsidR="00E83231">
        <w:rPr>
          <w:rFonts w:hint="cs"/>
          <w:rtl/>
        </w:rPr>
        <w:t xml:space="preserve">0 בינואר 2022. </w:t>
      </w:r>
      <w:r w:rsidR="00555BD5">
        <w:rPr>
          <w:rFonts w:hint="cs"/>
          <w:rtl/>
        </w:rPr>
        <w:t xml:space="preserve">הפעם, מסר </w:t>
      </w:r>
      <w:r w:rsidR="00E83231">
        <w:rPr>
          <w:rFonts w:hint="cs"/>
          <w:rtl/>
        </w:rPr>
        <w:t xml:space="preserve">באמרתו </w:t>
      </w:r>
      <w:r w:rsidR="00555BD5">
        <w:rPr>
          <w:rFonts w:hint="cs"/>
          <w:rtl/>
        </w:rPr>
        <w:t xml:space="preserve">כי </w:t>
      </w:r>
      <w:r w:rsidR="00E83231">
        <w:rPr>
          <w:rFonts w:hint="cs"/>
          <w:rtl/>
        </w:rPr>
        <w:t>נעדר</w:t>
      </w:r>
      <w:r w:rsidR="006763F9">
        <w:rPr>
          <w:rFonts w:hint="cs"/>
          <w:rtl/>
        </w:rPr>
        <w:t xml:space="preserve"> משירות </w:t>
      </w:r>
      <w:r w:rsidR="00E83231">
        <w:rPr>
          <w:rFonts w:hint="cs"/>
          <w:rtl/>
        </w:rPr>
        <w:t xml:space="preserve"> </w:t>
      </w:r>
      <w:r w:rsidR="00555BD5">
        <w:rPr>
          <w:rFonts w:hint="cs"/>
          <w:rtl/>
        </w:rPr>
        <w:t>משום ש</w:t>
      </w:r>
      <w:r w:rsidR="006763F9">
        <w:rPr>
          <w:rFonts w:hint="cs"/>
          <w:rtl/>
        </w:rPr>
        <w:t>"</w:t>
      </w:r>
      <w:r w:rsidR="00E83231">
        <w:rPr>
          <w:rFonts w:hint="cs"/>
          <w:rtl/>
        </w:rPr>
        <w:t>לא היה לו טוב בבסיס</w:t>
      </w:r>
      <w:r w:rsidR="006763F9">
        <w:rPr>
          <w:rFonts w:hint="cs"/>
          <w:rtl/>
        </w:rPr>
        <w:t>"</w:t>
      </w:r>
      <w:r w:rsidR="00E83231">
        <w:rPr>
          <w:rFonts w:hint="cs"/>
          <w:rtl/>
        </w:rPr>
        <w:t xml:space="preserve">, וכן כי יש לו בעיות כלכליות והוא מבקש להמשיך בשירות ביחידה הסמוכה לביתו. </w:t>
      </w:r>
    </w:p>
    <w:p w14:paraId="7A2B5D1C" w14:textId="77777777" w:rsidR="00F71425" w:rsidRDefault="004419D4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הפעם</w:t>
      </w:r>
      <w:r w:rsidR="006763F9">
        <w:rPr>
          <w:rFonts w:hint="cs"/>
          <w:rtl/>
        </w:rPr>
        <w:t>, לאחר הגשת כתב האישום בעניינו,</w:t>
      </w:r>
      <w:r>
        <w:rPr>
          <w:rFonts w:hint="cs"/>
          <w:rtl/>
        </w:rPr>
        <w:t xml:space="preserve"> הופנה המערער</w:t>
      </w:r>
      <w:r w:rsidR="00754DC8">
        <w:rPr>
          <w:rFonts w:hint="cs"/>
          <w:rtl/>
        </w:rPr>
        <w:t xml:space="preserve"> (אשר היה מיוצג </w:t>
      </w:r>
      <w:r w:rsidR="006763F9">
        <w:rPr>
          <w:rFonts w:hint="cs"/>
          <w:rtl/>
        </w:rPr>
        <w:t xml:space="preserve">באותה עת </w:t>
      </w:r>
      <w:r w:rsidR="00754DC8">
        <w:rPr>
          <w:rFonts w:hint="cs"/>
          <w:rtl/>
        </w:rPr>
        <w:t>על ידי הסניגוריה הצבאית)</w:t>
      </w:r>
      <w:r w:rsidR="007038A7">
        <w:rPr>
          <w:rFonts w:hint="cs"/>
          <w:rtl/>
        </w:rPr>
        <w:t xml:space="preserve"> </w:t>
      </w:r>
      <w:r>
        <w:rPr>
          <w:rFonts w:hint="cs"/>
          <w:rtl/>
        </w:rPr>
        <w:t xml:space="preserve">ל"מיפוי צרכים" לשם </w:t>
      </w:r>
      <w:r w:rsidR="00D928EB">
        <w:rPr>
          <w:rFonts w:hint="cs"/>
          <w:rtl/>
        </w:rPr>
        <w:t xml:space="preserve">בחינת התאמתו לשילוב במסגרת בית הדין המשלב (על בית הדין המשלב </w:t>
      </w:r>
      <w:r w:rsidR="00363338">
        <w:rPr>
          <w:rFonts w:hint="cs"/>
          <w:rtl/>
        </w:rPr>
        <w:t xml:space="preserve">ואופן פעולתו, ראו הפירוט הנרחב </w:t>
      </w:r>
      <w:proofErr w:type="spellStart"/>
      <w:r w:rsidR="00363338">
        <w:rPr>
          <w:rFonts w:hint="cs"/>
          <w:rtl/>
        </w:rPr>
        <w:t>בע</w:t>
      </w:r>
      <w:proofErr w:type="spellEnd"/>
      <w:r w:rsidR="00363338">
        <w:rPr>
          <w:rFonts w:hint="cs"/>
          <w:rtl/>
        </w:rPr>
        <w:t xml:space="preserve">/29/24 </w:t>
      </w:r>
      <w:r w:rsidR="00363338" w:rsidRPr="00753C8F">
        <w:rPr>
          <w:rFonts w:hint="cs"/>
          <w:b/>
          <w:bCs/>
          <w:rtl/>
        </w:rPr>
        <w:t xml:space="preserve">טור' </w:t>
      </w:r>
      <w:proofErr w:type="spellStart"/>
      <w:r w:rsidR="00363338" w:rsidRPr="00753C8F">
        <w:rPr>
          <w:rFonts w:hint="cs"/>
          <w:b/>
          <w:bCs/>
          <w:rtl/>
        </w:rPr>
        <w:t>קרבנר</w:t>
      </w:r>
      <w:proofErr w:type="spellEnd"/>
      <w:r w:rsidR="00363338" w:rsidRPr="00753C8F">
        <w:rPr>
          <w:rFonts w:hint="cs"/>
          <w:b/>
          <w:bCs/>
          <w:rtl/>
        </w:rPr>
        <w:t xml:space="preserve"> נ' התובע הצבאי הראשי </w:t>
      </w:r>
      <w:r w:rsidR="00363338">
        <w:rPr>
          <w:rFonts w:hint="cs"/>
          <w:rtl/>
        </w:rPr>
        <w:t xml:space="preserve">(2024); </w:t>
      </w:r>
      <w:proofErr w:type="spellStart"/>
      <w:r w:rsidR="00626946">
        <w:rPr>
          <w:rFonts w:hint="cs"/>
          <w:rtl/>
        </w:rPr>
        <w:t>וב</w:t>
      </w:r>
      <w:r w:rsidR="00363338">
        <w:rPr>
          <w:rFonts w:hint="cs"/>
          <w:rtl/>
        </w:rPr>
        <w:t>ע</w:t>
      </w:r>
      <w:proofErr w:type="spellEnd"/>
      <w:r w:rsidR="00363338">
        <w:rPr>
          <w:rFonts w:hint="cs"/>
          <w:rtl/>
        </w:rPr>
        <w:t xml:space="preserve">/24/21 </w:t>
      </w:r>
      <w:r w:rsidR="00363338" w:rsidRPr="00753C8F">
        <w:rPr>
          <w:rFonts w:hint="cs"/>
          <w:b/>
          <w:bCs/>
          <w:rtl/>
        </w:rPr>
        <w:t xml:space="preserve">טור' </w:t>
      </w:r>
      <w:proofErr w:type="spellStart"/>
      <w:r w:rsidR="00363338" w:rsidRPr="00753C8F">
        <w:rPr>
          <w:rFonts w:hint="cs"/>
          <w:b/>
          <w:bCs/>
          <w:rtl/>
        </w:rPr>
        <w:t>התרסי</w:t>
      </w:r>
      <w:proofErr w:type="spellEnd"/>
      <w:r w:rsidR="00363338" w:rsidRPr="00753C8F">
        <w:rPr>
          <w:rFonts w:hint="cs"/>
          <w:b/>
          <w:bCs/>
          <w:rtl/>
        </w:rPr>
        <w:t xml:space="preserve"> ואח' נ' התובע הצבאי הראשי </w:t>
      </w:r>
      <w:r w:rsidR="00363338">
        <w:rPr>
          <w:rFonts w:hint="cs"/>
          <w:rtl/>
        </w:rPr>
        <w:t xml:space="preserve">(2021)). </w:t>
      </w:r>
      <w:r w:rsidR="00555BD5">
        <w:rPr>
          <w:rFonts w:hint="cs"/>
          <w:rtl/>
        </w:rPr>
        <w:t>ב</w:t>
      </w:r>
      <w:r w:rsidR="006763F9">
        <w:rPr>
          <w:rFonts w:hint="cs"/>
          <w:rtl/>
        </w:rPr>
        <w:t xml:space="preserve">אבחון שנערך לו במרכז אבחון וחוסן, </w:t>
      </w:r>
      <w:r w:rsidR="005B733D">
        <w:rPr>
          <w:rFonts w:hint="cs"/>
          <w:rtl/>
        </w:rPr>
        <w:t xml:space="preserve">נמצא </w:t>
      </w:r>
      <w:r w:rsidR="000C2ED1">
        <w:rPr>
          <w:rFonts w:hint="cs"/>
          <w:rtl/>
        </w:rPr>
        <w:t xml:space="preserve">כי </w:t>
      </w:r>
      <w:r w:rsidR="00AA6F7B">
        <w:rPr>
          <w:rFonts w:hint="cs"/>
          <w:rtl/>
        </w:rPr>
        <w:t>המערער בעל קשיי הסתגלות משמעותיים שי</w:t>
      </w:r>
      <w:r w:rsidR="00555BD5">
        <w:rPr>
          <w:rFonts w:hint="cs"/>
          <w:rtl/>
        </w:rPr>
        <w:t>י</w:t>
      </w:r>
      <w:r w:rsidR="00AA6F7B">
        <w:rPr>
          <w:rFonts w:hint="cs"/>
          <w:rtl/>
        </w:rPr>
        <w:t>תכן ויקשו על עמידתו בתנאי הליך שילוב</w:t>
      </w:r>
      <w:r w:rsidR="00F71425">
        <w:rPr>
          <w:rFonts w:hint="cs"/>
          <w:rtl/>
        </w:rPr>
        <w:t xml:space="preserve">, </w:t>
      </w:r>
      <w:r w:rsidR="00555BD5">
        <w:rPr>
          <w:rFonts w:hint="cs"/>
          <w:rtl/>
        </w:rPr>
        <w:t xml:space="preserve">והומלץ </w:t>
      </w:r>
      <w:r w:rsidR="00F71425">
        <w:rPr>
          <w:rFonts w:hint="cs"/>
          <w:rtl/>
        </w:rPr>
        <w:t>"לשקול בכובד ראש את שילובו"</w:t>
      </w:r>
      <w:r w:rsidR="00AA6F7B">
        <w:rPr>
          <w:rFonts w:hint="cs"/>
          <w:rtl/>
        </w:rPr>
        <w:t>. לצד זאת</w:t>
      </w:r>
      <w:r w:rsidR="00555BD5">
        <w:rPr>
          <w:rFonts w:hint="cs"/>
          <w:rtl/>
        </w:rPr>
        <w:t>,</w:t>
      </w:r>
      <w:r w:rsidR="00AA6F7B">
        <w:rPr>
          <w:rFonts w:hint="cs"/>
          <w:rtl/>
        </w:rPr>
        <w:t xml:space="preserve"> נוכח המוטיבציה הרבה שהביע להמשך השירות, ומתוך הנחה כי ישובץ בתנאים מקלים, סברה </w:t>
      </w:r>
      <w:r w:rsidR="00753C8F">
        <w:rPr>
          <w:rFonts w:hint="cs"/>
          <w:rtl/>
        </w:rPr>
        <w:t xml:space="preserve">מפקדת מרכז אבחון וחוסן כי </w:t>
      </w:r>
      <w:r w:rsidR="00F71425">
        <w:rPr>
          <w:rFonts w:hint="cs"/>
          <w:rtl/>
        </w:rPr>
        <w:t xml:space="preserve">אין מניעה לשלבו, והמליצה על שילובו במסלול הרגיל </w:t>
      </w:r>
      <w:r w:rsidR="00555BD5">
        <w:rPr>
          <w:rFonts w:hint="cs"/>
          <w:rtl/>
        </w:rPr>
        <w:t>של בית הדין המשלב</w:t>
      </w:r>
      <w:r w:rsidR="00EE1A6E">
        <w:rPr>
          <w:rFonts w:hint="cs"/>
          <w:rtl/>
        </w:rPr>
        <w:t xml:space="preserve">. </w:t>
      </w:r>
      <w:r w:rsidR="00A61DEF">
        <w:rPr>
          <w:rFonts w:hint="cs"/>
          <w:rtl/>
        </w:rPr>
        <w:t xml:space="preserve"> </w:t>
      </w:r>
    </w:p>
    <w:p w14:paraId="6C9FFAFF" w14:textId="77777777" w:rsidR="00332013" w:rsidRDefault="005B733D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בדיון שהתקיים ביום 25 בינואר 2022 מסרה התביעה כי על אף ש"מדובר במקרה שחריג למדיניות הסדרי השילוב" </w:t>
      </w:r>
      <w:r w:rsidR="00FA1E09">
        <w:rPr>
          <w:rFonts w:hint="cs"/>
          <w:rtl/>
        </w:rPr>
        <w:t>מצאה לנכון לתת ל</w:t>
      </w:r>
      <w:r w:rsidR="000E7B49">
        <w:rPr>
          <w:rFonts w:hint="cs"/>
          <w:rtl/>
        </w:rPr>
        <w:t xml:space="preserve">מערער </w:t>
      </w:r>
      <w:r w:rsidR="00FA1E09">
        <w:rPr>
          <w:rFonts w:hint="cs"/>
          <w:rtl/>
        </w:rPr>
        <w:t xml:space="preserve">הזדמנות </w:t>
      </w:r>
      <w:r w:rsidR="00626946">
        <w:rPr>
          <w:rFonts w:hint="cs"/>
          <w:rtl/>
        </w:rPr>
        <w:t>נוספת והסכימה ל</w:t>
      </w:r>
      <w:r w:rsidR="000E7B49">
        <w:rPr>
          <w:rFonts w:hint="cs"/>
          <w:rtl/>
        </w:rPr>
        <w:t>צר</w:t>
      </w:r>
      <w:r w:rsidR="00626946">
        <w:rPr>
          <w:rFonts w:hint="cs"/>
          <w:rtl/>
        </w:rPr>
        <w:t xml:space="preserve">פו </w:t>
      </w:r>
      <w:r w:rsidR="000E7B49">
        <w:rPr>
          <w:rFonts w:hint="cs"/>
          <w:rtl/>
        </w:rPr>
        <w:t>ל</w:t>
      </w:r>
      <w:r w:rsidR="00555BD5">
        <w:rPr>
          <w:rFonts w:hint="cs"/>
          <w:rtl/>
        </w:rPr>
        <w:t>הליך ב</w:t>
      </w:r>
      <w:r w:rsidR="000E7B49">
        <w:rPr>
          <w:rFonts w:hint="cs"/>
          <w:rtl/>
        </w:rPr>
        <w:t xml:space="preserve">בית הדין המשלב, </w:t>
      </w:r>
      <w:r w:rsidR="00FA1E09">
        <w:rPr>
          <w:rFonts w:hint="cs"/>
          <w:rtl/>
        </w:rPr>
        <w:t>נוכח נסיבותיו האישיות והמוטיבציה שהפגין. המערער שוחרר אפוא ממעצר</w:t>
      </w:r>
      <w:r w:rsidR="006B0EAA">
        <w:rPr>
          <w:rFonts w:hint="cs"/>
          <w:rtl/>
        </w:rPr>
        <w:t xml:space="preserve">, ושובץ ביחידה סמוכה לביתו בתפקיד </w:t>
      </w:r>
      <w:r w:rsidR="00190CE5">
        <w:rPr>
          <w:rFonts w:hint="cs"/>
          <w:rtl/>
        </w:rPr>
        <w:t xml:space="preserve">בתנאי "יומיות". </w:t>
      </w:r>
    </w:p>
    <w:p w14:paraId="506D0458" w14:textId="77777777" w:rsidR="004C50F1" w:rsidRDefault="00332013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מפרוטוקולי המעקב של בית הדין המשלב שהוצגו על ידי ההגנה, עולה כי המערער לא התייצב ל</w:t>
      </w:r>
      <w:r w:rsidR="00166441">
        <w:rPr>
          <w:rFonts w:hint="cs"/>
          <w:rtl/>
        </w:rPr>
        <w:t>מספר רב של דיונים שנקבעו</w:t>
      </w:r>
      <w:r w:rsidR="00555BD5">
        <w:rPr>
          <w:rFonts w:hint="cs"/>
          <w:rtl/>
        </w:rPr>
        <w:t xml:space="preserve"> בעניינו</w:t>
      </w:r>
      <w:r w:rsidR="000E7B49">
        <w:rPr>
          <w:rFonts w:hint="cs"/>
          <w:rtl/>
        </w:rPr>
        <w:t>.</w:t>
      </w:r>
      <w:r w:rsidR="00166441">
        <w:rPr>
          <w:rFonts w:hint="cs"/>
          <w:rtl/>
        </w:rPr>
        <w:t xml:space="preserve"> בחלקם הועלו טענות </w:t>
      </w:r>
      <w:r w:rsidR="004F4FF7">
        <w:rPr>
          <w:rFonts w:hint="cs"/>
          <w:rtl/>
        </w:rPr>
        <w:t>ל</w:t>
      </w:r>
      <w:r w:rsidR="00CF7540">
        <w:rPr>
          <w:rFonts w:hint="cs"/>
          <w:rtl/>
        </w:rPr>
        <w:t>בעיות רפואיות שמנעו את התייצבותו</w:t>
      </w:r>
      <w:r w:rsidR="00D843EF">
        <w:rPr>
          <w:rFonts w:hint="cs"/>
          <w:rtl/>
        </w:rPr>
        <w:t xml:space="preserve"> (ההגנה הציגה מסמכים רפואיים המלמדים על פניות רבות של המערער לגורמי רפואה באותה עת ובירורים רפואיים שנערכו בעניינו, וכן על כך שהיה מעורב בתאונת דרכים). </w:t>
      </w:r>
      <w:r w:rsidR="00CF7540">
        <w:rPr>
          <w:rFonts w:hint="cs"/>
          <w:rtl/>
        </w:rPr>
        <w:t xml:space="preserve">לצד זאת הוצגו חוות דעת שליליות </w:t>
      </w:r>
      <w:r w:rsidR="00555BD5">
        <w:rPr>
          <w:rFonts w:hint="cs"/>
          <w:rtl/>
        </w:rPr>
        <w:t xml:space="preserve">של </w:t>
      </w:r>
      <w:r w:rsidR="00D843EF">
        <w:rPr>
          <w:rFonts w:hint="cs"/>
          <w:rtl/>
        </w:rPr>
        <w:t xml:space="preserve">מפקדיו </w:t>
      </w:r>
      <w:r w:rsidR="00626946">
        <w:rPr>
          <w:rFonts w:hint="cs"/>
          <w:rtl/>
        </w:rPr>
        <w:t xml:space="preserve">שלימדו על אי </w:t>
      </w:r>
      <w:r w:rsidR="00981103">
        <w:rPr>
          <w:rFonts w:hint="cs"/>
          <w:rtl/>
        </w:rPr>
        <w:t>השתלבותו ביחידה</w:t>
      </w:r>
      <w:r w:rsidR="002B5020">
        <w:rPr>
          <w:rFonts w:hint="cs"/>
          <w:rtl/>
        </w:rPr>
        <w:t xml:space="preserve">. לאור האמור נשקלה הוצאתו מהליך השילוב, אך </w:t>
      </w:r>
      <w:r w:rsidR="000256BC">
        <w:rPr>
          <w:rFonts w:hint="cs"/>
          <w:rtl/>
        </w:rPr>
        <w:t xml:space="preserve">לאחר שהוצגו גם חוות דעת טובות יותר </w:t>
      </w:r>
      <w:r w:rsidR="00054E32">
        <w:rPr>
          <w:rFonts w:hint="cs"/>
          <w:rtl/>
        </w:rPr>
        <w:t>הוסכם ב</w:t>
      </w:r>
      <w:r w:rsidR="002D4E4C">
        <w:rPr>
          <w:rFonts w:hint="cs"/>
          <w:rtl/>
        </w:rPr>
        <w:t xml:space="preserve">ראשית שנת 2023 </w:t>
      </w:r>
      <w:r w:rsidR="000256BC">
        <w:rPr>
          <w:rFonts w:hint="cs"/>
          <w:rtl/>
        </w:rPr>
        <w:t>להאריך את תקופת השילוב</w:t>
      </w:r>
      <w:r w:rsidR="00E7737D">
        <w:rPr>
          <w:rFonts w:hint="cs"/>
          <w:rtl/>
        </w:rPr>
        <w:t xml:space="preserve">, </w:t>
      </w:r>
      <w:r w:rsidR="00054E32">
        <w:rPr>
          <w:rFonts w:hint="cs"/>
          <w:rtl/>
        </w:rPr>
        <w:t xml:space="preserve">תוך שהובהר </w:t>
      </w:r>
      <w:r w:rsidR="00626946">
        <w:rPr>
          <w:rFonts w:hint="cs"/>
          <w:rtl/>
        </w:rPr>
        <w:t xml:space="preserve">למערער </w:t>
      </w:r>
      <w:r w:rsidR="00054E32">
        <w:rPr>
          <w:rFonts w:hint="cs"/>
          <w:rtl/>
        </w:rPr>
        <w:t xml:space="preserve">כי לא </w:t>
      </w:r>
      <w:r w:rsidR="00555BD5">
        <w:rPr>
          <w:rFonts w:hint="cs"/>
          <w:rtl/>
        </w:rPr>
        <w:t>י</w:t>
      </w:r>
      <w:r w:rsidR="00054E32">
        <w:rPr>
          <w:rFonts w:hint="cs"/>
          <w:rtl/>
        </w:rPr>
        <w:t xml:space="preserve">ינתנו </w:t>
      </w:r>
      <w:r w:rsidR="00D843EF">
        <w:rPr>
          <w:rFonts w:hint="cs"/>
          <w:rtl/>
        </w:rPr>
        <w:t xml:space="preserve">לו </w:t>
      </w:r>
      <w:r w:rsidR="00054E32">
        <w:rPr>
          <w:rFonts w:hint="cs"/>
          <w:rtl/>
        </w:rPr>
        <w:t>הזדמנויות נוספות</w:t>
      </w:r>
      <w:r w:rsidR="00DB1E76">
        <w:rPr>
          <w:rFonts w:hint="cs"/>
          <w:rtl/>
        </w:rPr>
        <w:t xml:space="preserve">. </w:t>
      </w:r>
      <w:r w:rsidR="00626946">
        <w:rPr>
          <w:rFonts w:hint="cs"/>
          <w:rtl/>
        </w:rPr>
        <w:t xml:space="preserve">חרף האמור, </w:t>
      </w:r>
      <w:r w:rsidR="005004A0">
        <w:rPr>
          <w:rFonts w:hint="cs"/>
          <w:rtl/>
        </w:rPr>
        <w:t xml:space="preserve">בהמשך </w:t>
      </w:r>
      <w:r w:rsidR="00D843EF">
        <w:rPr>
          <w:rFonts w:hint="cs"/>
          <w:rtl/>
        </w:rPr>
        <w:t xml:space="preserve">שנת 2023 </w:t>
      </w:r>
      <w:r w:rsidR="00555BD5">
        <w:rPr>
          <w:rFonts w:hint="cs"/>
          <w:rtl/>
        </w:rPr>
        <w:t xml:space="preserve">שב </w:t>
      </w:r>
      <w:r w:rsidR="005004A0">
        <w:rPr>
          <w:rFonts w:hint="cs"/>
          <w:rtl/>
        </w:rPr>
        <w:t xml:space="preserve">המערער </w:t>
      </w:r>
      <w:r w:rsidR="00555BD5">
        <w:rPr>
          <w:rFonts w:hint="cs"/>
          <w:rtl/>
        </w:rPr>
        <w:t>ונעדר מ</w:t>
      </w:r>
      <w:r w:rsidR="005004A0">
        <w:rPr>
          <w:rFonts w:hint="cs"/>
          <w:rtl/>
        </w:rPr>
        <w:t>דיונים</w:t>
      </w:r>
      <w:r w:rsidR="00555BD5">
        <w:rPr>
          <w:rFonts w:hint="cs"/>
          <w:rtl/>
        </w:rPr>
        <w:t>,</w:t>
      </w:r>
      <w:r w:rsidR="005004A0">
        <w:rPr>
          <w:rFonts w:hint="cs"/>
          <w:rtl/>
        </w:rPr>
        <w:t xml:space="preserve"> ו</w:t>
      </w:r>
      <w:r w:rsidR="00555BD5">
        <w:rPr>
          <w:rFonts w:hint="cs"/>
          <w:rtl/>
        </w:rPr>
        <w:t>במקביל הוצגו על</w:t>
      </w:r>
      <w:r w:rsidR="00626946">
        <w:rPr>
          <w:rFonts w:hint="cs"/>
          <w:rtl/>
        </w:rPr>
        <w:t xml:space="preserve">יו שוב </w:t>
      </w:r>
      <w:r w:rsidR="005004A0">
        <w:rPr>
          <w:rFonts w:hint="cs"/>
          <w:rtl/>
        </w:rPr>
        <w:t xml:space="preserve">חוות דעת </w:t>
      </w:r>
      <w:r w:rsidR="00555BD5">
        <w:rPr>
          <w:rFonts w:hint="cs"/>
          <w:rtl/>
        </w:rPr>
        <w:t>שליליות של מפקדיו</w:t>
      </w:r>
      <w:r w:rsidR="00D843EF">
        <w:rPr>
          <w:rFonts w:hint="cs"/>
          <w:rtl/>
        </w:rPr>
        <w:t>.</w:t>
      </w:r>
      <w:r w:rsidR="005004A0">
        <w:rPr>
          <w:rFonts w:hint="cs"/>
          <w:rtl/>
        </w:rPr>
        <w:t xml:space="preserve"> התביעה עתרה להוציאו מהליך השילוב, בעוד הסניגוריה ביקשה לקיים שימוע בעניין. </w:t>
      </w:r>
    </w:p>
    <w:p w14:paraId="014C799E" w14:textId="77777777" w:rsidR="0036440E" w:rsidRDefault="00332013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ביום </w:t>
      </w:r>
      <w:r w:rsidR="00DC01D6">
        <w:rPr>
          <w:rFonts w:hint="cs"/>
          <w:rtl/>
        </w:rPr>
        <w:t>30 לאוגוסט 2023</w:t>
      </w:r>
      <w:r w:rsidR="00555BD5">
        <w:rPr>
          <w:rFonts w:hint="cs"/>
          <w:rtl/>
        </w:rPr>
        <w:t>,</w:t>
      </w:r>
      <w:r w:rsidR="00DC01D6">
        <w:rPr>
          <w:rFonts w:hint="cs"/>
          <w:rtl/>
        </w:rPr>
        <w:t xml:space="preserve"> </w:t>
      </w:r>
      <w:r w:rsidR="00FB6253">
        <w:rPr>
          <w:rFonts w:hint="cs"/>
          <w:rtl/>
        </w:rPr>
        <w:t xml:space="preserve">נעדר המערער משירות </w:t>
      </w:r>
      <w:r w:rsidR="00555BD5">
        <w:rPr>
          <w:rFonts w:hint="cs"/>
          <w:rtl/>
        </w:rPr>
        <w:t xml:space="preserve">למשך שמונה ימים, שבמהלכם </w:t>
      </w:r>
      <w:r w:rsidR="00DC01D6">
        <w:rPr>
          <w:rFonts w:hint="cs"/>
          <w:rtl/>
        </w:rPr>
        <w:t>שהה בחו"ל</w:t>
      </w:r>
      <w:r w:rsidR="00555BD5">
        <w:rPr>
          <w:rFonts w:hint="cs"/>
          <w:rtl/>
        </w:rPr>
        <w:t>. בגין היעדרות זו,</w:t>
      </w:r>
      <w:r w:rsidR="00DC01D6">
        <w:rPr>
          <w:rFonts w:hint="cs"/>
          <w:rtl/>
        </w:rPr>
        <w:t xml:space="preserve"> </w:t>
      </w:r>
      <w:r w:rsidR="00C17193">
        <w:rPr>
          <w:rFonts w:hint="cs"/>
          <w:rtl/>
        </w:rPr>
        <w:t>נ</w:t>
      </w:r>
      <w:r w:rsidR="00555BD5">
        <w:rPr>
          <w:rFonts w:hint="cs"/>
          <w:rtl/>
        </w:rPr>
        <w:t>י</w:t>
      </w:r>
      <w:r w:rsidR="00C17193">
        <w:rPr>
          <w:rFonts w:hint="cs"/>
          <w:rtl/>
        </w:rPr>
        <w:t xml:space="preserve">דון </w:t>
      </w:r>
      <w:r w:rsidR="00555BD5">
        <w:rPr>
          <w:rFonts w:hint="cs"/>
          <w:rtl/>
        </w:rPr>
        <w:t xml:space="preserve">בהליך </w:t>
      </w:r>
      <w:r w:rsidR="00C17193">
        <w:rPr>
          <w:rFonts w:hint="cs"/>
          <w:rtl/>
        </w:rPr>
        <w:t>משמעתי לעונש של מחבוש</w:t>
      </w:r>
      <w:r w:rsidR="00555BD5">
        <w:rPr>
          <w:rFonts w:hint="cs"/>
          <w:rtl/>
        </w:rPr>
        <w:t xml:space="preserve"> בפועל</w:t>
      </w:r>
      <w:r w:rsidR="00C17193">
        <w:rPr>
          <w:rFonts w:hint="cs"/>
          <w:rtl/>
        </w:rPr>
        <w:t>. בעקבות זאת</w:t>
      </w:r>
      <w:r w:rsidR="00555BD5">
        <w:rPr>
          <w:rFonts w:hint="cs"/>
          <w:rtl/>
        </w:rPr>
        <w:t>,</w:t>
      </w:r>
      <w:r w:rsidR="00C17193">
        <w:rPr>
          <w:rFonts w:hint="cs"/>
          <w:rtl/>
        </w:rPr>
        <w:t xml:space="preserve"> ביום 11 בספטמבר 2023</w:t>
      </w:r>
      <w:r w:rsidR="00555BD5">
        <w:rPr>
          <w:rFonts w:hint="cs"/>
          <w:rtl/>
        </w:rPr>
        <w:t>, ומבלי שריצה את עונש המחבוש,</w:t>
      </w:r>
      <w:r w:rsidR="00C17193">
        <w:rPr>
          <w:rFonts w:hint="cs"/>
          <w:rtl/>
        </w:rPr>
        <w:t xml:space="preserve"> החל </w:t>
      </w:r>
      <w:r w:rsidR="009442F7">
        <w:rPr>
          <w:rFonts w:hint="cs"/>
          <w:rtl/>
        </w:rPr>
        <w:t xml:space="preserve">המערער </w:t>
      </w:r>
      <w:r w:rsidR="00C17193">
        <w:rPr>
          <w:rFonts w:hint="cs"/>
          <w:rtl/>
        </w:rPr>
        <w:t xml:space="preserve">בהיעדרות </w:t>
      </w:r>
      <w:r w:rsidR="009442F7">
        <w:rPr>
          <w:rFonts w:hint="cs"/>
          <w:rtl/>
        </w:rPr>
        <w:t>נוספת</w:t>
      </w:r>
      <w:r w:rsidR="00C17193">
        <w:rPr>
          <w:rFonts w:hint="cs"/>
          <w:rtl/>
        </w:rPr>
        <w:t xml:space="preserve"> שהסתיימה </w:t>
      </w:r>
      <w:r w:rsidR="00C17193">
        <w:rPr>
          <w:rFonts w:hint="cs"/>
          <w:rtl/>
        </w:rPr>
        <w:lastRenderedPageBreak/>
        <w:t xml:space="preserve">במעצרו ביום 28 ביולי 2025. </w:t>
      </w:r>
      <w:r w:rsidR="00742FA0">
        <w:rPr>
          <w:rFonts w:hint="cs"/>
          <w:rtl/>
        </w:rPr>
        <w:t xml:space="preserve">בעקבות היעדרות זו </w:t>
      </w:r>
      <w:r w:rsidR="00555BD5">
        <w:rPr>
          <w:rFonts w:hint="cs"/>
          <w:rtl/>
        </w:rPr>
        <w:t xml:space="preserve">הוחלט להוציאו </w:t>
      </w:r>
      <w:r w:rsidR="00742FA0">
        <w:rPr>
          <w:rFonts w:hint="cs"/>
          <w:rtl/>
        </w:rPr>
        <w:t xml:space="preserve">מהליך השילוב. </w:t>
      </w:r>
      <w:r w:rsidR="0036440E">
        <w:rPr>
          <w:rFonts w:hint="cs"/>
          <w:rtl/>
        </w:rPr>
        <w:t>מ</w:t>
      </w:r>
      <w:r w:rsidR="00DE64A4">
        <w:rPr>
          <w:rFonts w:hint="cs"/>
          <w:rtl/>
        </w:rPr>
        <w:t xml:space="preserve">חוות דעת מפקדו הישיר שניתנה לאחר </w:t>
      </w:r>
      <w:r w:rsidR="00555BD5">
        <w:rPr>
          <w:rFonts w:hint="cs"/>
          <w:rtl/>
        </w:rPr>
        <w:t>תחילת ה</w:t>
      </w:r>
      <w:r w:rsidR="00DE64A4">
        <w:rPr>
          <w:rFonts w:hint="cs"/>
          <w:rtl/>
        </w:rPr>
        <w:t xml:space="preserve">היעדרות </w:t>
      </w:r>
      <w:r w:rsidR="00C17193">
        <w:rPr>
          <w:rFonts w:hint="cs"/>
          <w:rtl/>
        </w:rPr>
        <w:t xml:space="preserve">עלה </w:t>
      </w:r>
      <w:r w:rsidR="00DE64A4">
        <w:rPr>
          <w:rFonts w:hint="cs"/>
          <w:rtl/>
        </w:rPr>
        <w:t>כי "החייל חסר מוטיבציה לשירות..</w:t>
      </w:r>
      <w:r w:rsidR="00555BD5">
        <w:rPr>
          <w:rFonts w:hint="cs"/>
          <w:rtl/>
        </w:rPr>
        <w:t>.</w:t>
      </w:r>
      <w:r w:rsidR="00DE64A4">
        <w:rPr>
          <w:rFonts w:hint="cs"/>
          <w:rtl/>
        </w:rPr>
        <w:t xml:space="preserve"> לא מתאים למסגרת צבאית, נדרש לשחררו מצה"ל, החייל נשפט ביחידה בגין חו"ל נפקדות, קיבל מחבוש בפועל וברח"</w:t>
      </w:r>
      <w:r w:rsidR="001636D2">
        <w:rPr>
          <w:rFonts w:hint="cs"/>
          <w:rtl/>
        </w:rPr>
        <w:t xml:space="preserve">. </w:t>
      </w:r>
      <w:r w:rsidR="00A71993">
        <w:rPr>
          <w:rFonts w:hint="cs"/>
          <w:rtl/>
        </w:rPr>
        <w:t xml:space="preserve">מדוח ביקור בביתו מיום 13 בספטמבר 2023 עלה כי </w:t>
      </w:r>
      <w:r w:rsidR="00F06A8F">
        <w:rPr>
          <w:rFonts w:hint="cs"/>
          <w:rtl/>
        </w:rPr>
        <w:t xml:space="preserve">המערער הביע חוסר מוטיבציה לשירות "ולמרות כל ההפצרות לא מוכן להגיע ליחידה". </w:t>
      </w:r>
    </w:p>
    <w:p w14:paraId="6DE2471C" w14:textId="77777777" w:rsidR="004419D4" w:rsidRDefault="001636D2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עם סיום ההיעדרות </w:t>
      </w:r>
      <w:r w:rsidR="00DD3178">
        <w:rPr>
          <w:rFonts w:hint="cs"/>
          <w:rtl/>
        </w:rPr>
        <w:t xml:space="preserve">במעצרו, </w:t>
      </w:r>
      <w:r>
        <w:rPr>
          <w:rFonts w:hint="cs"/>
          <w:rtl/>
        </w:rPr>
        <w:t xml:space="preserve">מסר </w:t>
      </w:r>
      <w:r w:rsidR="0036440E">
        <w:rPr>
          <w:rFonts w:hint="cs"/>
          <w:rtl/>
        </w:rPr>
        <w:t xml:space="preserve">המערער </w:t>
      </w:r>
      <w:r>
        <w:rPr>
          <w:rFonts w:hint="cs"/>
          <w:rtl/>
        </w:rPr>
        <w:t xml:space="preserve">באמרתו כי היעדרותו נבעה ממצבו הכלכלי </w:t>
      </w:r>
      <w:r w:rsidR="0078177D">
        <w:rPr>
          <w:rFonts w:hint="cs"/>
          <w:rtl/>
        </w:rPr>
        <w:t>והצורך לפרנס את משפחתו</w:t>
      </w:r>
      <w:r w:rsidR="00DD3178">
        <w:rPr>
          <w:rFonts w:hint="cs"/>
          <w:rtl/>
        </w:rPr>
        <w:t>.</w:t>
      </w:r>
      <w:r w:rsidR="0078177D">
        <w:rPr>
          <w:rFonts w:hint="cs"/>
          <w:rtl/>
        </w:rPr>
        <w:t xml:space="preserve"> כן ציין כי לא התייצב לאחר תחילת מלחמת </w:t>
      </w:r>
      <w:r w:rsidR="00555BD5">
        <w:rPr>
          <w:rFonts w:hint="cs"/>
          <w:rtl/>
        </w:rPr>
        <w:t>"</w:t>
      </w:r>
      <w:r w:rsidR="0078177D">
        <w:rPr>
          <w:rFonts w:hint="cs"/>
          <w:rtl/>
        </w:rPr>
        <w:t xml:space="preserve">חרבות </w:t>
      </w:r>
      <w:r w:rsidR="00555BD5">
        <w:rPr>
          <w:rFonts w:hint="cs"/>
          <w:rtl/>
        </w:rPr>
        <w:t xml:space="preserve">ברזל" </w:t>
      </w:r>
      <w:r w:rsidR="0078177D">
        <w:rPr>
          <w:rFonts w:hint="cs"/>
          <w:rtl/>
        </w:rPr>
        <w:t>עקב התדרדרות במצבו הנפשי לאחר שחבר טוב שלו נרצ</w:t>
      </w:r>
      <w:r w:rsidR="00817A52">
        <w:rPr>
          <w:rFonts w:hint="cs"/>
          <w:rtl/>
        </w:rPr>
        <w:t>ח</w:t>
      </w:r>
      <w:r w:rsidR="0078177D">
        <w:rPr>
          <w:rFonts w:hint="cs"/>
          <w:rtl/>
        </w:rPr>
        <w:t xml:space="preserve"> במסיבת ה</w:t>
      </w:r>
      <w:r w:rsidR="00817A52">
        <w:rPr>
          <w:rFonts w:hint="cs"/>
          <w:rtl/>
        </w:rPr>
        <w:t>"</w:t>
      </w:r>
      <w:r w:rsidR="0078177D">
        <w:rPr>
          <w:rFonts w:hint="cs"/>
          <w:rtl/>
        </w:rPr>
        <w:t>נובה</w:t>
      </w:r>
      <w:r w:rsidR="00817A52">
        <w:rPr>
          <w:rFonts w:hint="cs"/>
          <w:rtl/>
        </w:rPr>
        <w:t>"</w:t>
      </w:r>
      <w:r w:rsidR="0078177D">
        <w:rPr>
          <w:rFonts w:hint="cs"/>
          <w:rtl/>
        </w:rPr>
        <w:t xml:space="preserve">. </w:t>
      </w:r>
      <w:r w:rsidR="00DE64A4">
        <w:rPr>
          <w:rFonts w:hint="cs"/>
          <w:rtl/>
        </w:rPr>
        <w:t xml:space="preserve"> </w:t>
      </w:r>
    </w:p>
    <w:p w14:paraId="1CCEFD87" w14:textId="77777777" w:rsidR="00E26508" w:rsidRDefault="00196739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ההגנה לא חלקה בפני בית הדין קמא על קיומן של ראיות </w:t>
      </w:r>
      <w:r w:rsidR="00CB2C71">
        <w:rPr>
          <w:rFonts w:hint="cs"/>
          <w:rtl/>
        </w:rPr>
        <w:t xml:space="preserve">לכאורה </w:t>
      </w:r>
      <w:r>
        <w:rPr>
          <w:rFonts w:hint="cs"/>
          <w:rtl/>
        </w:rPr>
        <w:t>ועילות מעצר</w:t>
      </w:r>
      <w:r w:rsidR="003021D5">
        <w:rPr>
          <w:rFonts w:hint="cs"/>
          <w:rtl/>
        </w:rPr>
        <w:t xml:space="preserve">; אך </w:t>
      </w:r>
      <w:r>
        <w:rPr>
          <w:rFonts w:hint="cs"/>
          <w:rtl/>
        </w:rPr>
        <w:t xml:space="preserve">ביקשה </w:t>
      </w:r>
      <w:r w:rsidR="00555BD5">
        <w:rPr>
          <w:rFonts w:hint="cs"/>
          <w:rtl/>
        </w:rPr>
        <w:t>לשוב ו</w:t>
      </w:r>
      <w:r w:rsidR="003021D5">
        <w:rPr>
          <w:rFonts w:hint="cs"/>
          <w:rtl/>
        </w:rPr>
        <w:t xml:space="preserve">להפנותו ל"מיפוי צרכים", </w:t>
      </w:r>
      <w:r w:rsidR="00C52DA8">
        <w:rPr>
          <w:rFonts w:hint="cs"/>
          <w:rtl/>
        </w:rPr>
        <w:t xml:space="preserve">במטרה להשיבו </w:t>
      </w:r>
      <w:r w:rsidR="00626946">
        <w:rPr>
          <w:rFonts w:hint="cs"/>
          <w:rtl/>
        </w:rPr>
        <w:t xml:space="preserve">פעם נוספת </w:t>
      </w:r>
      <w:r>
        <w:rPr>
          <w:rFonts w:hint="cs"/>
          <w:rtl/>
        </w:rPr>
        <w:t>ל</w:t>
      </w:r>
      <w:r w:rsidR="00555BD5">
        <w:rPr>
          <w:rFonts w:hint="cs"/>
          <w:rtl/>
        </w:rPr>
        <w:t xml:space="preserve">הליך של </w:t>
      </w:r>
      <w:r w:rsidR="00C52DA8">
        <w:rPr>
          <w:rFonts w:hint="cs"/>
          <w:rtl/>
        </w:rPr>
        <w:t>ש</w:t>
      </w:r>
      <w:r>
        <w:rPr>
          <w:rFonts w:hint="cs"/>
          <w:rtl/>
        </w:rPr>
        <w:t>ילוב</w:t>
      </w:r>
      <w:r w:rsidR="008F4118">
        <w:rPr>
          <w:rFonts w:hint="cs"/>
          <w:rtl/>
        </w:rPr>
        <w:t>.</w:t>
      </w:r>
      <w:r w:rsidR="003021D5">
        <w:rPr>
          <w:rFonts w:hint="cs"/>
          <w:rtl/>
        </w:rPr>
        <w:t xml:space="preserve"> </w:t>
      </w:r>
      <w:r w:rsidR="00E26508">
        <w:rPr>
          <w:rFonts w:hint="cs"/>
          <w:rtl/>
        </w:rPr>
        <w:t xml:space="preserve">לבקשת ההגנה הופנה המערער לראיון </w:t>
      </w:r>
      <w:r w:rsidR="00132C16">
        <w:rPr>
          <w:rFonts w:hint="cs"/>
          <w:rtl/>
        </w:rPr>
        <w:t>במרכז אבחון וחוסן במתקן הכליאה</w:t>
      </w:r>
      <w:r w:rsidR="00626946">
        <w:rPr>
          <w:rFonts w:hint="cs"/>
          <w:rtl/>
        </w:rPr>
        <w:t>,</w:t>
      </w:r>
      <w:r w:rsidR="00515A9D">
        <w:rPr>
          <w:rFonts w:hint="cs"/>
          <w:rtl/>
        </w:rPr>
        <w:t xml:space="preserve"> </w:t>
      </w:r>
      <w:r w:rsidR="00515A9D" w:rsidRPr="00B43C98">
        <w:rPr>
          <w:rFonts w:hint="cs"/>
          <w:b/>
          <w:bCs/>
          <w:rtl/>
        </w:rPr>
        <w:t xml:space="preserve">שלא </w:t>
      </w:r>
      <w:r w:rsidR="00626946">
        <w:rPr>
          <w:rFonts w:hint="cs"/>
          <w:b/>
          <w:bCs/>
          <w:rtl/>
        </w:rPr>
        <w:t xml:space="preserve">במסגרת </w:t>
      </w:r>
      <w:r w:rsidR="00515A9D" w:rsidRPr="00B43C98">
        <w:rPr>
          <w:rFonts w:hint="cs"/>
          <w:b/>
          <w:bCs/>
          <w:rtl/>
        </w:rPr>
        <w:t>"מיפוי צרכים"</w:t>
      </w:r>
      <w:r w:rsidR="00132C16">
        <w:rPr>
          <w:rFonts w:hint="cs"/>
          <w:rtl/>
        </w:rPr>
        <w:t xml:space="preserve">, </w:t>
      </w:r>
      <w:r w:rsidR="00626946">
        <w:rPr>
          <w:rFonts w:hint="cs"/>
          <w:rtl/>
        </w:rPr>
        <w:t>ו</w:t>
      </w:r>
      <w:r w:rsidR="00AD3603">
        <w:rPr>
          <w:rFonts w:hint="cs"/>
          <w:rtl/>
        </w:rPr>
        <w:t>במהלכו</w:t>
      </w:r>
      <w:r w:rsidR="00CA0F7E">
        <w:rPr>
          <w:rFonts w:hint="cs"/>
          <w:rtl/>
        </w:rPr>
        <w:t xml:space="preserve"> התרשמ</w:t>
      </w:r>
      <w:r w:rsidR="00AD3603">
        <w:rPr>
          <w:rFonts w:hint="cs"/>
          <w:rtl/>
        </w:rPr>
        <w:t>ה רמ"ד אבחון</w:t>
      </w:r>
      <w:r w:rsidR="00CA0F7E">
        <w:rPr>
          <w:rFonts w:hint="cs"/>
          <w:rtl/>
        </w:rPr>
        <w:t xml:space="preserve"> מקשיים אישיים, קשיי הסתגלות</w:t>
      </w:r>
      <w:r w:rsidR="000061AC">
        <w:rPr>
          <w:rFonts w:hint="cs"/>
          <w:rtl/>
        </w:rPr>
        <w:t xml:space="preserve"> וקשיים כלכליים</w:t>
      </w:r>
      <w:r w:rsidR="00DD2520">
        <w:rPr>
          <w:rFonts w:hint="cs"/>
          <w:rtl/>
        </w:rPr>
        <w:t>. כן פורט עברו ה</w:t>
      </w:r>
      <w:r w:rsidR="00626946">
        <w:rPr>
          <w:rFonts w:hint="cs"/>
          <w:rtl/>
        </w:rPr>
        <w:t xml:space="preserve">משמעתי </w:t>
      </w:r>
      <w:r w:rsidR="00DD2520">
        <w:rPr>
          <w:rFonts w:hint="cs"/>
          <w:rtl/>
        </w:rPr>
        <w:t xml:space="preserve">של המערער, אשר כולל מלבד היעדרויות משירות גם מספר עבירות </w:t>
      </w:r>
      <w:r w:rsidR="00555BD5">
        <w:rPr>
          <w:rFonts w:hint="cs"/>
          <w:rtl/>
        </w:rPr>
        <w:t xml:space="preserve">משמעת נוספות, </w:t>
      </w:r>
      <w:r w:rsidR="00DD2520">
        <w:rPr>
          <w:rFonts w:hint="cs"/>
          <w:rtl/>
        </w:rPr>
        <w:t>של סירוב לקיים פקודה ואי קיום פקודה</w:t>
      </w:r>
      <w:r w:rsidR="002951DF">
        <w:rPr>
          <w:rFonts w:hint="cs"/>
          <w:rtl/>
        </w:rPr>
        <w:t>, אי קיום הוראו</w:t>
      </w:r>
      <w:r w:rsidR="0078684F">
        <w:rPr>
          <w:rFonts w:hint="cs"/>
          <w:rtl/>
        </w:rPr>
        <w:t xml:space="preserve">ת ועוד. על אף כלל האמור, נוכח המוטיבציה שהפגין </w:t>
      </w:r>
      <w:r w:rsidR="00555BD5">
        <w:rPr>
          <w:rFonts w:hint="cs"/>
          <w:rtl/>
        </w:rPr>
        <w:t xml:space="preserve">המערער </w:t>
      </w:r>
      <w:r w:rsidR="0078684F">
        <w:rPr>
          <w:rFonts w:hint="cs"/>
          <w:rtl/>
        </w:rPr>
        <w:t xml:space="preserve">והעובדה כי שירת </w:t>
      </w:r>
      <w:r w:rsidR="00AD3603">
        <w:rPr>
          <w:rFonts w:hint="cs"/>
          <w:rtl/>
        </w:rPr>
        <w:t xml:space="preserve">במשך </w:t>
      </w:r>
      <w:r w:rsidR="0078684F">
        <w:rPr>
          <w:rFonts w:hint="cs"/>
          <w:rtl/>
        </w:rPr>
        <w:t>תקופה משמעותית ניתנה המלצה להשיבו ליחיד</w:t>
      </w:r>
      <w:r w:rsidR="002E6E81">
        <w:rPr>
          <w:rFonts w:hint="cs"/>
          <w:rtl/>
        </w:rPr>
        <w:t xml:space="preserve">תו לשם השלמת שירות תקין. </w:t>
      </w:r>
    </w:p>
    <w:p w14:paraId="4BE0E8E7" w14:textId="77777777" w:rsidR="00396684" w:rsidRDefault="00796FFD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ההגנה פנתה </w:t>
      </w:r>
      <w:r w:rsidR="00CB2BC8">
        <w:rPr>
          <w:rFonts w:hint="cs"/>
          <w:rtl/>
        </w:rPr>
        <w:t>פעמיים</w:t>
      </w:r>
      <w:r>
        <w:rPr>
          <w:rFonts w:hint="cs"/>
          <w:rtl/>
        </w:rPr>
        <w:t xml:space="preserve"> לתביעה בבקשה להסכים לשילובו של המערער</w:t>
      </w:r>
      <w:r w:rsidR="00396684">
        <w:rPr>
          <w:rFonts w:hint="cs"/>
          <w:rtl/>
        </w:rPr>
        <w:t>, תוך שפירטה את נסיבותיו האישיות</w:t>
      </w:r>
      <w:r w:rsidR="00B03B35">
        <w:rPr>
          <w:rFonts w:hint="cs"/>
          <w:rtl/>
        </w:rPr>
        <w:t xml:space="preserve"> </w:t>
      </w:r>
      <w:r w:rsidR="00C61684">
        <w:rPr>
          <w:rFonts w:hint="cs"/>
          <w:rtl/>
        </w:rPr>
        <w:t>ו</w:t>
      </w:r>
      <w:r w:rsidR="00B03B35">
        <w:rPr>
          <w:rFonts w:hint="cs"/>
          <w:rtl/>
        </w:rPr>
        <w:t xml:space="preserve">את המוטיבציה שלו </w:t>
      </w:r>
      <w:r w:rsidR="00C61684">
        <w:rPr>
          <w:rFonts w:hint="cs"/>
          <w:rtl/>
        </w:rPr>
        <w:t xml:space="preserve">וכן ציינה כי המערער החל את היעדרותו </w:t>
      </w:r>
      <w:r w:rsidR="00AD169F">
        <w:rPr>
          <w:rFonts w:hint="cs"/>
          <w:rtl/>
        </w:rPr>
        <w:t xml:space="preserve">האחרונה בסמוך למועד </w:t>
      </w:r>
      <w:r w:rsidR="007671A9">
        <w:rPr>
          <w:rFonts w:hint="cs"/>
          <w:rtl/>
        </w:rPr>
        <w:t>שחרורו מ</w:t>
      </w:r>
      <w:r w:rsidR="00C61684">
        <w:rPr>
          <w:rFonts w:hint="cs"/>
          <w:rtl/>
        </w:rPr>
        <w:t>שירותו הצבאי.</w:t>
      </w:r>
      <w:r w:rsidR="00277080">
        <w:rPr>
          <w:rFonts w:hint="cs"/>
          <w:rtl/>
        </w:rPr>
        <w:t xml:space="preserve"> </w:t>
      </w:r>
      <w:r>
        <w:rPr>
          <w:rFonts w:hint="cs"/>
          <w:rtl/>
        </w:rPr>
        <w:t>פניותיה נענ</w:t>
      </w:r>
      <w:r w:rsidR="00396684">
        <w:rPr>
          <w:rFonts w:hint="cs"/>
          <w:rtl/>
        </w:rPr>
        <w:t xml:space="preserve">ו בשלילה, </w:t>
      </w:r>
      <w:r w:rsidR="00B03B35">
        <w:rPr>
          <w:rFonts w:hint="cs"/>
          <w:rtl/>
        </w:rPr>
        <w:t xml:space="preserve">תוך שהובהר </w:t>
      </w:r>
      <w:r w:rsidR="007671A9">
        <w:rPr>
          <w:rFonts w:hint="cs"/>
          <w:rtl/>
        </w:rPr>
        <w:t xml:space="preserve">בתשובת התביעה </w:t>
      </w:r>
      <w:r w:rsidR="00B03B35">
        <w:rPr>
          <w:rFonts w:hint="cs"/>
          <w:rtl/>
        </w:rPr>
        <w:t>כי ה</w:t>
      </w:r>
      <w:r w:rsidR="007671A9">
        <w:rPr>
          <w:rFonts w:hint="cs"/>
          <w:rtl/>
        </w:rPr>
        <w:t>מערער</w:t>
      </w:r>
      <w:r w:rsidR="00B03B35">
        <w:rPr>
          <w:rFonts w:hint="cs"/>
          <w:rtl/>
        </w:rPr>
        <w:t xml:space="preserve"> </w:t>
      </w:r>
      <w:r w:rsidR="00AD169F">
        <w:rPr>
          <w:rFonts w:hint="cs"/>
          <w:rtl/>
        </w:rPr>
        <w:t xml:space="preserve">הוצא </w:t>
      </w:r>
      <w:r w:rsidR="00B03B35">
        <w:rPr>
          <w:rFonts w:hint="cs"/>
          <w:rtl/>
        </w:rPr>
        <w:t xml:space="preserve">מהליך השילוב </w:t>
      </w:r>
      <w:r w:rsidR="00AD169F">
        <w:rPr>
          <w:rFonts w:hint="cs"/>
          <w:rtl/>
        </w:rPr>
        <w:t xml:space="preserve">בעקבות </w:t>
      </w:r>
      <w:r w:rsidR="00B03B35">
        <w:rPr>
          <w:rFonts w:hint="cs"/>
          <w:rtl/>
        </w:rPr>
        <w:t>היעדרות</w:t>
      </w:r>
      <w:r w:rsidR="00AD169F">
        <w:rPr>
          <w:rFonts w:hint="cs"/>
          <w:rtl/>
        </w:rPr>
        <w:t>ו</w:t>
      </w:r>
      <w:r w:rsidR="00EA69F1">
        <w:rPr>
          <w:rFonts w:hint="cs"/>
          <w:rtl/>
        </w:rPr>
        <w:t>, ועוד קודם לכן שירת באופן שאינו תקין</w:t>
      </w:r>
      <w:r w:rsidR="00AD169F">
        <w:rPr>
          <w:rFonts w:hint="cs"/>
          <w:rtl/>
        </w:rPr>
        <w:t xml:space="preserve">. הוטעם, </w:t>
      </w:r>
      <w:r w:rsidR="00EA69F1">
        <w:rPr>
          <w:rFonts w:hint="cs"/>
          <w:rtl/>
        </w:rPr>
        <w:t>כי ההיעדרות הסתיימה</w:t>
      </w:r>
      <w:r w:rsidR="00626946">
        <w:rPr>
          <w:rFonts w:hint="cs"/>
          <w:rtl/>
        </w:rPr>
        <w:t xml:space="preserve"> במעצרו,</w:t>
      </w:r>
      <w:r w:rsidR="00EA69F1">
        <w:rPr>
          <w:rFonts w:hint="cs"/>
          <w:rtl/>
        </w:rPr>
        <w:t xml:space="preserve"> 660 ימים לאחר תחילת המלחמה. מכאן שהתביעה סברה כי אין בנמצא נסיבות חריגות המצדיקות הפניה </w:t>
      </w:r>
      <w:r w:rsidR="007671A9">
        <w:rPr>
          <w:rFonts w:hint="cs"/>
          <w:rtl/>
        </w:rPr>
        <w:t xml:space="preserve">חוזרת </w:t>
      </w:r>
      <w:r w:rsidR="00EA69F1">
        <w:rPr>
          <w:rFonts w:hint="cs"/>
          <w:rtl/>
        </w:rPr>
        <w:t>ל</w:t>
      </w:r>
      <w:r w:rsidR="007671A9">
        <w:rPr>
          <w:rFonts w:hint="cs"/>
          <w:rtl/>
        </w:rPr>
        <w:t>"</w:t>
      </w:r>
      <w:r w:rsidR="00EA69F1">
        <w:rPr>
          <w:rFonts w:hint="cs"/>
          <w:rtl/>
        </w:rPr>
        <w:t>מיפוי צרכים</w:t>
      </w:r>
      <w:r w:rsidR="007671A9">
        <w:rPr>
          <w:rFonts w:hint="cs"/>
          <w:rtl/>
        </w:rPr>
        <w:t>"</w:t>
      </w:r>
      <w:r w:rsidR="00EA69F1">
        <w:rPr>
          <w:rFonts w:hint="cs"/>
          <w:rtl/>
        </w:rPr>
        <w:t xml:space="preserve">. </w:t>
      </w:r>
      <w:r w:rsidR="00960A5E">
        <w:rPr>
          <w:rFonts w:hint="cs"/>
          <w:rtl/>
        </w:rPr>
        <w:t xml:space="preserve">גם </w:t>
      </w:r>
      <w:r w:rsidR="002E6E81">
        <w:rPr>
          <w:rFonts w:hint="cs"/>
          <w:rtl/>
        </w:rPr>
        <w:t>השגות שהגישה</w:t>
      </w:r>
      <w:r w:rsidR="007671A9">
        <w:rPr>
          <w:rFonts w:hint="cs"/>
          <w:rtl/>
        </w:rPr>
        <w:t xml:space="preserve"> ההגנה על ההחלטות </w:t>
      </w:r>
      <w:r w:rsidR="002E6E81">
        <w:rPr>
          <w:rFonts w:hint="cs"/>
          <w:rtl/>
        </w:rPr>
        <w:t xml:space="preserve">נדחו. </w:t>
      </w:r>
    </w:p>
    <w:p w14:paraId="0E53BCFD" w14:textId="77777777" w:rsidR="00BA472B" w:rsidRDefault="00187DCF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עקב</w:t>
      </w:r>
      <w:r w:rsidR="003021D5">
        <w:rPr>
          <w:rFonts w:hint="cs"/>
          <w:rtl/>
        </w:rPr>
        <w:t xml:space="preserve"> האמור </w:t>
      </w:r>
      <w:r w:rsidR="005C2C68">
        <w:rPr>
          <w:rFonts w:hint="cs"/>
          <w:rtl/>
        </w:rPr>
        <w:t>הגישה</w:t>
      </w:r>
      <w:r w:rsidR="00CE0A4C">
        <w:rPr>
          <w:rFonts w:hint="cs"/>
          <w:rtl/>
        </w:rPr>
        <w:t xml:space="preserve"> </w:t>
      </w:r>
      <w:r w:rsidR="00196739">
        <w:rPr>
          <w:rFonts w:hint="cs"/>
          <w:rtl/>
        </w:rPr>
        <w:t>ההגנה</w:t>
      </w:r>
      <w:r w:rsidR="007671A9">
        <w:rPr>
          <w:rFonts w:hint="cs"/>
          <w:rtl/>
        </w:rPr>
        <w:t>, כאמור,</w:t>
      </w:r>
      <w:r w:rsidR="00196739">
        <w:rPr>
          <w:rFonts w:hint="cs"/>
          <w:rtl/>
        </w:rPr>
        <w:t xml:space="preserve"> </w:t>
      </w:r>
      <w:r w:rsidR="005C2C68">
        <w:rPr>
          <w:rFonts w:hint="cs"/>
          <w:rtl/>
        </w:rPr>
        <w:t>בקשה ל</w:t>
      </w:r>
      <w:r w:rsidR="007671A9">
        <w:rPr>
          <w:rFonts w:hint="cs"/>
          <w:rtl/>
        </w:rPr>
        <w:t xml:space="preserve">בית הדין </w:t>
      </w:r>
      <w:r w:rsidR="00BB42BB">
        <w:rPr>
          <w:rFonts w:hint="cs"/>
          <w:rtl/>
        </w:rPr>
        <w:t xml:space="preserve">המחוזי </w:t>
      </w:r>
      <w:r w:rsidR="007671A9">
        <w:rPr>
          <w:rFonts w:hint="cs"/>
          <w:rtl/>
        </w:rPr>
        <w:t xml:space="preserve">לעיין מחדש במעצרו של המערער, </w:t>
      </w:r>
      <w:r w:rsidR="00AD169F">
        <w:rPr>
          <w:rFonts w:hint="cs"/>
          <w:rtl/>
        </w:rPr>
        <w:t>ש</w:t>
      </w:r>
      <w:r w:rsidR="005C2C68">
        <w:rPr>
          <w:rFonts w:hint="cs"/>
          <w:rtl/>
        </w:rPr>
        <w:t xml:space="preserve">במסגרתה עתרה </w:t>
      </w:r>
      <w:r w:rsidR="00AD169F">
        <w:rPr>
          <w:rFonts w:hint="cs"/>
          <w:rtl/>
        </w:rPr>
        <w:t xml:space="preserve">להורות </w:t>
      </w:r>
      <w:r w:rsidR="00196739">
        <w:rPr>
          <w:rFonts w:hint="cs"/>
          <w:rtl/>
        </w:rPr>
        <w:t>על הפנייתו של המערער ל</w:t>
      </w:r>
      <w:r w:rsidR="003021D5">
        <w:rPr>
          <w:rFonts w:hint="cs"/>
          <w:rtl/>
        </w:rPr>
        <w:t>"</w:t>
      </w:r>
      <w:r w:rsidR="00196739">
        <w:rPr>
          <w:rFonts w:hint="cs"/>
          <w:rtl/>
        </w:rPr>
        <w:t>מיפוי צרכים</w:t>
      </w:r>
      <w:r w:rsidR="003021D5">
        <w:rPr>
          <w:rFonts w:hint="cs"/>
          <w:rtl/>
        </w:rPr>
        <w:t>"</w:t>
      </w:r>
      <w:r w:rsidR="00626946">
        <w:rPr>
          <w:rFonts w:hint="cs"/>
          <w:rtl/>
        </w:rPr>
        <w:t xml:space="preserve"> לשם בחינת התאמתו להליך שילוב, פעם נוספת</w:t>
      </w:r>
      <w:r w:rsidR="00BB42BB">
        <w:rPr>
          <w:rFonts w:hint="cs"/>
          <w:rtl/>
        </w:rPr>
        <w:t>.</w:t>
      </w:r>
      <w:r w:rsidR="00196739">
        <w:rPr>
          <w:rFonts w:hint="cs"/>
          <w:rtl/>
        </w:rPr>
        <w:t xml:space="preserve"> </w:t>
      </w:r>
      <w:r w:rsidR="00DC37FB">
        <w:rPr>
          <w:rFonts w:hint="cs"/>
          <w:rtl/>
        </w:rPr>
        <w:t>לפנייתה צירפה מכתב</w:t>
      </w:r>
      <w:r w:rsidR="00AD169F">
        <w:rPr>
          <w:rFonts w:hint="cs"/>
          <w:rtl/>
        </w:rPr>
        <w:t xml:space="preserve"> (ולא תצהיר)</w:t>
      </w:r>
      <w:r w:rsidR="00DC37FB">
        <w:rPr>
          <w:rFonts w:hint="cs"/>
          <w:rtl/>
        </w:rPr>
        <w:t xml:space="preserve"> </w:t>
      </w:r>
      <w:r w:rsidR="00AD169F">
        <w:rPr>
          <w:rFonts w:hint="cs"/>
          <w:rtl/>
        </w:rPr>
        <w:t xml:space="preserve">של </w:t>
      </w:r>
      <w:r w:rsidR="00DC37FB">
        <w:rPr>
          <w:rFonts w:hint="cs"/>
          <w:rtl/>
        </w:rPr>
        <w:t>המערער</w:t>
      </w:r>
      <w:r w:rsidR="00F74F5C">
        <w:rPr>
          <w:rFonts w:hint="cs"/>
          <w:rtl/>
        </w:rPr>
        <w:t>,</w:t>
      </w:r>
      <w:r w:rsidR="00DC37FB">
        <w:rPr>
          <w:rFonts w:hint="cs"/>
          <w:rtl/>
        </w:rPr>
        <w:t xml:space="preserve"> </w:t>
      </w:r>
      <w:r w:rsidR="0068261C">
        <w:rPr>
          <w:rFonts w:hint="cs"/>
          <w:rtl/>
        </w:rPr>
        <w:t xml:space="preserve">שבו טען כי הטיסה </w:t>
      </w:r>
      <w:r w:rsidR="00AD169F">
        <w:rPr>
          <w:rFonts w:hint="cs"/>
          <w:rtl/>
        </w:rPr>
        <w:t xml:space="preserve">הנזכרת </w:t>
      </w:r>
      <w:r w:rsidR="0068261C">
        <w:rPr>
          <w:rFonts w:hint="cs"/>
          <w:rtl/>
        </w:rPr>
        <w:t>לחו"ל, שנבעה מצורך משפחתי, אושרה על ידי מפקדו, אשר שינה את טעמו ברגע האחרון</w:t>
      </w:r>
      <w:r w:rsidR="00AD169F">
        <w:rPr>
          <w:rFonts w:hint="cs"/>
          <w:rtl/>
        </w:rPr>
        <w:t xml:space="preserve">. עוד הסביר המערער </w:t>
      </w:r>
      <w:r w:rsidR="00C27C53">
        <w:rPr>
          <w:rFonts w:hint="cs"/>
          <w:rtl/>
        </w:rPr>
        <w:t xml:space="preserve">כי לא יכול היה לרצות את עונש </w:t>
      </w:r>
      <w:r w:rsidR="00AD169F">
        <w:rPr>
          <w:rFonts w:hint="cs"/>
          <w:rtl/>
        </w:rPr>
        <w:t xml:space="preserve">המחבוש בפועל </w:t>
      </w:r>
      <w:r w:rsidR="00C27C53">
        <w:rPr>
          <w:rFonts w:hint="cs"/>
          <w:rtl/>
        </w:rPr>
        <w:t>שהושת עליו בהליך המשמעתי בשל הצורך לסייע בפרנסת משפחתו</w:t>
      </w:r>
      <w:r w:rsidR="00AD169F">
        <w:rPr>
          <w:rFonts w:hint="cs"/>
          <w:rtl/>
        </w:rPr>
        <w:t>, המתמודדת עם חובות רבים ועם הכרזה על הוריו כפושטי רגל</w:t>
      </w:r>
      <w:r w:rsidR="00C27C53">
        <w:rPr>
          <w:rFonts w:hint="cs"/>
          <w:rtl/>
        </w:rPr>
        <w:t xml:space="preserve">. כן </w:t>
      </w:r>
      <w:r w:rsidR="0036440E">
        <w:rPr>
          <w:rFonts w:hint="cs"/>
          <w:rtl/>
        </w:rPr>
        <w:t>נ</w:t>
      </w:r>
      <w:r w:rsidR="00C27C53">
        <w:rPr>
          <w:rFonts w:hint="cs"/>
          <w:rtl/>
        </w:rPr>
        <w:t>טען ב</w:t>
      </w:r>
      <w:r w:rsidR="00626946">
        <w:rPr>
          <w:rFonts w:hint="cs"/>
          <w:rtl/>
        </w:rPr>
        <w:t>מכתב</w:t>
      </w:r>
      <w:r w:rsidR="00C27C53">
        <w:rPr>
          <w:rFonts w:hint="cs"/>
          <w:rtl/>
        </w:rPr>
        <w:t xml:space="preserve"> כי לאחר פרוץ המלחמה פנה לגורמים צבאיים </w:t>
      </w:r>
      <w:r w:rsidR="00AD169F">
        <w:rPr>
          <w:rFonts w:hint="cs"/>
          <w:rtl/>
        </w:rPr>
        <w:t xml:space="preserve">(מבלי לפרט במי מדובר) </w:t>
      </w:r>
      <w:r w:rsidR="00C27C53">
        <w:rPr>
          <w:rFonts w:hint="cs"/>
          <w:rtl/>
        </w:rPr>
        <w:t xml:space="preserve">בניסיון </w:t>
      </w:r>
      <w:r w:rsidR="009C1FF8">
        <w:rPr>
          <w:rFonts w:hint="cs"/>
          <w:rtl/>
        </w:rPr>
        <w:t xml:space="preserve">לשוב לשירות אך ללא הצלחה. </w:t>
      </w:r>
      <w:r w:rsidR="004E5193">
        <w:rPr>
          <w:rFonts w:hint="cs"/>
          <w:rtl/>
        </w:rPr>
        <w:t xml:space="preserve">המערער הביע רצון עז לשוב ולשרת בצה"ל, </w:t>
      </w:r>
      <w:r w:rsidR="004E5193">
        <w:rPr>
          <w:rFonts w:hint="cs"/>
          <w:rtl/>
        </w:rPr>
        <w:lastRenderedPageBreak/>
        <w:t xml:space="preserve">תוך שמסר כי הוא מודע לכך שטעה בהתנהלותו בעבר. </w:t>
      </w:r>
      <w:r w:rsidR="0045710F">
        <w:rPr>
          <w:rFonts w:hint="cs"/>
          <w:rtl/>
        </w:rPr>
        <w:t xml:space="preserve">כן צירפה </w:t>
      </w:r>
      <w:r w:rsidR="004E5193">
        <w:rPr>
          <w:rFonts w:hint="cs"/>
          <w:rtl/>
        </w:rPr>
        <w:t xml:space="preserve">ההגנה </w:t>
      </w:r>
      <w:r w:rsidR="0045710F">
        <w:rPr>
          <w:rFonts w:hint="cs"/>
          <w:rtl/>
        </w:rPr>
        <w:t>מכתב מטעם אזרח עובד צה</w:t>
      </w:r>
      <w:r w:rsidR="00255F69">
        <w:rPr>
          <w:rFonts w:hint="cs"/>
          <w:rtl/>
        </w:rPr>
        <w:t xml:space="preserve">"ל שהיה מפקדו של המערער בעבר, אשר ציין כי הוא מוכן לקחת חלק בניסיון לשלב אותו בחזרה במסגרת הצבאית. </w:t>
      </w:r>
    </w:p>
    <w:p w14:paraId="3D85EBEF" w14:textId="77777777" w:rsidR="00196739" w:rsidRDefault="00E53CCF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בית הדין </w:t>
      </w:r>
      <w:r w:rsidR="00A557A7">
        <w:rPr>
          <w:rFonts w:hint="cs"/>
          <w:rtl/>
        </w:rPr>
        <w:t xml:space="preserve">קמא </w:t>
      </w:r>
      <w:r>
        <w:rPr>
          <w:rFonts w:hint="cs"/>
          <w:rtl/>
        </w:rPr>
        <w:t>עמד</w:t>
      </w:r>
      <w:r w:rsidR="00196739">
        <w:rPr>
          <w:rFonts w:hint="cs"/>
          <w:rtl/>
        </w:rPr>
        <w:t xml:space="preserve"> </w:t>
      </w:r>
      <w:r w:rsidR="003021D5">
        <w:rPr>
          <w:rFonts w:hint="cs"/>
          <w:rtl/>
        </w:rPr>
        <w:t xml:space="preserve">בהחלטתו </w:t>
      </w:r>
      <w:r w:rsidR="00196739">
        <w:rPr>
          <w:rFonts w:hint="cs"/>
          <w:rtl/>
        </w:rPr>
        <w:t>על</w:t>
      </w:r>
      <w:r w:rsidR="00711050">
        <w:rPr>
          <w:rFonts w:hint="cs"/>
          <w:rtl/>
        </w:rPr>
        <w:t xml:space="preserve"> </w:t>
      </w:r>
      <w:r w:rsidR="002C3542">
        <w:rPr>
          <w:rFonts w:hint="cs"/>
          <w:rtl/>
        </w:rPr>
        <w:t>נסיבות שירותו של המערער, היעדרויותיו הקודמו</w:t>
      </w:r>
      <w:r w:rsidR="00D95F1A">
        <w:rPr>
          <w:rFonts w:hint="cs"/>
          <w:rtl/>
        </w:rPr>
        <w:t xml:space="preserve">ת והתנהלותו במסגרת הליך השילוב. </w:t>
      </w:r>
      <w:r w:rsidR="001535C2">
        <w:rPr>
          <w:rFonts w:hint="cs"/>
          <w:rtl/>
        </w:rPr>
        <w:t xml:space="preserve">נקבע כי בנסיבות אלה עמדת התביעה המתנגדת לשילוב סבירה וכי לא מתקיים </w:t>
      </w:r>
      <w:r w:rsidR="00626946">
        <w:rPr>
          <w:rFonts w:hint="cs"/>
          <w:rtl/>
        </w:rPr>
        <w:t xml:space="preserve">בנסיבות העניין </w:t>
      </w:r>
      <w:r w:rsidR="001535C2">
        <w:rPr>
          <w:rFonts w:hint="cs"/>
          <w:rtl/>
        </w:rPr>
        <w:t xml:space="preserve">טעם חריג המצדיק את הפניית המערער ל"מיפוי צרכים" בניגוד לעמדת התביעה. </w:t>
      </w:r>
    </w:p>
    <w:p w14:paraId="55B9083D" w14:textId="77777777" w:rsidR="00AB154C" w:rsidRPr="00F7408E" w:rsidRDefault="00AB154C" w:rsidP="00C3369E">
      <w:pPr>
        <w:spacing w:after="0" w:line="360" w:lineRule="auto"/>
        <w:ind w:left="-7"/>
        <w:jc w:val="both"/>
        <w:rPr>
          <w:b/>
          <w:bCs/>
          <w:sz w:val="24"/>
          <w:szCs w:val="24"/>
          <w:u w:val="single"/>
          <w:rtl/>
        </w:rPr>
      </w:pPr>
    </w:p>
    <w:p w14:paraId="367DF2E3" w14:textId="77777777" w:rsidR="00AB154C" w:rsidRPr="00AB154C" w:rsidRDefault="00AB154C" w:rsidP="00C3369E">
      <w:pPr>
        <w:spacing w:after="0" w:line="360" w:lineRule="auto"/>
        <w:ind w:left="-7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טענות הצדדים בערעור</w:t>
      </w:r>
    </w:p>
    <w:p w14:paraId="18DBC96E" w14:textId="77777777" w:rsidR="00AB154C" w:rsidRPr="00F7408E" w:rsidRDefault="00AB154C" w:rsidP="00C3369E">
      <w:pPr>
        <w:spacing w:after="0" w:line="360" w:lineRule="auto"/>
        <w:ind w:left="-7"/>
        <w:jc w:val="both"/>
        <w:rPr>
          <w:sz w:val="24"/>
          <w:szCs w:val="24"/>
        </w:rPr>
      </w:pPr>
    </w:p>
    <w:p w14:paraId="42CB4811" w14:textId="77777777" w:rsidR="003F7A23" w:rsidRDefault="00AB154C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ההגנה הגישה הודעת ערעור</w:t>
      </w:r>
      <w:r w:rsidR="003F7A23">
        <w:rPr>
          <w:rFonts w:hint="cs"/>
          <w:rtl/>
        </w:rPr>
        <w:t xml:space="preserve"> ארוכה ומפורטת, שבה לא חלקה על קיומן של ראיות לכאורה ועילות מעצר, אולם טענה בהרחבה מדוע יש להתערב בהחלטת בית הדין קמא ולהורות על הפניית המערער ל"מיפוי צרכים"</w:t>
      </w:r>
      <w:r w:rsidR="00287759">
        <w:rPr>
          <w:rFonts w:hint="cs"/>
          <w:rtl/>
        </w:rPr>
        <w:t>, על אף התנגדות התביעה</w:t>
      </w:r>
      <w:r w:rsidR="003F7A23">
        <w:rPr>
          <w:rFonts w:hint="cs"/>
          <w:rtl/>
        </w:rPr>
        <w:t>.</w:t>
      </w:r>
      <w:r w:rsidR="001C35E8">
        <w:rPr>
          <w:rFonts w:hint="cs"/>
          <w:rtl/>
        </w:rPr>
        <w:t xml:space="preserve"> ייאמר כבר עתה, כי </w:t>
      </w:r>
      <w:r w:rsidR="00622B22">
        <w:rPr>
          <w:rFonts w:hint="cs"/>
          <w:rtl/>
        </w:rPr>
        <w:t xml:space="preserve">בתגובה </w:t>
      </w:r>
      <w:r w:rsidR="00287759">
        <w:rPr>
          <w:rFonts w:hint="cs"/>
          <w:rtl/>
        </w:rPr>
        <w:t>ל</w:t>
      </w:r>
      <w:r w:rsidR="00622B22">
        <w:rPr>
          <w:rFonts w:hint="cs"/>
          <w:rtl/>
        </w:rPr>
        <w:t>ערעור</w:t>
      </w:r>
      <w:r w:rsidR="00287759">
        <w:rPr>
          <w:rFonts w:hint="cs"/>
          <w:rtl/>
        </w:rPr>
        <w:t xml:space="preserve"> בכתב</w:t>
      </w:r>
      <w:r w:rsidR="00622B22">
        <w:rPr>
          <w:rFonts w:hint="cs"/>
          <w:rtl/>
        </w:rPr>
        <w:t xml:space="preserve"> </w:t>
      </w:r>
      <w:r w:rsidR="00705E80">
        <w:rPr>
          <w:rFonts w:hint="cs"/>
          <w:rtl/>
        </w:rPr>
        <w:t xml:space="preserve">הגישה התביעה בקשה </w:t>
      </w:r>
      <w:r w:rsidR="00626946">
        <w:rPr>
          <w:rFonts w:hint="cs"/>
          <w:rtl/>
        </w:rPr>
        <w:t xml:space="preserve">כתובה </w:t>
      </w:r>
      <w:r w:rsidR="00705E80">
        <w:rPr>
          <w:rFonts w:hint="cs"/>
          <w:rtl/>
        </w:rPr>
        <w:t xml:space="preserve">למחיקת הערעור על הסף, בטענה כי </w:t>
      </w:r>
      <w:r w:rsidR="00A4381E">
        <w:rPr>
          <w:rFonts w:hint="cs"/>
          <w:rtl/>
        </w:rPr>
        <w:t>זהו ערעור על "החלטה אחרת" בהליך מתנהל ו</w:t>
      </w:r>
      <w:r w:rsidR="001C35E8">
        <w:rPr>
          <w:rFonts w:hint="cs"/>
          <w:rtl/>
        </w:rPr>
        <w:t xml:space="preserve">אין לסווגו כערעור מעצר; והדברים יפורטו בהמשך.  </w:t>
      </w:r>
      <w:r w:rsidR="00022C26">
        <w:rPr>
          <w:rFonts w:hint="cs"/>
          <w:rtl/>
        </w:rPr>
        <w:t xml:space="preserve"> </w:t>
      </w:r>
    </w:p>
    <w:p w14:paraId="0B989C7B" w14:textId="77777777" w:rsidR="00627B59" w:rsidRDefault="00014038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ההגנה נשענת בערעורה על ההחלטה שניתנה בע</w:t>
      </w:r>
      <w:r w:rsidR="00AD169F">
        <w:rPr>
          <w:rFonts w:hint="cs"/>
          <w:rtl/>
        </w:rPr>
        <w:t xml:space="preserve">"מ </w:t>
      </w:r>
      <w:r>
        <w:rPr>
          <w:rFonts w:hint="cs"/>
          <w:rtl/>
        </w:rPr>
        <w:t xml:space="preserve">29/24 </w:t>
      </w:r>
      <w:proofErr w:type="spellStart"/>
      <w:r w:rsidRPr="00EF0159">
        <w:rPr>
          <w:rFonts w:hint="cs"/>
          <w:b/>
          <w:bCs/>
          <w:rtl/>
        </w:rPr>
        <w:t>קרבנר</w:t>
      </w:r>
      <w:proofErr w:type="spellEnd"/>
      <w:r w:rsidRPr="00EF0159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לעיל, אשר עסק בשאלת סמכות</w:t>
      </w:r>
      <w:r w:rsidR="00AD169F">
        <w:rPr>
          <w:rFonts w:hint="cs"/>
          <w:rtl/>
        </w:rPr>
        <w:t>ו של</w:t>
      </w:r>
      <w:r>
        <w:rPr>
          <w:rFonts w:hint="cs"/>
          <w:rtl/>
        </w:rPr>
        <w:t xml:space="preserve"> בית הדין להפנות </w:t>
      </w:r>
      <w:r w:rsidR="00C97C76">
        <w:rPr>
          <w:rFonts w:hint="cs"/>
          <w:rtl/>
        </w:rPr>
        <w:t>חייל ל"מיפוי צרכים" על אף התנגדות התביעה, תוך שנקבע כי מדובר בשאלה מורכבת,</w:t>
      </w:r>
      <w:r w:rsidR="00816BA8">
        <w:rPr>
          <w:rFonts w:hint="cs"/>
          <w:rtl/>
        </w:rPr>
        <w:t xml:space="preserve"> וכי גם אם קיימת סמכות כאמור יש להפעילה במקרים חריגים בלבד. </w:t>
      </w:r>
      <w:r w:rsidR="001C35E8">
        <w:rPr>
          <w:rFonts w:hint="cs"/>
          <w:rtl/>
        </w:rPr>
        <w:t>ל</w:t>
      </w:r>
      <w:r w:rsidR="003908AC">
        <w:rPr>
          <w:rFonts w:hint="cs"/>
          <w:rtl/>
        </w:rPr>
        <w:t xml:space="preserve">שיטת ההגנה נמנה עניינו של המערער על </w:t>
      </w:r>
      <w:r w:rsidR="00EF0159">
        <w:rPr>
          <w:rFonts w:hint="cs"/>
          <w:rtl/>
        </w:rPr>
        <w:t>אותם מקרים חריגים</w:t>
      </w:r>
      <w:r w:rsidR="003908AC">
        <w:rPr>
          <w:rFonts w:hint="cs"/>
          <w:rtl/>
        </w:rPr>
        <w:t xml:space="preserve">, תוך שפירטה בהרחבה </w:t>
      </w:r>
      <w:r w:rsidR="00345CC4">
        <w:rPr>
          <w:rFonts w:hint="cs"/>
          <w:rtl/>
        </w:rPr>
        <w:t>את נסיבותיו האישיות</w:t>
      </w:r>
      <w:r w:rsidR="003908AC">
        <w:rPr>
          <w:rFonts w:hint="cs"/>
          <w:rtl/>
        </w:rPr>
        <w:t xml:space="preserve"> והכלכליות </w:t>
      </w:r>
      <w:r w:rsidR="00345CC4">
        <w:rPr>
          <w:rFonts w:hint="cs"/>
          <w:rtl/>
        </w:rPr>
        <w:t>של המערער</w:t>
      </w:r>
      <w:r w:rsidR="007051A2">
        <w:rPr>
          <w:rFonts w:hint="cs"/>
          <w:rtl/>
        </w:rPr>
        <w:t xml:space="preserve"> וקשיי ההסתגלות </w:t>
      </w:r>
      <w:r w:rsidR="00AD169F">
        <w:rPr>
          <w:rFonts w:hint="cs"/>
          <w:rtl/>
        </w:rPr>
        <w:t xml:space="preserve">שעימם </w:t>
      </w:r>
      <w:r w:rsidR="007051A2">
        <w:rPr>
          <w:rFonts w:hint="cs"/>
          <w:rtl/>
        </w:rPr>
        <w:t>התמודד עוד מילדות</w:t>
      </w:r>
      <w:r w:rsidR="003908AC">
        <w:rPr>
          <w:rFonts w:hint="cs"/>
          <w:rtl/>
        </w:rPr>
        <w:t>.</w:t>
      </w:r>
      <w:r w:rsidR="00183F66">
        <w:rPr>
          <w:rFonts w:hint="cs"/>
          <w:rtl/>
        </w:rPr>
        <w:t xml:space="preserve"> </w:t>
      </w:r>
      <w:r w:rsidR="00AD169F">
        <w:rPr>
          <w:rFonts w:hint="cs"/>
          <w:rtl/>
        </w:rPr>
        <w:t>נטען</w:t>
      </w:r>
      <w:r w:rsidR="00183F66">
        <w:rPr>
          <w:rFonts w:hint="cs"/>
          <w:rtl/>
        </w:rPr>
        <w:t>, כי נוכח האמור היה המערער צפוי לקבל פטור משירות, אך נוכח מוטיבציה רבה שגילה לשירות צבאי</w:t>
      </w:r>
      <w:r w:rsidR="007F1A45">
        <w:rPr>
          <w:rFonts w:hint="cs"/>
          <w:rtl/>
        </w:rPr>
        <w:t>,</w:t>
      </w:r>
      <w:r w:rsidR="00183F66">
        <w:rPr>
          <w:rFonts w:hint="cs"/>
          <w:rtl/>
        </w:rPr>
        <w:t xml:space="preserve"> </w:t>
      </w:r>
      <w:r w:rsidR="006E2914">
        <w:rPr>
          <w:rFonts w:hint="cs"/>
          <w:rtl/>
        </w:rPr>
        <w:t>התגייס</w:t>
      </w:r>
      <w:r w:rsidR="00C83198">
        <w:rPr>
          <w:rFonts w:hint="cs"/>
          <w:rtl/>
        </w:rPr>
        <w:t xml:space="preserve"> ל</w:t>
      </w:r>
      <w:r w:rsidR="007F1A45">
        <w:rPr>
          <w:rFonts w:hint="cs"/>
          <w:rtl/>
        </w:rPr>
        <w:t>בסוף ל</w:t>
      </w:r>
      <w:r w:rsidR="00C83198">
        <w:rPr>
          <w:rFonts w:hint="cs"/>
          <w:rtl/>
        </w:rPr>
        <w:t xml:space="preserve">שירות </w:t>
      </w:r>
      <w:r w:rsidR="007F1A45">
        <w:rPr>
          <w:rFonts w:hint="cs"/>
          <w:rtl/>
        </w:rPr>
        <w:t>מבצ</w:t>
      </w:r>
      <w:r w:rsidR="00C83198">
        <w:rPr>
          <w:rFonts w:hint="cs"/>
          <w:rtl/>
        </w:rPr>
        <w:t xml:space="preserve">עי, </w:t>
      </w:r>
      <w:r w:rsidR="007F1A45">
        <w:rPr>
          <w:rFonts w:hint="cs"/>
          <w:rtl/>
        </w:rPr>
        <w:t>ו</w:t>
      </w:r>
      <w:r w:rsidR="00C83198">
        <w:rPr>
          <w:rFonts w:hint="cs"/>
          <w:rtl/>
        </w:rPr>
        <w:t xml:space="preserve">על אף הקשיים </w:t>
      </w:r>
      <w:r w:rsidR="007F1A45">
        <w:rPr>
          <w:rFonts w:hint="cs"/>
          <w:rtl/>
        </w:rPr>
        <w:t xml:space="preserve">הרבים עמם התמודד </w:t>
      </w:r>
      <w:r w:rsidR="00C83198">
        <w:rPr>
          <w:rFonts w:hint="cs"/>
          <w:rtl/>
        </w:rPr>
        <w:t>שירת במשך כשמונה חודשים עד שהחל בהיעדרותו הממושכת הראשונה</w:t>
      </w:r>
      <w:r w:rsidR="007F1A45">
        <w:rPr>
          <w:rFonts w:hint="cs"/>
          <w:rtl/>
        </w:rPr>
        <w:t xml:space="preserve">. </w:t>
      </w:r>
      <w:r w:rsidR="00FD301B">
        <w:rPr>
          <w:rFonts w:hint="cs"/>
          <w:rtl/>
        </w:rPr>
        <w:t>אף לאחר שהחל בהליך השילוב בשנת 2022 שירת תקופה ממושכת, והיה מצוי ערב תחילת היעדרותו בסמוך לס</w:t>
      </w:r>
      <w:r w:rsidR="00113E43">
        <w:rPr>
          <w:rFonts w:hint="cs"/>
          <w:rtl/>
        </w:rPr>
        <w:t xml:space="preserve">יום השירות הצבאי. </w:t>
      </w:r>
      <w:r w:rsidR="00AD169F">
        <w:rPr>
          <w:rFonts w:hint="cs"/>
          <w:rtl/>
        </w:rPr>
        <w:t xml:space="preserve">ההגנה </w:t>
      </w:r>
      <w:r w:rsidR="00EF563E">
        <w:rPr>
          <w:rFonts w:hint="cs"/>
          <w:rtl/>
        </w:rPr>
        <w:t xml:space="preserve">שבה על הטענה </w:t>
      </w:r>
      <w:r w:rsidR="00AD169F">
        <w:rPr>
          <w:rFonts w:hint="cs"/>
          <w:rtl/>
        </w:rPr>
        <w:t>ש</w:t>
      </w:r>
      <w:r w:rsidR="00EF563E">
        <w:rPr>
          <w:rFonts w:hint="cs"/>
          <w:rtl/>
        </w:rPr>
        <w:t xml:space="preserve">לפיה המערער נדון בדין משמעתי בחודש ספטמבר 2023 בגין נסיעתו לחו"ל, </w:t>
      </w:r>
      <w:r w:rsidR="00627B59">
        <w:rPr>
          <w:rFonts w:hint="cs"/>
          <w:rtl/>
        </w:rPr>
        <w:t xml:space="preserve">על אף שמפקדיו אישרו את הנסיעה ושינו את עמדתם "ברגע האחרון". </w:t>
      </w:r>
    </w:p>
    <w:p w14:paraId="78B7C829" w14:textId="77777777" w:rsidR="00575FD1" w:rsidRDefault="00627B59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א</w:t>
      </w:r>
      <w:r w:rsidR="000E2211">
        <w:rPr>
          <w:rFonts w:hint="cs"/>
          <w:rtl/>
        </w:rPr>
        <w:t xml:space="preserve">שר להתנהלותו </w:t>
      </w:r>
      <w:r w:rsidR="00302767">
        <w:rPr>
          <w:rFonts w:hint="cs"/>
          <w:rtl/>
        </w:rPr>
        <w:t xml:space="preserve">של המערער </w:t>
      </w:r>
      <w:r w:rsidR="000E2211">
        <w:rPr>
          <w:rFonts w:hint="cs"/>
          <w:rtl/>
        </w:rPr>
        <w:t xml:space="preserve">במהלך תקופת השילוב, טענה </w:t>
      </w:r>
      <w:r w:rsidR="00C8216E">
        <w:rPr>
          <w:rFonts w:hint="cs"/>
          <w:rtl/>
        </w:rPr>
        <w:t xml:space="preserve">ההגנה </w:t>
      </w:r>
      <w:r w:rsidR="000E2211">
        <w:rPr>
          <w:rFonts w:hint="cs"/>
          <w:rtl/>
        </w:rPr>
        <w:t xml:space="preserve">כי </w:t>
      </w:r>
      <w:r w:rsidR="00302767">
        <w:rPr>
          <w:rFonts w:hint="cs"/>
          <w:rtl/>
        </w:rPr>
        <w:t>הקשיים הרפואיים עמם התמודד, שאף הובילו לאשפוז</w:t>
      </w:r>
      <w:r w:rsidR="00626946">
        <w:rPr>
          <w:rFonts w:hint="cs"/>
          <w:rtl/>
        </w:rPr>
        <w:t>ו</w:t>
      </w:r>
      <w:r w:rsidR="00302767">
        <w:rPr>
          <w:rFonts w:hint="cs"/>
          <w:rtl/>
        </w:rPr>
        <w:t xml:space="preserve"> בבית חולים, </w:t>
      </w:r>
      <w:r w:rsidR="000E2211">
        <w:rPr>
          <w:rFonts w:hint="cs"/>
          <w:rtl/>
        </w:rPr>
        <w:t>מנעו ממנו להתייצב לדיונים והקשו עליו את שירותו הצבאי</w:t>
      </w:r>
      <w:r w:rsidR="004B6105">
        <w:rPr>
          <w:rFonts w:hint="cs"/>
          <w:rtl/>
        </w:rPr>
        <w:t>; כי בקשות שהגיש לקבלת עזרת ת"ש נענו בשלילה</w:t>
      </w:r>
      <w:r w:rsidR="007E497A">
        <w:rPr>
          <w:rFonts w:hint="cs"/>
          <w:rtl/>
        </w:rPr>
        <w:t xml:space="preserve">; </w:t>
      </w:r>
      <w:r w:rsidR="000F64E7">
        <w:rPr>
          <w:rFonts w:hint="cs"/>
          <w:rtl/>
        </w:rPr>
        <w:t>ו</w:t>
      </w:r>
      <w:r w:rsidR="007E497A">
        <w:rPr>
          <w:rFonts w:hint="cs"/>
          <w:rtl/>
        </w:rPr>
        <w:t xml:space="preserve">כי </w:t>
      </w:r>
      <w:r w:rsidR="00560444">
        <w:rPr>
          <w:rFonts w:hint="cs"/>
          <w:rtl/>
        </w:rPr>
        <w:t>עם פרוץ המלחמה התקשה המערער לשוב לשירות בשל הטראומה ש</w:t>
      </w:r>
      <w:r w:rsidR="00626946">
        <w:rPr>
          <w:rFonts w:hint="cs"/>
          <w:rtl/>
        </w:rPr>
        <w:t>חווה</w:t>
      </w:r>
      <w:r w:rsidR="00560444">
        <w:rPr>
          <w:rFonts w:hint="cs"/>
          <w:rtl/>
        </w:rPr>
        <w:t xml:space="preserve"> לאחר שחברו הטוב נרצח</w:t>
      </w:r>
      <w:r w:rsidR="000F64E7">
        <w:rPr>
          <w:rFonts w:hint="cs"/>
          <w:rtl/>
        </w:rPr>
        <w:t xml:space="preserve">. כן הטעימה, </w:t>
      </w:r>
      <w:r w:rsidR="000F64E7">
        <w:rPr>
          <w:rFonts w:hint="cs"/>
          <w:rtl/>
        </w:rPr>
        <w:lastRenderedPageBreak/>
        <w:t>כי על</w:t>
      </w:r>
      <w:r w:rsidR="00560444">
        <w:rPr>
          <w:rFonts w:hint="cs"/>
          <w:rtl/>
        </w:rPr>
        <w:t xml:space="preserve"> אף הזמן הרב שחלף מאז החל בשירותו</w:t>
      </w:r>
      <w:r w:rsidR="001D6681">
        <w:rPr>
          <w:rFonts w:hint="cs"/>
          <w:rtl/>
        </w:rPr>
        <w:t>,</w:t>
      </w:r>
      <w:r w:rsidR="00560444">
        <w:rPr>
          <w:rFonts w:hint="cs"/>
          <w:rtl/>
        </w:rPr>
        <w:t xml:space="preserve"> ה</w:t>
      </w:r>
      <w:r w:rsidR="000F64E7">
        <w:rPr>
          <w:rFonts w:hint="cs"/>
          <w:rtl/>
        </w:rPr>
        <w:t>מערער</w:t>
      </w:r>
      <w:r w:rsidR="00560444">
        <w:rPr>
          <w:rFonts w:hint="cs"/>
          <w:rtl/>
        </w:rPr>
        <w:t xml:space="preserve"> עודנו </w:t>
      </w:r>
      <w:r w:rsidR="00AD169F">
        <w:rPr>
          <w:rFonts w:hint="cs"/>
          <w:rtl/>
        </w:rPr>
        <w:t xml:space="preserve">מגלה </w:t>
      </w:r>
      <w:r w:rsidR="00560444">
        <w:rPr>
          <w:rFonts w:hint="cs"/>
          <w:rtl/>
        </w:rPr>
        <w:t xml:space="preserve">מוטיבציה רבה לשרת,  </w:t>
      </w:r>
      <w:r w:rsidR="00AD169F">
        <w:rPr>
          <w:rFonts w:hint="cs"/>
          <w:rtl/>
        </w:rPr>
        <w:t xml:space="preserve">כפי שהתרשמו כאמור גם </w:t>
      </w:r>
      <w:r w:rsidR="00DB391A">
        <w:rPr>
          <w:rFonts w:hint="cs"/>
          <w:rtl/>
        </w:rPr>
        <w:t xml:space="preserve">גורמי אבחון וחוסן </w:t>
      </w:r>
      <w:r w:rsidR="00AD169F">
        <w:rPr>
          <w:rFonts w:hint="cs"/>
          <w:rtl/>
        </w:rPr>
        <w:t>ו</w:t>
      </w:r>
      <w:r w:rsidR="00592BD4">
        <w:rPr>
          <w:rFonts w:hint="cs"/>
          <w:rtl/>
        </w:rPr>
        <w:t xml:space="preserve">מפקדו </w:t>
      </w:r>
      <w:r w:rsidR="00AD169F">
        <w:rPr>
          <w:rFonts w:hint="cs"/>
          <w:rtl/>
        </w:rPr>
        <w:t>לשעבר</w:t>
      </w:r>
      <w:r w:rsidR="00592BD4">
        <w:rPr>
          <w:rFonts w:hint="cs"/>
          <w:rtl/>
        </w:rPr>
        <w:t xml:space="preserve">. </w:t>
      </w:r>
      <w:r w:rsidR="000E2211">
        <w:rPr>
          <w:rFonts w:hint="cs"/>
          <w:rtl/>
        </w:rPr>
        <w:t xml:space="preserve"> </w:t>
      </w:r>
    </w:p>
    <w:p w14:paraId="3D86D6EA" w14:textId="77777777" w:rsidR="00597B7E" w:rsidRDefault="00597B7E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עוד טענה ההגנה, כי לאור </w:t>
      </w:r>
      <w:r w:rsidR="0052352A">
        <w:rPr>
          <w:rFonts w:hint="cs"/>
          <w:rtl/>
        </w:rPr>
        <w:t xml:space="preserve">נסיבותיו המורכבות של המערער וקשיי ההסתגלות שלו, שגו גורמי האבחון כאשר </w:t>
      </w:r>
      <w:r w:rsidR="001D6681">
        <w:rPr>
          <w:rFonts w:hint="cs"/>
          <w:rtl/>
        </w:rPr>
        <w:t xml:space="preserve">לא </w:t>
      </w:r>
      <w:r w:rsidR="003B6945">
        <w:rPr>
          <w:rFonts w:hint="cs"/>
          <w:rtl/>
        </w:rPr>
        <w:t xml:space="preserve">המליצו על שיבוצו </w:t>
      </w:r>
      <w:r w:rsidR="001D6681">
        <w:rPr>
          <w:rFonts w:hint="cs"/>
          <w:rtl/>
        </w:rPr>
        <w:t xml:space="preserve">במסלול שילוב </w:t>
      </w:r>
      <w:r w:rsidR="00AC3270">
        <w:rPr>
          <w:rFonts w:hint="cs"/>
          <w:rtl/>
        </w:rPr>
        <w:t xml:space="preserve">מוגבר שבו המעטפת הטיפולית היא משמעותית יותר. </w:t>
      </w:r>
      <w:r w:rsidR="000823E4">
        <w:rPr>
          <w:rFonts w:hint="cs"/>
          <w:rtl/>
        </w:rPr>
        <w:t xml:space="preserve">כן הלינה על כך שהליך שילובו של המערער נמשך באופן חריג יותר משנה, באופן שלדעת ההגנה לאו דווקא היטיב עמו. על אף האמור </w:t>
      </w:r>
      <w:r w:rsidR="003B6945">
        <w:rPr>
          <w:rFonts w:hint="cs"/>
          <w:rtl/>
        </w:rPr>
        <w:t>נ</w:t>
      </w:r>
      <w:r w:rsidR="000823E4">
        <w:rPr>
          <w:rFonts w:hint="cs"/>
          <w:rtl/>
        </w:rPr>
        <w:t>טע</w:t>
      </w:r>
      <w:r w:rsidR="003B6945">
        <w:rPr>
          <w:rFonts w:hint="cs"/>
          <w:rtl/>
        </w:rPr>
        <w:t>ן</w:t>
      </w:r>
      <w:r w:rsidR="000823E4">
        <w:rPr>
          <w:rFonts w:hint="cs"/>
          <w:rtl/>
        </w:rPr>
        <w:t xml:space="preserve">, כי המערער שיתף פעולה עם הליך השילוב ולא ביקש לסיימו. </w:t>
      </w:r>
    </w:p>
    <w:p w14:paraId="78EF98F5" w14:textId="77777777" w:rsidR="00343043" w:rsidRDefault="00343043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>לאור כלל האמור סבורה ההגנה כי עמדת התביעה, המתנגדת לשילוב, היא בלתי סבירה באופן קי</w:t>
      </w:r>
      <w:r w:rsidR="00B460D7">
        <w:rPr>
          <w:rFonts w:hint="cs"/>
          <w:rtl/>
        </w:rPr>
        <w:t xml:space="preserve">צוני, </w:t>
      </w:r>
      <w:r w:rsidR="00806A25">
        <w:rPr>
          <w:rFonts w:hint="cs"/>
          <w:rtl/>
        </w:rPr>
        <w:t>ו</w:t>
      </w:r>
      <w:r w:rsidR="00B460D7">
        <w:rPr>
          <w:rFonts w:hint="cs"/>
          <w:rtl/>
        </w:rPr>
        <w:t>כי התביעה נמנעה מלבחון את נסיבותיו הפרטניות של המערער ומפלה אותו אל מול חיילים אחרים</w:t>
      </w:r>
      <w:r w:rsidR="007C15F8">
        <w:rPr>
          <w:rFonts w:hint="cs"/>
          <w:rtl/>
        </w:rPr>
        <w:t xml:space="preserve"> ש</w:t>
      </w:r>
      <w:r w:rsidR="003B6945">
        <w:rPr>
          <w:rFonts w:hint="cs"/>
          <w:rtl/>
        </w:rPr>
        <w:t>עניינם מתנהל ב</w:t>
      </w:r>
      <w:r w:rsidR="007C15F8">
        <w:rPr>
          <w:rFonts w:hint="cs"/>
          <w:rtl/>
        </w:rPr>
        <w:t>בית הדין המשלב</w:t>
      </w:r>
      <w:r w:rsidR="00AD169F">
        <w:rPr>
          <w:rFonts w:hint="cs"/>
          <w:rtl/>
        </w:rPr>
        <w:t xml:space="preserve">. נטען, </w:t>
      </w:r>
      <w:r w:rsidR="007C15F8">
        <w:rPr>
          <w:rFonts w:hint="cs"/>
          <w:rtl/>
        </w:rPr>
        <w:t xml:space="preserve">כי יש </w:t>
      </w:r>
      <w:r w:rsidR="00806A25">
        <w:rPr>
          <w:rFonts w:hint="cs"/>
          <w:rtl/>
        </w:rPr>
        <w:t xml:space="preserve">לבכר בעניינו את שיקולי השיקום, העולים בקנה אחד עם הערכים הצבאיים. </w:t>
      </w:r>
      <w:r w:rsidR="007C15F8">
        <w:rPr>
          <w:rFonts w:hint="cs"/>
          <w:rtl/>
        </w:rPr>
        <w:t>עוד</w:t>
      </w:r>
      <w:r w:rsidR="00BF5C37">
        <w:rPr>
          <w:rFonts w:hint="cs"/>
          <w:rtl/>
        </w:rPr>
        <w:t xml:space="preserve"> הביעה </w:t>
      </w:r>
      <w:r w:rsidR="00AD169F">
        <w:rPr>
          <w:rFonts w:hint="cs"/>
          <w:rtl/>
        </w:rPr>
        <w:t xml:space="preserve">ההגנה </w:t>
      </w:r>
      <w:r w:rsidR="00BF5C37">
        <w:rPr>
          <w:rFonts w:hint="cs"/>
          <w:rtl/>
        </w:rPr>
        <w:t xml:space="preserve">חשש להתמשכות ההליכים בעניינו של המערער נוכח משך מעצרו עד כה (קרוב לשלושה חודשים). </w:t>
      </w:r>
    </w:p>
    <w:p w14:paraId="1ACBF9EC" w14:textId="77777777" w:rsidR="00F02BC3" w:rsidRDefault="00B576A3" w:rsidP="00C3369E">
      <w:pPr>
        <w:numPr>
          <w:ilvl w:val="0"/>
          <w:numId w:val="3"/>
        </w:numPr>
        <w:spacing w:after="0" w:line="360" w:lineRule="auto"/>
        <w:ind w:left="-7" w:firstLine="0"/>
        <w:jc w:val="both"/>
      </w:pPr>
      <w:r>
        <w:rPr>
          <w:rFonts w:hint="cs"/>
          <w:rtl/>
        </w:rPr>
        <w:t xml:space="preserve">כאמור, התביעה סבורה כי </w:t>
      </w:r>
      <w:r w:rsidR="00143A7E">
        <w:rPr>
          <w:rFonts w:hint="cs"/>
          <w:rtl/>
        </w:rPr>
        <w:t>דינו של הערעור להידחות</w:t>
      </w:r>
      <w:r>
        <w:rPr>
          <w:rFonts w:hint="cs"/>
          <w:rtl/>
        </w:rPr>
        <w:t xml:space="preserve"> על הסף, על אף שציינה כי</w:t>
      </w:r>
      <w:r w:rsidR="00143A7E">
        <w:rPr>
          <w:rFonts w:hint="cs"/>
          <w:rtl/>
        </w:rPr>
        <w:t xml:space="preserve"> זה אינו הטיעון המרכזי </w:t>
      </w:r>
      <w:r w:rsidR="00851A93">
        <w:rPr>
          <w:rFonts w:hint="cs"/>
          <w:rtl/>
        </w:rPr>
        <w:t xml:space="preserve">לשיטתה. </w:t>
      </w:r>
      <w:r w:rsidR="00646C4E">
        <w:rPr>
          <w:rFonts w:hint="cs"/>
          <w:rtl/>
        </w:rPr>
        <w:t xml:space="preserve">לגופם של דברים </w:t>
      </w:r>
      <w:r w:rsidR="00851A93">
        <w:rPr>
          <w:rFonts w:hint="cs"/>
          <w:rtl/>
        </w:rPr>
        <w:t>נטען</w:t>
      </w:r>
      <w:r w:rsidR="00646C4E">
        <w:rPr>
          <w:rFonts w:hint="cs"/>
          <w:rtl/>
        </w:rPr>
        <w:t>, כי בית הדין המשלב בנוי על מודל הסכמי,</w:t>
      </w:r>
      <w:r w:rsidR="005750D7">
        <w:rPr>
          <w:rFonts w:hint="cs"/>
          <w:rtl/>
        </w:rPr>
        <w:t xml:space="preserve"> </w:t>
      </w:r>
      <w:r w:rsidR="009D3541">
        <w:rPr>
          <w:rFonts w:hint="cs"/>
          <w:rtl/>
        </w:rPr>
        <w:t>ש</w:t>
      </w:r>
      <w:r w:rsidR="00C27022">
        <w:rPr>
          <w:rFonts w:hint="cs"/>
          <w:rtl/>
        </w:rPr>
        <w:t xml:space="preserve">אינו מקים </w:t>
      </w:r>
      <w:r w:rsidR="005750D7">
        <w:rPr>
          <w:rFonts w:hint="cs"/>
          <w:rtl/>
        </w:rPr>
        <w:t xml:space="preserve">בסיס להפניה </w:t>
      </w:r>
      <w:r w:rsidR="00AD169F">
        <w:rPr>
          <w:rFonts w:hint="cs"/>
          <w:rtl/>
        </w:rPr>
        <w:t>ל"</w:t>
      </w:r>
      <w:r w:rsidR="005750D7">
        <w:rPr>
          <w:rFonts w:hint="cs"/>
          <w:rtl/>
        </w:rPr>
        <w:t>מיפוי צרכים</w:t>
      </w:r>
      <w:r w:rsidR="00AD169F">
        <w:rPr>
          <w:rFonts w:hint="cs"/>
          <w:rtl/>
        </w:rPr>
        <w:t>"</w:t>
      </w:r>
      <w:r w:rsidR="005750D7">
        <w:rPr>
          <w:rFonts w:hint="cs"/>
          <w:rtl/>
        </w:rPr>
        <w:t xml:space="preserve"> או ל</w:t>
      </w:r>
      <w:r w:rsidR="00AD169F">
        <w:rPr>
          <w:rFonts w:hint="cs"/>
          <w:rtl/>
        </w:rPr>
        <w:t xml:space="preserve">הליך של </w:t>
      </w:r>
      <w:r w:rsidR="005750D7">
        <w:rPr>
          <w:rFonts w:hint="cs"/>
          <w:rtl/>
        </w:rPr>
        <w:t>שילוב, ללא הסכמת הצדדים</w:t>
      </w:r>
      <w:r w:rsidR="00C27022">
        <w:rPr>
          <w:rFonts w:hint="cs"/>
          <w:rtl/>
        </w:rPr>
        <w:t xml:space="preserve"> להליך הפלילי</w:t>
      </w:r>
      <w:r w:rsidR="00AD169F">
        <w:rPr>
          <w:rFonts w:hint="cs"/>
          <w:rtl/>
        </w:rPr>
        <w:t xml:space="preserve"> - ומכל מקום, </w:t>
      </w:r>
      <w:r w:rsidR="002E5A1A">
        <w:rPr>
          <w:rFonts w:hint="cs"/>
          <w:rtl/>
        </w:rPr>
        <w:t>עניינו של המערער אינו מתאים ל</w:t>
      </w:r>
      <w:r w:rsidR="00697420">
        <w:rPr>
          <w:rFonts w:hint="cs"/>
          <w:rtl/>
        </w:rPr>
        <w:t xml:space="preserve">הפניה </w:t>
      </w:r>
      <w:r w:rsidR="00AD169F">
        <w:rPr>
          <w:rFonts w:hint="cs"/>
          <w:rtl/>
        </w:rPr>
        <w:t>כאמור</w:t>
      </w:r>
      <w:r w:rsidR="00A74E1C">
        <w:rPr>
          <w:rFonts w:hint="cs"/>
          <w:rtl/>
        </w:rPr>
        <w:t xml:space="preserve">. כן </w:t>
      </w:r>
      <w:r w:rsidR="00697420">
        <w:rPr>
          <w:rFonts w:hint="cs"/>
          <w:rtl/>
        </w:rPr>
        <w:t xml:space="preserve">הטעימה כי בקשותיה של ההגנה נדחו לאחר הפעלת שיקול דעת פרטני </w:t>
      </w:r>
      <w:r w:rsidR="00F02BC3">
        <w:rPr>
          <w:rFonts w:hint="cs"/>
          <w:rtl/>
        </w:rPr>
        <w:t>לאור נסיבותיו</w:t>
      </w:r>
      <w:r w:rsidR="00A74E1C">
        <w:rPr>
          <w:rFonts w:hint="cs"/>
          <w:rtl/>
        </w:rPr>
        <w:t xml:space="preserve"> של המערער</w:t>
      </w:r>
      <w:r w:rsidR="0040491D">
        <w:rPr>
          <w:rFonts w:hint="cs"/>
          <w:rtl/>
        </w:rPr>
        <w:t xml:space="preserve">, </w:t>
      </w:r>
      <w:r w:rsidR="00D3585E">
        <w:rPr>
          <w:rFonts w:hint="cs"/>
          <w:rtl/>
        </w:rPr>
        <w:t xml:space="preserve">היעדרויותיו הממושכות, ימי </w:t>
      </w:r>
      <w:proofErr w:type="spellStart"/>
      <w:r w:rsidR="00D3585E">
        <w:rPr>
          <w:rFonts w:hint="cs"/>
          <w:rtl/>
        </w:rPr>
        <w:t>התב"ן</w:t>
      </w:r>
      <w:proofErr w:type="spellEnd"/>
      <w:r w:rsidR="00D3585E">
        <w:rPr>
          <w:rFonts w:hint="cs"/>
          <w:rtl/>
        </w:rPr>
        <w:t xml:space="preserve"> </w:t>
      </w:r>
      <w:r w:rsidR="002F08E4">
        <w:rPr>
          <w:rFonts w:hint="cs"/>
          <w:rtl/>
        </w:rPr>
        <w:t xml:space="preserve">הרבים </w:t>
      </w:r>
      <w:r w:rsidR="00D3585E">
        <w:rPr>
          <w:rFonts w:hint="cs"/>
          <w:rtl/>
        </w:rPr>
        <w:t>שצבר</w:t>
      </w:r>
      <w:r w:rsidR="002F08E4">
        <w:rPr>
          <w:rFonts w:hint="cs"/>
          <w:rtl/>
        </w:rPr>
        <w:t xml:space="preserve"> עקב ההיעדרויות</w:t>
      </w:r>
      <w:r w:rsidR="00D3585E">
        <w:rPr>
          <w:rFonts w:hint="cs"/>
          <w:rtl/>
        </w:rPr>
        <w:t xml:space="preserve">, חוות הדעת השליליות </w:t>
      </w:r>
      <w:r w:rsidR="00286A53">
        <w:rPr>
          <w:rFonts w:hint="cs"/>
          <w:rtl/>
        </w:rPr>
        <w:t xml:space="preserve">על אודותיו </w:t>
      </w:r>
      <w:r w:rsidR="00D3585E">
        <w:rPr>
          <w:rFonts w:hint="cs"/>
          <w:rtl/>
        </w:rPr>
        <w:t xml:space="preserve">במהלך תקופת השילוב </w:t>
      </w:r>
      <w:r w:rsidR="009816A4">
        <w:rPr>
          <w:rFonts w:hint="cs"/>
          <w:rtl/>
        </w:rPr>
        <w:t xml:space="preserve">והיעדרותו הממושכת בתקופת הלחימה. לפיכך נטען כי עמדתה </w:t>
      </w:r>
      <w:r w:rsidR="00286A53">
        <w:rPr>
          <w:rFonts w:hint="cs"/>
          <w:rtl/>
        </w:rPr>
        <w:t xml:space="preserve">של התביעה </w:t>
      </w:r>
      <w:r w:rsidR="009816A4">
        <w:rPr>
          <w:rFonts w:hint="cs"/>
          <w:rtl/>
        </w:rPr>
        <w:t xml:space="preserve">מבוססת על </w:t>
      </w:r>
      <w:r w:rsidR="0040491D">
        <w:rPr>
          <w:rFonts w:hint="cs"/>
          <w:rtl/>
        </w:rPr>
        <w:t>נהלי העבודה המנחים אותה ביחס להיקשרות בהסדרי שילוב</w:t>
      </w:r>
      <w:r w:rsidR="00A27CB9">
        <w:rPr>
          <w:rFonts w:hint="cs"/>
          <w:rtl/>
        </w:rPr>
        <w:t xml:space="preserve"> בכלל, ועל הנהלים שנקבעו במהלך המלחמה בפרט, וכי אין כל הצדקה להפניה חוזרת של המערער ל"מיפוי צרכים" ולבחינת התאמתו לשילוב פעם נוספת</w:t>
      </w:r>
      <w:r w:rsidR="0040491D">
        <w:rPr>
          <w:rFonts w:hint="cs"/>
          <w:rtl/>
        </w:rPr>
        <w:t xml:space="preserve">. </w:t>
      </w:r>
    </w:p>
    <w:p w14:paraId="1E3FA396" w14:textId="77777777" w:rsidR="004923F5" w:rsidRPr="00F7408E" w:rsidRDefault="004923F5" w:rsidP="00C3369E">
      <w:pPr>
        <w:tabs>
          <w:tab w:val="left" w:pos="283"/>
        </w:tabs>
        <w:spacing w:after="0" w:line="360" w:lineRule="auto"/>
        <w:ind w:left="-7"/>
        <w:jc w:val="both"/>
        <w:outlineLvl w:val="0"/>
        <w:rPr>
          <w:sz w:val="24"/>
          <w:szCs w:val="24"/>
          <w:rtl/>
        </w:rPr>
      </w:pPr>
    </w:p>
    <w:p w14:paraId="0A736499" w14:textId="77777777" w:rsidR="00814C64" w:rsidRDefault="00814C64" w:rsidP="00C3369E">
      <w:pPr>
        <w:pStyle w:val="1"/>
        <w:tabs>
          <w:tab w:val="left" w:pos="283"/>
        </w:tabs>
        <w:spacing w:line="360" w:lineRule="auto"/>
        <w:ind w:left="-7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דיון והכרעה</w:t>
      </w:r>
    </w:p>
    <w:p w14:paraId="07E6F06A" w14:textId="77777777" w:rsidR="009D7E8C" w:rsidRPr="00F7408E" w:rsidRDefault="009D7E8C" w:rsidP="00C3369E">
      <w:pPr>
        <w:spacing w:after="0" w:line="360" w:lineRule="auto"/>
        <w:ind w:left="-7"/>
        <w:jc w:val="both"/>
        <w:rPr>
          <w:rFonts w:cs="Times New Roman"/>
          <w:sz w:val="22"/>
          <w:szCs w:val="22"/>
          <w:rtl/>
        </w:rPr>
      </w:pPr>
    </w:p>
    <w:p w14:paraId="41A1DA24" w14:textId="77777777" w:rsidR="00864ACD" w:rsidRPr="00864ACD" w:rsidRDefault="004E0500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cs="Times New Roman"/>
          <w:sz w:val="24"/>
          <w:szCs w:val="24"/>
        </w:rPr>
      </w:pPr>
      <w:r>
        <w:rPr>
          <w:rFonts w:hint="cs"/>
          <w:rtl/>
        </w:rPr>
        <w:t>בפתח הדברים, אציין כי</w:t>
      </w:r>
      <w:r w:rsidR="009227A8">
        <w:rPr>
          <w:rFonts w:hint="cs"/>
          <w:rtl/>
        </w:rPr>
        <w:t xml:space="preserve"> בדומה להחלטתי בעניין </w:t>
      </w:r>
      <w:proofErr w:type="spellStart"/>
      <w:r w:rsidR="009227A8" w:rsidRPr="00EE0A3B">
        <w:rPr>
          <w:rFonts w:hint="cs"/>
          <w:b/>
          <w:bCs/>
          <w:rtl/>
        </w:rPr>
        <w:t>קרבנר</w:t>
      </w:r>
      <w:proofErr w:type="spellEnd"/>
      <w:r w:rsidR="009227A8" w:rsidRPr="00EE0A3B">
        <w:rPr>
          <w:rFonts w:hint="cs"/>
          <w:b/>
          <w:bCs/>
          <w:rtl/>
        </w:rPr>
        <w:t xml:space="preserve"> </w:t>
      </w:r>
      <w:r w:rsidR="009227A8">
        <w:rPr>
          <w:rFonts w:hint="cs"/>
          <w:rtl/>
        </w:rPr>
        <w:t xml:space="preserve">לעיל, </w:t>
      </w:r>
      <w:r>
        <w:rPr>
          <w:rFonts w:hint="cs"/>
          <w:rtl/>
        </w:rPr>
        <w:t>ל</w:t>
      </w:r>
      <w:r w:rsidR="009D7E8C">
        <w:rPr>
          <w:rFonts w:hint="cs"/>
          <w:rtl/>
        </w:rPr>
        <w:t>א מצאתי לקבל את בקשת התביעה לדחיי</w:t>
      </w:r>
      <w:r w:rsidR="001A59AF">
        <w:rPr>
          <w:rFonts w:hint="cs"/>
          <w:rtl/>
        </w:rPr>
        <w:t xml:space="preserve">ת הערעור </w:t>
      </w:r>
      <w:r w:rsidR="009D7E8C">
        <w:rPr>
          <w:rFonts w:hint="cs"/>
          <w:rtl/>
        </w:rPr>
        <w:t>על הסף.</w:t>
      </w:r>
      <w:r w:rsidR="009227A8">
        <w:rPr>
          <w:rFonts w:hint="cs"/>
          <w:rtl/>
        </w:rPr>
        <w:t xml:space="preserve"> יוזכר שוב, כפי שנקבע שם, כי </w:t>
      </w:r>
      <w:r w:rsidR="00403C96">
        <w:rPr>
          <w:rFonts w:hint="cs"/>
          <w:rtl/>
        </w:rPr>
        <w:t xml:space="preserve">בסעיף 53 לחוק סדר הדין הפלילי (סמכויות אכיפה </w:t>
      </w:r>
      <w:r w:rsidR="00EE0A3B">
        <w:rPr>
          <w:rFonts w:hint="cs"/>
          <w:rtl/>
        </w:rPr>
        <w:t>-</w:t>
      </w:r>
      <w:r w:rsidR="00403C96">
        <w:rPr>
          <w:rFonts w:hint="cs"/>
          <w:rtl/>
        </w:rPr>
        <w:t xml:space="preserve"> מעצרים), </w:t>
      </w:r>
      <w:proofErr w:type="spellStart"/>
      <w:r w:rsidR="00403C96">
        <w:rPr>
          <w:rFonts w:hint="cs"/>
          <w:rtl/>
        </w:rPr>
        <w:t>התשנ"ו</w:t>
      </w:r>
      <w:proofErr w:type="spellEnd"/>
      <w:r w:rsidR="00403C96">
        <w:rPr>
          <w:rFonts w:hint="cs"/>
          <w:rtl/>
        </w:rPr>
        <w:t xml:space="preserve"> </w:t>
      </w:r>
      <w:r w:rsidR="00EE0A3B">
        <w:rPr>
          <w:rFonts w:hint="cs"/>
          <w:rtl/>
        </w:rPr>
        <w:t>-</w:t>
      </w:r>
      <w:r w:rsidR="00403C96">
        <w:rPr>
          <w:rFonts w:hint="cs"/>
          <w:rtl/>
        </w:rPr>
        <w:t xml:space="preserve"> 1996, נקבע כי ניתן לערור</w:t>
      </w:r>
      <w:r>
        <w:rPr>
          <w:rFonts w:hint="cs"/>
          <w:rtl/>
        </w:rPr>
        <w:t xml:space="preserve"> על החלטה </w:t>
      </w:r>
      <w:r w:rsidR="00403C96">
        <w:rPr>
          <w:rFonts w:hint="cs"/>
          <w:rtl/>
        </w:rPr>
        <w:t>"בעניין הנוגע למעצר"</w:t>
      </w:r>
      <w:r w:rsidR="00934E64">
        <w:rPr>
          <w:rFonts w:hint="cs"/>
          <w:rtl/>
        </w:rPr>
        <w:t>.</w:t>
      </w:r>
      <w:r w:rsidR="00864ACD">
        <w:rPr>
          <w:rFonts w:hint="cs"/>
          <w:rtl/>
        </w:rPr>
        <w:t xml:space="preserve"> </w:t>
      </w:r>
      <w:r w:rsidR="002977A6">
        <w:rPr>
          <w:rFonts w:hint="cs"/>
          <w:rtl/>
        </w:rPr>
        <w:t xml:space="preserve">בהתאם לכך </w:t>
      </w:r>
      <w:r>
        <w:rPr>
          <w:rFonts w:hint="cs"/>
          <w:rtl/>
        </w:rPr>
        <w:t xml:space="preserve">נדונו בפסיקתנו </w:t>
      </w:r>
      <w:r w:rsidR="00403C96">
        <w:rPr>
          <w:rFonts w:hint="cs"/>
          <w:rtl/>
        </w:rPr>
        <w:t>בעבר סוגיות המשליכות על המעצר כגון, זכות הטיעון של ההגנה בעת הפניית שאלות לחוקר בהליך של "מעצר ימים" (</w:t>
      </w:r>
      <w:r w:rsidR="00403C96" w:rsidRPr="00EE0A3B">
        <w:rPr>
          <w:rFonts w:ascii="David" w:hAnsi="David" w:hint="cs"/>
          <w:color w:val="000000"/>
          <w:rtl/>
        </w:rPr>
        <w:t xml:space="preserve">ע"מ 20/21 </w:t>
      </w:r>
      <w:r w:rsidR="00403C96" w:rsidRPr="00EE0A3B">
        <w:rPr>
          <w:rFonts w:ascii="David" w:hAnsi="David" w:hint="cs"/>
          <w:b/>
          <w:bCs/>
          <w:color w:val="000000"/>
          <w:rtl/>
        </w:rPr>
        <w:t xml:space="preserve">בוסקילה נ' התובע הצבאי הראשי, </w:t>
      </w:r>
      <w:r w:rsidR="00403C96" w:rsidRPr="00EE0A3B">
        <w:rPr>
          <w:rFonts w:ascii="David" w:hAnsi="David" w:hint="cs"/>
          <w:color w:val="000000"/>
          <w:rtl/>
        </w:rPr>
        <w:t>פסקה 10 (2021)</w:t>
      </w:r>
      <w:r w:rsidRPr="00EE0A3B">
        <w:rPr>
          <w:rFonts w:ascii="David" w:hAnsi="David" w:hint="cs"/>
          <w:color w:val="000000"/>
          <w:rtl/>
        </w:rPr>
        <w:t>)</w:t>
      </w:r>
      <w:r w:rsidR="00625CA2" w:rsidRPr="00EE0A3B">
        <w:rPr>
          <w:rFonts w:ascii="David" w:hAnsi="David" w:hint="cs"/>
          <w:color w:val="000000"/>
          <w:rtl/>
        </w:rPr>
        <w:t>,</w:t>
      </w:r>
      <w:r w:rsidR="00403C96" w:rsidRPr="00EE0A3B">
        <w:rPr>
          <w:rFonts w:ascii="David" w:hAnsi="David" w:hint="cs"/>
          <w:color w:val="000000"/>
          <w:rtl/>
        </w:rPr>
        <w:t xml:space="preserve"> </w:t>
      </w:r>
      <w:r w:rsidR="001A59AF" w:rsidRPr="00EE0A3B">
        <w:rPr>
          <w:rFonts w:ascii="David" w:hAnsi="David" w:hint="cs"/>
          <w:color w:val="000000"/>
          <w:rtl/>
        </w:rPr>
        <w:t>ו</w:t>
      </w:r>
      <w:r w:rsidR="00403C96" w:rsidRPr="00EE0A3B">
        <w:rPr>
          <w:rFonts w:ascii="David" w:hAnsi="David" w:hint="cs"/>
          <w:color w:val="000000"/>
          <w:rtl/>
        </w:rPr>
        <w:t>טיב המידע שנמסר להגנה ב</w:t>
      </w:r>
      <w:r w:rsidR="00625CA2" w:rsidRPr="00EE0A3B">
        <w:rPr>
          <w:rFonts w:ascii="David" w:hAnsi="David" w:hint="cs"/>
          <w:color w:val="000000"/>
          <w:rtl/>
        </w:rPr>
        <w:t xml:space="preserve">דיון על </w:t>
      </w:r>
      <w:r w:rsidR="00403C96" w:rsidRPr="00EE0A3B">
        <w:rPr>
          <w:rFonts w:ascii="David" w:hAnsi="David" w:hint="cs"/>
          <w:color w:val="000000"/>
          <w:rtl/>
        </w:rPr>
        <w:t xml:space="preserve">"מעצר ימים" </w:t>
      </w:r>
      <w:r w:rsidR="00BB5EBB" w:rsidRPr="00EE0A3B">
        <w:rPr>
          <w:rFonts w:ascii="David" w:hAnsi="David" w:hint="cs"/>
          <w:color w:val="000000"/>
          <w:rtl/>
        </w:rPr>
        <w:lastRenderedPageBreak/>
        <w:t xml:space="preserve">(ע"מ 44/22 </w:t>
      </w:r>
      <w:r w:rsidR="00BB5EBB" w:rsidRPr="00EE0A3B">
        <w:rPr>
          <w:rFonts w:ascii="David" w:hAnsi="David" w:hint="cs"/>
          <w:b/>
          <w:bCs/>
          <w:color w:val="000000"/>
          <w:rtl/>
        </w:rPr>
        <w:t xml:space="preserve">רב"ט ממן נ' התובע הצבאי הראשי </w:t>
      </w:r>
      <w:r w:rsidR="00BB5EBB" w:rsidRPr="00EE0A3B">
        <w:rPr>
          <w:rFonts w:ascii="David" w:hAnsi="David" w:hint="cs"/>
          <w:color w:val="000000"/>
          <w:rtl/>
        </w:rPr>
        <w:t>(2022)</w:t>
      </w:r>
      <w:r w:rsidR="003B6945">
        <w:rPr>
          <w:rFonts w:ascii="David" w:hAnsi="David" w:hint="cs"/>
          <w:color w:val="000000"/>
          <w:rtl/>
        </w:rPr>
        <w:t>;</w:t>
      </w:r>
      <w:r w:rsidR="00BB5EBB" w:rsidRPr="00EE0A3B">
        <w:rPr>
          <w:rFonts w:ascii="David" w:hAnsi="David" w:hint="cs"/>
          <w:color w:val="000000"/>
          <w:rtl/>
        </w:rPr>
        <w:t xml:space="preserve"> כן ראו ע"מ 51/22 </w:t>
      </w:r>
      <w:r w:rsidR="00BB5EBB" w:rsidRPr="00EE0A3B">
        <w:rPr>
          <w:rFonts w:ascii="David" w:hAnsi="David" w:hint="cs"/>
          <w:b/>
          <w:bCs/>
          <w:color w:val="000000"/>
          <w:rtl/>
        </w:rPr>
        <w:t xml:space="preserve">טור' אזולאי נ' התובע הצבאי הראשי </w:t>
      </w:r>
      <w:r w:rsidR="00BB5EBB" w:rsidRPr="00EE0A3B">
        <w:rPr>
          <w:rFonts w:ascii="David" w:hAnsi="David" w:hint="cs"/>
          <w:color w:val="000000"/>
          <w:rtl/>
        </w:rPr>
        <w:t>(2022)</w:t>
      </w:r>
      <w:r w:rsidR="00864ACD">
        <w:rPr>
          <w:rFonts w:ascii="David" w:hAnsi="David" w:hint="cs"/>
          <w:color w:val="000000"/>
          <w:rtl/>
        </w:rPr>
        <w:t xml:space="preserve">). </w:t>
      </w:r>
    </w:p>
    <w:p w14:paraId="793A636D" w14:textId="77777777" w:rsidR="00403C96" w:rsidRPr="00EE0A3B" w:rsidRDefault="00864ACD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cs="Times New Roman"/>
          <w:sz w:val="24"/>
          <w:szCs w:val="24"/>
        </w:rPr>
      </w:pPr>
      <w:r>
        <w:rPr>
          <w:rFonts w:ascii="David" w:hAnsi="David" w:hint="cs"/>
          <w:color w:val="000000"/>
          <w:rtl/>
        </w:rPr>
        <w:t>בע</w:t>
      </w:r>
      <w:r w:rsidR="002977A6" w:rsidRPr="00EE0A3B">
        <w:rPr>
          <w:rFonts w:ascii="David" w:hAnsi="David" w:hint="cs"/>
          <w:color w:val="000000"/>
          <w:rtl/>
        </w:rPr>
        <w:t xml:space="preserve">ניין </w:t>
      </w:r>
      <w:proofErr w:type="spellStart"/>
      <w:r w:rsidR="002977A6" w:rsidRPr="00EE0A3B">
        <w:rPr>
          <w:rFonts w:ascii="David" w:hAnsi="David" w:hint="cs"/>
          <w:b/>
          <w:bCs/>
          <w:color w:val="000000"/>
          <w:rtl/>
        </w:rPr>
        <w:t>קרבנר</w:t>
      </w:r>
      <w:proofErr w:type="spellEnd"/>
      <w:r w:rsidR="002977A6" w:rsidRPr="00EE0A3B">
        <w:rPr>
          <w:rFonts w:ascii="David" w:hAnsi="David" w:hint="cs"/>
          <w:b/>
          <w:bCs/>
          <w:color w:val="000000"/>
          <w:rtl/>
        </w:rPr>
        <w:t xml:space="preserve"> </w:t>
      </w:r>
      <w:r w:rsidR="00FB6253">
        <w:rPr>
          <w:rFonts w:ascii="David" w:hAnsi="David" w:hint="cs"/>
          <w:color w:val="000000"/>
          <w:rtl/>
        </w:rPr>
        <w:t xml:space="preserve">לעיל </w:t>
      </w:r>
      <w:r w:rsidR="002977A6" w:rsidRPr="00EE0A3B">
        <w:rPr>
          <w:rFonts w:ascii="David" w:hAnsi="David" w:hint="cs"/>
          <w:color w:val="000000"/>
          <w:rtl/>
        </w:rPr>
        <w:t xml:space="preserve">נדונה </w:t>
      </w:r>
      <w:r w:rsidR="006A569E">
        <w:rPr>
          <w:rFonts w:ascii="David" w:hAnsi="David" w:hint="cs"/>
          <w:color w:val="000000"/>
          <w:rtl/>
        </w:rPr>
        <w:t>סוגיה דומה לזו שנדונה בעניין שלפנינו</w:t>
      </w:r>
      <w:r w:rsidR="003A3161">
        <w:rPr>
          <w:rFonts w:ascii="David" w:hAnsi="David" w:hint="cs"/>
          <w:color w:val="000000"/>
          <w:rtl/>
        </w:rPr>
        <w:t>, ו</w:t>
      </w:r>
      <w:r>
        <w:rPr>
          <w:rFonts w:ascii="David" w:hAnsi="David" w:hint="cs"/>
          <w:color w:val="000000"/>
          <w:rtl/>
        </w:rPr>
        <w:t xml:space="preserve">אף שם נדחתה בקשת התביעה לדחות את הערעור על הסף, תוך שנקבע כי </w:t>
      </w:r>
      <w:r w:rsidR="002977A6" w:rsidRPr="00EE0A3B">
        <w:rPr>
          <w:rFonts w:ascii="David" w:hAnsi="David" w:hint="cs"/>
          <w:color w:val="000000"/>
          <w:rtl/>
        </w:rPr>
        <w:t xml:space="preserve">החלטת </w:t>
      </w:r>
      <w:r w:rsidR="000F4A89" w:rsidRPr="00EE0A3B">
        <w:rPr>
          <w:rFonts w:ascii="David" w:hAnsi="David" w:hint="cs"/>
          <w:color w:val="000000"/>
          <w:rtl/>
        </w:rPr>
        <w:t xml:space="preserve">בית הדין המחוזי </w:t>
      </w:r>
      <w:r w:rsidR="00515A9D">
        <w:rPr>
          <w:rFonts w:ascii="David" w:hAnsi="David" w:hint="cs"/>
          <w:color w:val="000000"/>
          <w:rtl/>
        </w:rPr>
        <w:t xml:space="preserve">שם </w:t>
      </w:r>
      <w:r w:rsidR="000F4A89" w:rsidRPr="00EE0A3B">
        <w:rPr>
          <w:rFonts w:ascii="David" w:hAnsi="David" w:hint="cs"/>
          <w:color w:val="000000"/>
          <w:rtl/>
        </w:rPr>
        <w:t>לדחות את בקשת ההגנה להפניית המערער ל"מיפוי צרכים"</w:t>
      </w:r>
      <w:r w:rsidR="00625CA2" w:rsidRPr="00EE0A3B">
        <w:rPr>
          <w:rFonts w:ascii="David" w:hAnsi="David" w:hint="cs"/>
          <w:color w:val="000000"/>
          <w:rtl/>
        </w:rPr>
        <w:t xml:space="preserve">, הגם שלא הייתה מביאה מייד לדיון בשאלת השחרור ממעצר, </w:t>
      </w:r>
      <w:r w:rsidR="008338F3" w:rsidRPr="00EE0A3B">
        <w:rPr>
          <w:rFonts w:ascii="David" w:hAnsi="David" w:hint="cs"/>
          <w:color w:val="000000"/>
          <w:rtl/>
        </w:rPr>
        <w:t xml:space="preserve"> </w:t>
      </w:r>
      <w:r w:rsidR="00625CA2" w:rsidRPr="00EE0A3B">
        <w:rPr>
          <w:rFonts w:ascii="David" w:hAnsi="David" w:hint="cs"/>
          <w:color w:val="000000"/>
          <w:rtl/>
        </w:rPr>
        <w:t xml:space="preserve">קשורה </w:t>
      </w:r>
      <w:r w:rsidR="004E0500" w:rsidRPr="00EE0A3B">
        <w:rPr>
          <w:rFonts w:ascii="David" w:hAnsi="David" w:hint="cs"/>
          <w:color w:val="000000"/>
          <w:rtl/>
        </w:rPr>
        <w:t>ב</w:t>
      </w:r>
      <w:r w:rsidR="001A59AF" w:rsidRPr="00EE0A3B">
        <w:rPr>
          <w:rFonts w:ascii="David" w:hAnsi="David" w:hint="cs"/>
          <w:color w:val="000000"/>
          <w:rtl/>
        </w:rPr>
        <w:t>"עניין הנוגע במעצר"</w:t>
      </w:r>
      <w:r w:rsidR="00625CA2" w:rsidRPr="00EE0A3B">
        <w:rPr>
          <w:rFonts w:ascii="David" w:hAnsi="David" w:hint="cs"/>
          <w:color w:val="000000"/>
          <w:rtl/>
        </w:rPr>
        <w:t>,</w:t>
      </w:r>
      <w:r w:rsidR="001A59AF" w:rsidRPr="00EE0A3B">
        <w:rPr>
          <w:rFonts w:ascii="David" w:hAnsi="David" w:hint="cs"/>
          <w:color w:val="000000"/>
          <w:rtl/>
        </w:rPr>
        <w:t xml:space="preserve"> </w:t>
      </w:r>
      <w:r w:rsidR="004E0500" w:rsidRPr="00EE0A3B">
        <w:rPr>
          <w:rFonts w:ascii="David" w:hAnsi="David" w:hint="cs"/>
          <w:color w:val="000000"/>
          <w:rtl/>
        </w:rPr>
        <w:t>המחייב דיון לגופו של עניין בערעור ההגנה</w:t>
      </w:r>
      <w:r w:rsidR="003B6945">
        <w:rPr>
          <w:rFonts w:ascii="David" w:hAnsi="David" w:hint="cs"/>
          <w:color w:val="000000"/>
          <w:rtl/>
        </w:rPr>
        <w:t xml:space="preserve">. </w:t>
      </w:r>
      <w:r w:rsidR="00490A17">
        <w:rPr>
          <w:rFonts w:ascii="David" w:hAnsi="David" w:hint="cs"/>
          <w:color w:val="000000"/>
          <w:rtl/>
        </w:rPr>
        <w:t>זאת</w:t>
      </w:r>
      <w:r w:rsidR="00A57180" w:rsidRPr="00EE0A3B">
        <w:rPr>
          <w:rFonts w:ascii="David" w:hAnsi="David" w:hint="cs"/>
          <w:color w:val="000000"/>
          <w:rtl/>
        </w:rPr>
        <w:t xml:space="preserve"> בדומה לאופן שבו דחיית בקשה </w:t>
      </w:r>
      <w:proofErr w:type="spellStart"/>
      <w:r w:rsidR="00A57180" w:rsidRPr="00EE0A3B">
        <w:rPr>
          <w:rFonts w:ascii="David" w:hAnsi="David" w:hint="cs"/>
          <w:color w:val="000000"/>
          <w:rtl/>
        </w:rPr>
        <w:t>להפנייה</w:t>
      </w:r>
      <w:proofErr w:type="spellEnd"/>
      <w:r w:rsidR="00A57180" w:rsidRPr="00EE0A3B">
        <w:rPr>
          <w:rFonts w:ascii="David" w:hAnsi="David" w:hint="cs"/>
          <w:color w:val="000000"/>
          <w:rtl/>
        </w:rPr>
        <w:t xml:space="preserve"> לתסקיר, יכולה אף היא להיות נושא לדיון בערעור על מעצר </w:t>
      </w:r>
      <w:r w:rsidR="0027468F" w:rsidRPr="00EE0A3B">
        <w:rPr>
          <w:rFonts w:ascii="David" w:hAnsi="David" w:hint="cs"/>
          <w:color w:val="000000"/>
          <w:rtl/>
        </w:rPr>
        <w:t>(על נקודות הדמיון שבין הפניה ל</w:t>
      </w:r>
      <w:r w:rsidR="00FB6253">
        <w:rPr>
          <w:rFonts w:ascii="David" w:hAnsi="David" w:hint="cs"/>
          <w:color w:val="000000"/>
          <w:rtl/>
        </w:rPr>
        <w:t>"</w:t>
      </w:r>
      <w:r w:rsidR="0027468F" w:rsidRPr="00EE0A3B">
        <w:rPr>
          <w:rFonts w:ascii="David" w:hAnsi="David" w:hint="cs"/>
          <w:color w:val="000000"/>
          <w:rtl/>
        </w:rPr>
        <w:t>מיפוי צרכים</w:t>
      </w:r>
      <w:r w:rsidR="00FB6253">
        <w:rPr>
          <w:rFonts w:ascii="David" w:hAnsi="David" w:hint="cs"/>
          <w:color w:val="000000"/>
          <w:rtl/>
        </w:rPr>
        <w:t>"</w:t>
      </w:r>
      <w:r w:rsidR="0027468F" w:rsidRPr="00EE0A3B">
        <w:rPr>
          <w:rFonts w:ascii="David" w:hAnsi="David" w:hint="cs"/>
          <w:color w:val="000000"/>
          <w:rtl/>
        </w:rPr>
        <w:t xml:space="preserve"> לבין הפניה לתסקיר מעצר, רא</w:t>
      </w:r>
      <w:r w:rsidR="00286A53">
        <w:rPr>
          <w:rFonts w:ascii="David" w:hAnsi="David" w:hint="cs"/>
          <w:color w:val="000000"/>
          <w:rtl/>
        </w:rPr>
        <w:t>ו</w:t>
      </w:r>
      <w:r w:rsidR="0027468F" w:rsidRPr="00EE0A3B">
        <w:rPr>
          <w:rFonts w:ascii="David" w:hAnsi="David" w:hint="cs"/>
          <w:color w:val="000000"/>
          <w:rtl/>
        </w:rPr>
        <w:t xml:space="preserve"> אך לאחרונה, ע</w:t>
      </w:r>
      <w:r w:rsidR="0077601B" w:rsidRPr="00EE0A3B">
        <w:rPr>
          <w:rFonts w:ascii="David" w:hAnsi="David" w:hint="cs"/>
          <w:color w:val="000000"/>
          <w:rtl/>
        </w:rPr>
        <w:t xml:space="preserve">"מ 80333-09-25 </w:t>
      </w:r>
      <w:r w:rsidR="0077601B" w:rsidRPr="00EE0A3B">
        <w:rPr>
          <w:rFonts w:ascii="David" w:hAnsi="David" w:hint="cs"/>
          <w:b/>
          <w:bCs/>
          <w:color w:val="000000"/>
          <w:rtl/>
        </w:rPr>
        <w:t xml:space="preserve">התובע הצבאי הראשי נ' טור' </w:t>
      </w:r>
      <w:proofErr w:type="spellStart"/>
      <w:r w:rsidR="0077601B" w:rsidRPr="00EE0A3B">
        <w:rPr>
          <w:rFonts w:ascii="David" w:hAnsi="David" w:hint="cs"/>
          <w:b/>
          <w:bCs/>
          <w:color w:val="000000"/>
          <w:rtl/>
        </w:rPr>
        <w:t>אסראף</w:t>
      </w:r>
      <w:proofErr w:type="spellEnd"/>
      <w:r w:rsidR="0077601B" w:rsidRPr="00EE0A3B">
        <w:rPr>
          <w:rFonts w:ascii="David" w:hAnsi="David" w:hint="cs"/>
          <w:b/>
          <w:bCs/>
          <w:color w:val="000000"/>
          <w:rtl/>
        </w:rPr>
        <w:t xml:space="preserve"> </w:t>
      </w:r>
      <w:r w:rsidR="0077601B" w:rsidRPr="00EE0A3B">
        <w:rPr>
          <w:rFonts w:ascii="David" w:hAnsi="David" w:hint="cs"/>
          <w:color w:val="000000"/>
          <w:rtl/>
        </w:rPr>
        <w:t>(2025)</w:t>
      </w:r>
      <w:r w:rsidR="00B43C98">
        <w:rPr>
          <w:rFonts w:ascii="David" w:hAnsi="David" w:hint="cs"/>
          <w:color w:val="000000"/>
          <w:rtl/>
        </w:rPr>
        <w:t xml:space="preserve">; ע"מ 3751-08-25 </w:t>
      </w:r>
      <w:r w:rsidR="00B43C98">
        <w:rPr>
          <w:rFonts w:ascii="David" w:hAnsi="David" w:hint="cs"/>
          <w:b/>
          <w:bCs/>
          <w:color w:val="000000"/>
          <w:rtl/>
        </w:rPr>
        <w:t xml:space="preserve">התובע הצבאי הראשי נ' רב"ט </w:t>
      </w:r>
      <w:proofErr w:type="spellStart"/>
      <w:r w:rsidR="00B43C98">
        <w:rPr>
          <w:rFonts w:ascii="David" w:hAnsi="David" w:hint="cs"/>
          <w:b/>
          <w:bCs/>
          <w:color w:val="000000"/>
          <w:rtl/>
        </w:rPr>
        <w:t>עוידה</w:t>
      </w:r>
      <w:proofErr w:type="spellEnd"/>
      <w:r w:rsidR="00B43C98">
        <w:rPr>
          <w:rFonts w:ascii="David" w:hAnsi="David" w:hint="cs"/>
          <w:color w:val="000000"/>
          <w:rtl/>
        </w:rPr>
        <w:t xml:space="preserve"> (2025)</w:t>
      </w:r>
      <w:r w:rsidR="00286A53">
        <w:rPr>
          <w:rFonts w:ascii="David" w:hAnsi="David" w:hint="cs"/>
          <w:color w:val="000000"/>
          <w:rtl/>
        </w:rPr>
        <w:t>)</w:t>
      </w:r>
      <w:r w:rsidR="00364D24" w:rsidRPr="00EE0A3B">
        <w:rPr>
          <w:rFonts w:ascii="David" w:hAnsi="David" w:hint="cs"/>
          <w:color w:val="000000"/>
          <w:rtl/>
        </w:rPr>
        <w:t xml:space="preserve">. </w:t>
      </w:r>
    </w:p>
    <w:p w14:paraId="50055052" w14:textId="77777777" w:rsidR="00853EF9" w:rsidRPr="008C4CEB" w:rsidRDefault="00DF74AB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cs="Times New Roman"/>
          <w:sz w:val="24"/>
          <w:szCs w:val="24"/>
        </w:rPr>
      </w:pPr>
      <w:r w:rsidRPr="003817C1">
        <w:rPr>
          <w:rFonts w:ascii="David" w:hAnsi="David" w:hint="cs"/>
          <w:color w:val="000000"/>
          <w:rtl/>
        </w:rPr>
        <w:t>עם זאת, לגופו של עניין, סברתי כי דין הערעור להידחות</w:t>
      </w:r>
      <w:r w:rsidR="00490A17" w:rsidRPr="003817C1">
        <w:rPr>
          <w:rFonts w:ascii="David" w:hAnsi="David" w:hint="cs"/>
          <w:color w:val="000000"/>
          <w:rtl/>
        </w:rPr>
        <w:t>.</w:t>
      </w:r>
      <w:r w:rsidR="00866753" w:rsidRPr="003817C1">
        <w:rPr>
          <w:rFonts w:ascii="David" w:hAnsi="David" w:hint="cs"/>
          <w:color w:val="000000"/>
          <w:rtl/>
        </w:rPr>
        <w:t xml:space="preserve"> </w:t>
      </w:r>
      <w:r w:rsidRPr="003817C1">
        <w:rPr>
          <w:rFonts w:ascii="David" w:hAnsi="David" w:hint="cs"/>
          <w:color w:val="000000"/>
          <w:rtl/>
        </w:rPr>
        <w:t>בעניין</w:t>
      </w:r>
      <w:r w:rsidR="00286A53">
        <w:rPr>
          <w:rFonts w:ascii="David" w:hAnsi="David" w:hint="cs"/>
          <w:color w:val="000000"/>
          <w:rtl/>
        </w:rPr>
        <w:t xml:space="preserve"> </w:t>
      </w:r>
      <w:proofErr w:type="spellStart"/>
      <w:r w:rsidR="00286A53">
        <w:rPr>
          <w:rFonts w:ascii="David" w:hAnsi="David" w:hint="cs"/>
          <w:b/>
          <w:bCs/>
          <w:color w:val="000000"/>
          <w:rtl/>
        </w:rPr>
        <w:t>התרסי</w:t>
      </w:r>
      <w:proofErr w:type="spellEnd"/>
      <w:r w:rsidR="00286A53">
        <w:rPr>
          <w:rFonts w:ascii="David" w:hAnsi="David" w:hint="cs"/>
          <w:color w:val="000000"/>
          <w:rtl/>
        </w:rPr>
        <w:t xml:space="preserve"> ובהמשך בעניין</w:t>
      </w:r>
      <w:r w:rsidRPr="003817C1">
        <w:rPr>
          <w:rFonts w:ascii="David" w:hAnsi="David" w:hint="cs"/>
          <w:color w:val="000000"/>
          <w:rtl/>
        </w:rPr>
        <w:t xml:space="preserve"> </w:t>
      </w:r>
      <w:proofErr w:type="spellStart"/>
      <w:r w:rsidRPr="003817C1">
        <w:rPr>
          <w:rFonts w:ascii="David" w:hAnsi="David" w:hint="cs"/>
          <w:b/>
          <w:bCs/>
          <w:color w:val="000000"/>
          <w:rtl/>
        </w:rPr>
        <w:t>קרבנר</w:t>
      </w:r>
      <w:proofErr w:type="spellEnd"/>
      <w:r w:rsidRPr="003817C1">
        <w:rPr>
          <w:rFonts w:ascii="David" w:hAnsi="David" w:hint="cs"/>
          <w:b/>
          <w:bCs/>
          <w:color w:val="000000"/>
          <w:rtl/>
        </w:rPr>
        <w:t xml:space="preserve"> </w:t>
      </w:r>
      <w:r w:rsidRPr="003817C1">
        <w:rPr>
          <w:rFonts w:ascii="David" w:hAnsi="David" w:hint="cs"/>
          <w:color w:val="000000"/>
          <w:rtl/>
        </w:rPr>
        <w:t>לעיל, נסקר</w:t>
      </w:r>
      <w:r w:rsidR="003B6945">
        <w:rPr>
          <w:rFonts w:ascii="David" w:hAnsi="David" w:hint="cs"/>
          <w:color w:val="000000"/>
          <w:rtl/>
        </w:rPr>
        <w:t>ו</w:t>
      </w:r>
      <w:r w:rsidR="00455D85" w:rsidRPr="003817C1">
        <w:rPr>
          <w:rFonts w:ascii="David" w:hAnsi="David" w:hint="cs"/>
          <w:color w:val="000000"/>
          <w:rtl/>
        </w:rPr>
        <w:t xml:space="preserve"> בהרחבה </w:t>
      </w:r>
      <w:r w:rsidR="003B6945">
        <w:rPr>
          <w:rFonts w:ascii="David" w:hAnsi="David" w:hint="cs"/>
          <w:color w:val="000000"/>
          <w:rtl/>
        </w:rPr>
        <w:t>תכליתו ו</w:t>
      </w:r>
      <w:r w:rsidR="00455D85" w:rsidRPr="003817C1">
        <w:rPr>
          <w:rFonts w:ascii="David" w:hAnsi="David" w:hint="cs"/>
          <w:color w:val="000000"/>
          <w:rtl/>
        </w:rPr>
        <w:t xml:space="preserve">מהותו של בית הדין המשלב, </w:t>
      </w:r>
      <w:r w:rsidR="003B6945">
        <w:rPr>
          <w:rFonts w:ascii="David" w:hAnsi="David" w:hint="cs"/>
          <w:color w:val="000000"/>
          <w:rtl/>
        </w:rPr>
        <w:t xml:space="preserve">שנועד להעניק </w:t>
      </w:r>
      <w:r w:rsidR="008A64CA">
        <w:rPr>
          <w:rFonts w:ascii="David" w:hAnsi="David" w:hint="cs"/>
          <w:color w:val="000000"/>
          <w:rtl/>
        </w:rPr>
        <w:t xml:space="preserve">לחיילים שהואשמו בהיעדרות משירות </w:t>
      </w:r>
      <w:r w:rsidR="003B6945">
        <w:rPr>
          <w:rFonts w:ascii="David" w:hAnsi="David" w:hint="cs"/>
          <w:color w:val="000000"/>
          <w:rtl/>
        </w:rPr>
        <w:t xml:space="preserve">ונמצאו מתאימים, הזדמנות נוספת לשירות צבאי תקין תוך התאמת </w:t>
      </w:r>
      <w:r w:rsidR="0034204D" w:rsidRPr="003817C1">
        <w:rPr>
          <w:rFonts w:ascii="David" w:hAnsi="David" w:hint="cs"/>
          <w:color w:val="000000"/>
          <w:rtl/>
        </w:rPr>
        <w:t>תכנית שיקומית</w:t>
      </w:r>
      <w:r w:rsidR="003B6945">
        <w:rPr>
          <w:rFonts w:ascii="David" w:hAnsi="David" w:hint="cs"/>
          <w:color w:val="000000"/>
          <w:rtl/>
        </w:rPr>
        <w:t xml:space="preserve"> עבורם</w:t>
      </w:r>
      <w:r w:rsidR="0034204D" w:rsidRPr="003817C1">
        <w:rPr>
          <w:rFonts w:ascii="David" w:hAnsi="David" w:hint="cs"/>
          <w:color w:val="000000"/>
          <w:rtl/>
        </w:rPr>
        <w:t>, בליווי ובפיקוח של בית הדין</w:t>
      </w:r>
      <w:r w:rsidR="008A64CA">
        <w:rPr>
          <w:rFonts w:ascii="David" w:hAnsi="David" w:hint="cs"/>
          <w:color w:val="000000"/>
          <w:rtl/>
        </w:rPr>
        <w:t>. בסיומו של ההליך</w:t>
      </w:r>
      <w:r w:rsidR="00835751" w:rsidRPr="003817C1">
        <w:rPr>
          <w:rFonts w:ascii="David" w:hAnsi="David" w:hint="cs"/>
          <w:color w:val="000000"/>
          <w:rtl/>
        </w:rPr>
        <w:t xml:space="preserve">, </w:t>
      </w:r>
      <w:r w:rsidR="008A64CA">
        <w:rPr>
          <w:rFonts w:ascii="David" w:hAnsi="David" w:hint="cs"/>
          <w:color w:val="000000"/>
          <w:rtl/>
        </w:rPr>
        <w:t xml:space="preserve">אם יעמדו בהצלחה בתנאי </w:t>
      </w:r>
      <w:proofErr w:type="spellStart"/>
      <w:r w:rsidR="00835751" w:rsidRPr="003817C1">
        <w:rPr>
          <w:rFonts w:ascii="David" w:hAnsi="David" w:hint="cs"/>
          <w:color w:val="000000"/>
          <w:rtl/>
        </w:rPr>
        <w:t>התכנית</w:t>
      </w:r>
      <w:proofErr w:type="spellEnd"/>
      <w:r w:rsidR="00835751" w:rsidRPr="003817C1">
        <w:rPr>
          <w:rFonts w:ascii="David" w:hAnsi="David" w:hint="cs"/>
          <w:color w:val="000000"/>
          <w:rtl/>
        </w:rPr>
        <w:t xml:space="preserve"> </w:t>
      </w:r>
      <w:r w:rsidR="003B6945">
        <w:rPr>
          <w:rFonts w:ascii="David" w:hAnsi="David"/>
          <w:color w:val="000000"/>
          <w:rtl/>
        </w:rPr>
        <w:t>–</w:t>
      </w:r>
      <w:r w:rsidR="00835751" w:rsidRPr="003817C1">
        <w:rPr>
          <w:rFonts w:ascii="David" w:hAnsi="David" w:hint="cs"/>
          <w:color w:val="000000"/>
          <w:rtl/>
        </w:rPr>
        <w:t xml:space="preserve"> </w:t>
      </w:r>
      <w:r w:rsidR="004E45F3" w:rsidRPr="003817C1">
        <w:rPr>
          <w:rFonts w:ascii="David" w:hAnsi="David" w:hint="cs"/>
          <w:color w:val="000000"/>
          <w:rtl/>
        </w:rPr>
        <w:t>ה</w:t>
      </w:r>
      <w:r w:rsidR="003B6945">
        <w:rPr>
          <w:rFonts w:ascii="David" w:hAnsi="David" w:hint="cs"/>
          <w:color w:val="000000"/>
          <w:rtl/>
        </w:rPr>
        <w:t xml:space="preserve">חיילים המשולבים לא ירצו עונש מאסר בפועל נוסף </w:t>
      </w:r>
      <w:r w:rsidR="00DC51B8" w:rsidRPr="003817C1">
        <w:rPr>
          <w:rFonts w:ascii="David" w:hAnsi="David" w:hint="cs"/>
          <w:color w:val="000000"/>
          <w:rtl/>
        </w:rPr>
        <w:t>ו</w:t>
      </w:r>
      <w:r w:rsidR="003B6945">
        <w:rPr>
          <w:rFonts w:ascii="David" w:hAnsi="David" w:hint="cs"/>
          <w:color w:val="000000"/>
          <w:rtl/>
        </w:rPr>
        <w:t>לא יו</w:t>
      </w:r>
      <w:r w:rsidR="00DC51B8" w:rsidRPr="003817C1">
        <w:rPr>
          <w:rFonts w:ascii="David" w:hAnsi="David" w:hint="cs"/>
          <w:color w:val="000000"/>
          <w:rtl/>
        </w:rPr>
        <w:t>כתמ</w:t>
      </w:r>
      <w:r w:rsidR="003B6945">
        <w:rPr>
          <w:rFonts w:ascii="David" w:hAnsi="David" w:hint="cs"/>
          <w:color w:val="000000"/>
          <w:rtl/>
        </w:rPr>
        <w:t xml:space="preserve">ו </w:t>
      </w:r>
      <w:r w:rsidR="00DC51B8" w:rsidRPr="003817C1">
        <w:rPr>
          <w:rFonts w:ascii="David" w:hAnsi="David" w:hint="cs"/>
          <w:color w:val="000000"/>
          <w:rtl/>
        </w:rPr>
        <w:t>ברישום פלילי</w:t>
      </w:r>
      <w:r w:rsidR="00863448" w:rsidRPr="003817C1">
        <w:rPr>
          <w:rFonts w:ascii="David" w:hAnsi="David" w:hint="cs"/>
          <w:color w:val="000000"/>
          <w:rtl/>
        </w:rPr>
        <w:t xml:space="preserve">. </w:t>
      </w:r>
      <w:r w:rsidR="00293E17" w:rsidRPr="003817C1">
        <w:rPr>
          <w:rFonts w:ascii="David" w:hAnsi="David" w:hint="cs"/>
          <w:color w:val="000000"/>
          <w:rtl/>
        </w:rPr>
        <w:t>הפניית</w:t>
      </w:r>
      <w:r w:rsidR="008A64CA">
        <w:rPr>
          <w:rFonts w:ascii="David" w:hAnsi="David" w:hint="cs"/>
          <w:color w:val="000000"/>
          <w:rtl/>
        </w:rPr>
        <w:t>ו של</w:t>
      </w:r>
      <w:r w:rsidR="00293E17" w:rsidRPr="003817C1">
        <w:rPr>
          <w:rFonts w:ascii="David" w:hAnsi="David" w:hint="cs"/>
          <w:color w:val="000000"/>
          <w:rtl/>
        </w:rPr>
        <w:t xml:space="preserve"> נאשם לבחינת התאמתו לבית הדין המשלב, לצורך שיקומו וחזרתו לשירות תקין, </w:t>
      </w:r>
      <w:r w:rsidR="008A64CA">
        <w:rPr>
          <w:rFonts w:ascii="David" w:hAnsi="David" w:hint="cs"/>
          <w:color w:val="000000"/>
          <w:rtl/>
        </w:rPr>
        <w:t xml:space="preserve">היא </w:t>
      </w:r>
      <w:r w:rsidR="00293E17" w:rsidRPr="003817C1">
        <w:rPr>
          <w:rFonts w:ascii="David" w:hAnsi="David" w:hint="cs"/>
          <w:color w:val="000000"/>
          <w:rtl/>
        </w:rPr>
        <w:t>חריג לכלל שלפיו טיפול ושיקום ייעשו ב</w:t>
      </w:r>
      <w:r w:rsidR="003B6945">
        <w:rPr>
          <w:rFonts w:ascii="David" w:hAnsi="David" w:hint="cs"/>
          <w:color w:val="000000"/>
          <w:rtl/>
        </w:rPr>
        <w:t xml:space="preserve">סיום ההליך </w:t>
      </w:r>
      <w:r w:rsidR="00293E17" w:rsidRPr="003817C1">
        <w:rPr>
          <w:rFonts w:ascii="David" w:hAnsi="David" w:hint="cs"/>
          <w:color w:val="000000"/>
          <w:rtl/>
        </w:rPr>
        <w:t>(</w:t>
      </w:r>
      <w:proofErr w:type="spellStart"/>
      <w:r w:rsidR="00293E17" w:rsidRPr="003817C1">
        <w:rPr>
          <w:rFonts w:ascii="David" w:hAnsi="David" w:hint="cs"/>
          <w:color w:val="000000"/>
          <w:rtl/>
        </w:rPr>
        <w:t>בש"פ</w:t>
      </w:r>
      <w:proofErr w:type="spellEnd"/>
      <w:r w:rsidR="00293E17" w:rsidRPr="003817C1">
        <w:rPr>
          <w:rFonts w:ascii="David" w:hAnsi="David" w:hint="cs"/>
          <w:color w:val="000000"/>
          <w:rtl/>
        </w:rPr>
        <w:t xml:space="preserve"> 2096/24 </w:t>
      </w:r>
      <w:r w:rsidR="00293E17" w:rsidRPr="003817C1">
        <w:rPr>
          <w:rFonts w:ascii="David" w:hAnsi="David" w:hint="cs"/>
          <w:b/>
          <w:bCs/>
          <w:color w:val="000000"/>
          <w:rtl/>
        </w:rPr>
        <w:t xml:space="preserve">מדינת ישראל נ' פלוני, </w:t>
      </w:r>
      <w:r w:rsidR="00293E17" w:rsidRPr="003817C1">
        <w:rPr>
          <w:rFonts w:ascii="David" w:hAnsi="David" w:hint="cs"/>
          <w:color w:val="000000"/>
          <w:rtl/>
        </w:rPr>
        <w:t>פסקה 9 (14.3.2024))</w:t>
      </w:r>
      <w:r w:rsidR="003B6945">
        <w:rPr>
          <w:rFonts w:ascii="David" w:hAnsi="David" w:hint="cs"/>
          <w:color w:val="000000"/>
          <w:rtl/>
        </w:rPr>
        <w:t>, ומשנמצא הנאשם מתאים להליך השילוב, יתאפשר ל</w:t>
      </w:r>
      <w:r w:rsidR="00293E17" w:rsidRPr="003817C1">
        <w:rPr>
          <w:rFonts w:ascii="David" w:hAnsi="David" w:hint="cs"/>
          <w:color w:val="000000"/>
          <w:rtl/>
        </w:rPr>
        <w:t>שחרר</w:t>
      </w:r>
      <w:r w:rsidR="003B6945">
        <w:rPr>
          <w:rFonts w:ascii="David" w:hAnsi="David" w:hint="cs"/>
          <w:color w:val="000000"/>
          <w:rtl/>
        </w:rPr>
        <w:t>ו</w:t>
      </w:r>
      <w:r w:rsidR="00293E17" w:rsidRPr="003817C1">
        <w:rPr>
          <w:rFonts w:ascii="David" w:hAnsi="David" w:hint="cs"/>
          <w:color w:val="000000"/>
          <w:rtl/>
        </w:rPr>
        <w:t xml:space="preserve"> ממעצר בתנאים</w:t>
      </w:r>
      <w:r w:rsidR="0061141D" w:rsidRPr="003817C1">
        <w:rPr>
          <w:rFonts w:ascii="David" w:hAnsi="David" w:hint="cs"/>
          <w:color w:val="000000"/>
          <w:rtl/>
        </w:rPr>
        <w:t xml:space="preserve">, שאחד מהם הוא </w:t>
      </w:r>
      <w:r w:rsidR="00863448" w:rsidRPr="003817C1">
        <w:rPr>
          <w:rFonts w:ascii="David" w:hAnsi="David" w:hint="cs"/>
          <w:color w:val="000000"/>
          <w:rtl/>
        </w:rPr>
        <w:t>התחייבות</w:t>
      </w:r>
      <w:r w:rsidR="003B6945">
        <w:rPr>
          <w:rFonts w:ascii="David" w:hAnsi="David" w:hint="cs"/>
          <w:color w:val="000000"/>
          <w:rtl/>
        </w:rPr>
        <w:t>ו</w:t>
      </w:r>
      <w:r w:rsidR="00863448" w:rsidRPr="003817C1">
        <w:rPr>
          <w:rFonts w:ascii="David" w:hAnsi="David" w:hint="cs"/>
          <w:color w:val="000000"/>
          <w:rtl/>
        </w:rPr>
        <w:t xml:space="preserve"> להימנע מביצוע עבירות פליליות</w:t>
      </w:r>
      <w:r w:rsidR="003B6945">
        <w:rPr>
          <w:rFonts w:ascii="David" w:hAnsi="David" w:hint="cs"/>
          <w:color w:val="000000"/>
          <w:rtl/>
        </w:rPr>
        <w:t>,</w:t>
      </w:r>
      <w:r w:rsidR="00863448" w:rsidRPr="003817C1">
        <w:rPr>
          <w:rFonts w:ascii="David" w:hAnsi="David" w:hint="cs"/>
          <w:color w:val="000000"/>
          <w:rtl/>
        </w:rPr>
        <w:t xml:space="preserve"> לרבות עבירות נוספות של היעדרות משירות</w:t>
      </w:r>
      <w:r w:rsidR="008A64CA">
        <w:rPr>
          <w:rFonts w:ascii="David" w:hAnsi="David" w:hint="cs"/>
          <w:color w:val="000000"/>
          <w:rtl/>
        </w:rPr>
        <w:t xml:space="preserve">. בעניין </w:t>
      </w:r>
      <w:proofErr w:type="spellStart"/>
      <w:r w:rsidR="008A64CA">
        <w:rPr>
          <w:rFonts w:ascii="David" w:hAnsi="David" w:hint="cs"/>
          <w:b/>
          <w:bCs/>
          <w:color w:val="000000"/>
          <w:rtl/>
        </w:rPr>
        <w:t>קרבנר</w:t>
      </w:r>
      <w:proofErr w:type="spellEnd"/>
      <w:r w:rsidR="008A64CA">
        <w:rPr>
          <w:rFonts w:ascii="David" w:hAnsi="David" w:hint="cs"/>
          <w:color w:val="000000"/>
          <w:rtl/>
        </w:rPr>
        <w:t xml:space="preserve"> נסקרו מאפיינים נוספים של הליך השילוב, ובהם גם אופיו ההסכמי, והשאלה המורכבת המתעוררת לגבי בקשות להפנות נאשמים להליך זה שלא בהסכמת התביעה. </w:t>
      </w:r>
    </w:p>
    <w:p w14:paraId="76E74037" w14:textId="7AB9A71E" w:rsidR="003A56A0" w:rsidRDefault="008F4118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ascii="David" w:hAnsi="David"/>
          <w:color w:val="000000"/>
        </w:rPr>
      </w:pPr>
      <w:r>
        <w:rPr>
          <w:rFonts w:ascii="David" w:hAnsi="David" w:hint="cs"/>
          <w:color w:val="000000"/>
          <w:rtl/>
        </w:rPr>
        <w:t>ב</w:t>
      </w:r>
      <w:r w:rsidR="003674FF" w:rsidRPr="006D0D5E">
        <w:rPr>
          <w:rFonts w:ascii="David" w:hAnsi="David" w:hint="cs"/>
          <w:color w:val="000000"/>
          <w:rtl/>
        </w:rPr>
        <w:t xml:space="preserve">ענייננו, </w:t>
      </w:r>
      <w:r w:rsidR="00710BDB" w:rsidRPr="006D0D5E">
        <w:rPr>
          <w:rFonts w:ascii="David" w:hAnsi="David" w:hint="cs"/>
          <w:color w:val="000000"/>
          <w:rtl/>
        </w:rPr>
        <w:t>נ</w:t>
      </w:r>
      <w:r w:rsidR="00C21E7A" w:rsidRPr="006D0D5E">
        <w:rPr>
          <w:rFonts w:ascii="David" w:hAnsi="David" w:hint="cs"/>
          <w:color w:val="000000"/>
          <w:rtl/>
        </w:rPr>
        <w:t xml:space="preserve">סיבות שירותו הצבאי של המערער והתנהלותו לאחר שהצטרף להליך השילוב </w:t>
      </w:r>
      <w:r>
        <w:rPr>
          <w:rFonts w:ascii="David" w:hAnsi="David" w:hint="cs"/>
          <w:color w:val="000000"/>
          <w:rtl/>
        </w:rPr>
        <w:t>מ</w:t>
      </w:r>
      <w:r w:rsidR="003B6945">
        <w:rPr>
          <w:rFonts w:ascii="David" w:hAnsi="David" w:hint="cs"/>
          <w:color w:val="000000"/>
          <w:rtl/>
        </w:rPr>
        <w:t xml:space="preserve">צדיקות לדחות את </w:t>
      </w:r>
      <w:r>
        <w:rPr>
          <w:rFonts w:ascii="David" w:hAnsi="David" w:hint="cs"/>
          <w:color w:val="000000"/>
          <w:rtl/>
        </w:rPr>
        <w:t xml:space="preserve">הערעור, מבלי להכריע </w:t>
      </w:r>
      <w:r w:rsidR="00021CCA" w:rsidRPr="006D0D5E">
        <w:rPr>
          <w:rFonts w:ascii="David" w:hAnsi="David" w:hint="cs"/>
          <w:color w:val="000000"/>
          <w:rtl/>
        </w:rPr>
        <w:t>בסוגיה העקרונית</w:t>
      </w:r>
      <w:r>
        <w:rPr>
          <w:rFonts w:ascii="David" w:hAnsi="David" w:hint="cs"/>
          <w:color w:val="000000"/>
          <w:rtl/>
        </w:rPr>
        <w:t xml:space="preserve"> הנ"ל</w:t>
      </w:r>
      <w:r w:rsidR="001A0265" w:rsidRPr="006D0D5E">
        <w:rPr>
          <w:rFonts w:ascii="David" w:hAnsi="David" w:hint="cs"/>
          <w:color w:val="000000"/>
          <w:rtl/>
        </w:rPr>
        <w:t xml:space="preserve">. </w:t>
      </w:r>
      <w:r w:rsidR="00021CCA" w:rsidRPr="006D0D5E">
        <w:rPr>
          <w:rFonts w:ascii="David" w:hAnsi="David" w:hint="cs"/>
          <w:color w:val="000000"/>
          <w:rtl/>
        </w:rPr>
        <w:t xml:space="preserve">כפי שבואר לעיל, נוכח התנהלותו </w:t>
      </w:r>
      <w:r w:rsidR="003B6945">
        <w:rPr>
          <w:rFonts w:ascii="David" w:hAnsi="David" w:hint="cs"/>
          <w:color w:val="000000"/>
          <w:rtl/>
        </w:rPr>
        <w:t xml:space="preserve">הקלוקלת </w:t>
      </w:r>
      <w:r w:rsidR="00021CCA" w:rsidRPr="006D0D5E">
        <w:rPr>
          <w:rFonts w:ascii="David" w:hAnsi="David" w:hint="cs"/>
          <w:color w:val="000000"/>
          <w:rtl/>
        </w:rPr>
        <w:t>של המערער ובעיות המשמעת החוזרות ונשנות שלו במהלך השירות</w:t>
      </w:r>
      <w:r w:rsidR="00BE3349" w:rsidRPr="006D0D5E">
        <w:rPr>
          <w:rFonts w:ascii="David" w:hAnsi="David" w:hint="cs"/>
          <w:color w:val="000000"/>
          <w:rtl/>
        </w:rPr>
        <w:t xml:space="preserve"> הצבאי עד לשנת 2022, </w:t>
      </w:r>
      <w:r w:rsidR="003A56A0">
        <w:rPr>
          <w:rFonts w:ascii="David" w:hAnsi="David" w:hint="cs"/>
          <w:color w:val="000000"/>
          <w:rtl/>
        </w:rPr>
        <w:t xml:space="preserve">שאלת </w:t>
      </w:r>
      <w:r w:rsidR="00D14540" w:rsidRPr="006D0D5E">
        <w:rPr>
          <w:rFonts w:ascii="David" w:hAnsi="David" w:hint="cs"/>
          <w:color w:val="000000"/>
          <w:rtl/>
        </w:rPr>
        <w:t xml:space="preserve">שילובו </w:t>
      </w:r>
      <w:r w:rsidR="003A56A0">
        <w:rPr>
          <w:rFonts w:ascii="David" w:hAnsi="David" w:hint="cs"/>
          <w:color w:val="000000"/>
          <w:rtl/>
        </w:rPr>
        <w:t xml:space="preserve">כבר אז עוררה התלבטות </w:t>
      </w:r>
      <w:r w:rsidR="00D14540" w:rsidRPr="006D0D5E">
        <w:rPr>
          <w:rFonts w:ascii="David" w:hAnsi="David" w:hint="cs"/>
          <w:color w:val="000000"/>
          <w:rtl/>
        </w:rPr>
        <w:t xml:space="preserve">והוטעם כי ההסכמה </w:t>
      </w:r>
      <w:r w:rsidR="003A56A0">
        <w:rPr>
          <w:rFonts w:ascii="David" w:hAnsi="David" w:hint="cs"/>
          <w:color w:val="000000"/>
          <w:rtl/>
        </w:rPr>
        <w:t xml:space="preserve">בעניינו </w:t>
      </w:r>
      <w:r w:rsidR="00D14540" w:rsidRPr="006D0D5E">
        <w:rPr>
          <w:rFonts w:ascii="David" w:hAnsi="David" w:hint="cs"/>
          <w:color w:val="000000"/>
          <w:rtl/>
        </w:rPr>
        <w:t xml:space="preserve">לשילוב חריגה. </w:t>
      </w:r>
      <w:r w:rsidR="00021CCA" w:rsidRPr="006D0D5E">
        <w:rPr>
          <w:rFonts w:ascii="David" w:hAnsi="David" w:hint="cs"/>
          <w:color w:val="000000"/>
          <w:rtl/>
        </w:rPr>
        <w:t>למרבה הצער</w:t>
      </w:r>
      <w:r w:rsidR="003A56A0">
        <w:rPr>
          <w:rFonts w:ascii="David" w:hAnsi="David" w:hint="cs"/>
          <w:color w:val="000000"/>
          <w:rtl/>
        </w:rPr>
        <w:t xml:space="preserve">, </w:t>
      </w:r>
      <w:r w:rsidR="00021CCA" w:rsidRPr="006D0D5E">
        <w:rPr>
          <w:rFonts w:ascii="David" w:hAnsi="David" w:hint="cs"/>
          <w:color w:val="000000"/>
          <w:rtl/>
        </w:rPr>
        <w:t xml:space="preserve">המערער לא עמד </w:t>
      </w:r>
      <w:r>
        <w:rPr>
          <w:rFonts w:ascii="David" w:hAnsi="David" w:hint="cs"/>
          <w:color w:val="000000"/>
          <w:rtl/>
        </w:rPr>
        <w:t>בהזדמנות שניתנה לו</w:t>
      </w:r>
      <w:r w:rsidR="00021CCA" w:rsidRPr="006D0D5E">
        <w:rPr>
          <w:rFonts w:ascii="David" w:hAnsi="David" w:hint="cs"/>
          <w:color w:val="000000"/>
          <w:rtl/>
        </w:rPr>
        <w:t xml:space="preserve">. </w:t>
      </w:r>
      <w:r w:rsidR="003A56A0">
        <w:rPr>
          <w:rFonts w:ascii="David" w:hAnsi="David" w:hint="cs"/>
          <w:color w:val="000000"/>
          <w:rtl/>
        </w:rPr>
        <w:t xml:space="preserve">למעשה, </w:t>
      </w:r>
      <w:r w:rsidR="00021CCA" w:rsidRPr="006D0D5E">
        <w:rPr>
          <w:rFonts w:ascii="David" w:hAnsi="David" w:hint="cs"/>
          <w:color w:val="000000"/>
          <w:rtl/>
        </w:rPr>
        <w:t>אף אם נניח לטובתו ש</w:t>
      </w:r>
      <w:r w:rsidR="00D14540" w:rsidRPr="006D0D5E">
        <w:rPr>
          <w:rFonts w:ascii="David" w:hAnsi="David" w:hint="cs"/>
          <w:color w:val="000000"/>
          <w:rtl/>
        </w:rPr>
        <w:t xml:space="preserve">אי </w:t>
      </w:r>
      <w:r w:rsidR="00021CCA" w:rsidRPr="006D0D5E">
        <w:rPr>
          <w:rFonts w:ascii="David" w:hAnsi="David" w:hint="cs"/>
          <w:color w:val="000000"/>
          <w:rtl/>
        </w:rPr>
        <w:t>התייצבותו</w:t>
      </w:r>
      <w:r w:rsidR="003A56A0">
        <w:rPr>
          <w:rFonts w:ascii="David" w:hAnsi="David" w:hint="cs"/>
          <w:color w:val="000000"/>
          <w:rtl/>
        </w:rPr>
        <w:t>,</w:t>
      </w:r>
      <w:r w:rsidR="00021CCA" w:rsidRPr="006D0D5E">
        <w:rPr>
          <w:rFonts w:ascii="David" w:hAnsi="David" w:hint="cs"/>
          <w:color w:val="000000"/>
          <w:rtl/>
        </w:rPr>
        <w:t xml:space="preserve"> לפחות בחלק מישיבות המעקב </w:t>
      </w:r>
      <w:r w:rsidR="00D14540" w:rsidRPr="006D0D5E">
        <w:rPr>
          <w:rFonts w:ascii="David" w:hAnsi="David" w:hint="cs"/>
          <w:color w:val="000000"/>
          <w:rtl/>
        </w:rPr>
        <w:t>בבית הדין המשלב</w:t>
      </w:r>
      <w:r w:rsidR="003A56A0">
        <w:rPr>
          <w:rFonts w:ascii="David" w:hAnsi="David" w:hint="cs"/>
          <w:color w:val="000000"/>
          <w:rtl/>
        </w:rPr>
        <w:t>,</w:t>
      </w:r>
      <w:r w:rsidR="00D14540" w:rsidRPr="006D0D5E">
        <w:rPr>
          <w:rFonts w:ascii="David" w:hAnsi="David" w:hint="cs"/>
          <w:color w:val="000000"/>
          <w:rtl/>
        </w:rPr>
        <w:t xml:space="preserve"> </w:t>
      </w:r>
      <w:r w:rsidR="00021CCA" w:rsidRPr="006D0D5E">
        <w:rPr>
          <w:rFonts w:ascii="David" w:hAnsi="David" w:hint="cs"/>
          <w:color w:val="000000"/>
          <w:rtl/>
        </w:rPr>
        <w:t>נבעה מקשיים רפואיים (</w:t>
      </w:r>
      <w:r>
        <w:rPr>
          <w:rFonts w:ascii="David" w:hAnsi="David" w:hint="cs"/>
          <w:color w:val="000000"/>
          <w:rtl/>
        </w:rPr>
        <w:t xml:space="preserve">בפועל, </w:t>
      </w:r>
      <w:r w:rsidR="007772CC" w:rsidRPr="006D0D5E">
        <w:rPr>
          <w:rFonts w:ascii="David" w:hAnsi="David" w:hint="cs"/>
          <w:color w:val="000000"/>
          <w:rtl/>
        </w:rPr>
        <w:t xml:space="preserve">מרבית האישורים הרפואיים שהוצגו </w:t>
      </w:r>
      <w:r w:rsidR="007772CC" w:rsidRPr="00515A9D">
        <w:rPr>
          <w:rFonts w:ascii="David" w:hAnsi="David" w:hint="cs"/>
          <w:b/>
          <w:bCs/>
          <w:color w:val="000000"/>
          <w:rtl/>
        </w:rPr>
        <w:t>אינם תואמים</w:t>
      </w:r>
      <w:r w:rsidR="007772CC" w:rsidRPr="006D0D5E">
        <w:rPr>
          <w:rFonts w:ascii="David" w:hAnsi="David" w:hint="cs"/>
          <w:color w:val="000000"/>
          <w:rtl/>
        </w:rPr>
        <w:t xml:space="preserve"> לתאריכי הישיבות </w:t>
      </w:r>
      <w:r w:rsidR="003A56A0">
        <w:rPr>
          <w:rFonts w:ascii="David" w:hAnsi="David" w:hint="cs"/>
          <w:color w:val="000000"/>
          <w:rtl/>
        </w:rPr>
        <w:t>ש</w:t>
      </w:r>
      <w:r w:rsidR="007772CC" w:rsidRPr="006D0D5E">
        <w:rPr>
          <w:rFonts w:ascii="David" w:hAnsi="David" w:hint="cs"/>
          <w:color w:val="000000"/>
          <w:rtl/>
        </w:rPr>
        <w:t>מהן נעדר) -</w:t>
      </w:r>
      <w:r w:rsidR="00021CCA" w:rsidRPr="006D0D5E">
        <w:rPr>
          <w:rFonts w:ascii="David" w:hAnsi="David" w:hint="cs"/>
          <w:color w:val="000000"/>
          <w:rtl/>
        </w:rPr>
        <w:t xml:space="preserve"> לא ניתן להתעלם מ</w:t>
      </w:r>
      <w:r w:rsidR="003A56A0">
        <w:rPr>
          <w:rFonts w:ascii="David" w:hAnsi="David" w:hint="cs"/>
          <w:color w:val="000000"/>
          <w:rtl/>
        </w:rPr>
        <w:t>חוות הדעת השליליות של מפקדיו ש</w:t>
      </w:r>
      <w:r>
        <w:rPr>
          <w:rFonts w:ascii="David" w:hAnsi="David" w:hint="cs"/>
          <w:color w:val="000000"/>
          <w:rtl/>
        </w:rPr>
        <w:t>התקבלו</w:t>
      </w:r>
      <w:r w:rsidR="003A56A0">
        <w:rPr>
          <w:rFonts w:ascii="David" w:hAnsi="David" w:hint="cs"/>
          <w:color w:val="000000"/>
          <w:rtl/>
        </w:rPr>
        <w:t xml:space="preserve">, כמעט לאורך כל התקופה. </w:t>
      </w:r>
      <w:r w:rsidR="00C06412" w:rsidRPr="006D0D5E">
        <w:rPr>
          <w:rFonts w:ascii="David" w:hAnsi="David" w:hint="cs"/>
          <w:color w:val="000000"/>
          <w:rtl/>
        </w:rPr>
        <w:t>המערער</w:t>
      </w:r>
      <w:r>
        <w:rPr>
          <w:rFonts w:ascii="David" w:hAnsi="David" w:hint="cs"/>
          <w:color w:val="000000"/>
          <w:rtl/>
        </w:rPr>
        <w:t>, מצידו,</w:t>
      </w:r>
      <w:r w:rsidR="00C06412" w:rsidRPr="006D0D5E">
        <w:rPr>
          <w:rFonts w:ascii="David" w:hAnsi="David" w:hint="cs"/>
          <w:color w:val="000000"/>
          <w:rtl/>
        </w:rPr>
        <w:t xml:space="preserve"> </w:t>
      </w:r>
      <w:r w:rsidR="00C41483" w:rsidRPr="006D0D5E">
        <w:rPr>
          <w:rFonts w:ascii="David" w:hAnsi="David" w:hint="cs"/>
          <w:color w:val="000000"/>
          <w:rtl/>
        </w:rPr>
        <w:t>בחר שלא להגיע לישיבות בית הדין על דעת עצמו, מבלי ש</w:t>
      </w:r>
      <w:r w:rsidR="00B64B25" w:rsidRPr="006D0D5E">
        <w:rPr>
          <w:rFonts w:ascii="David" w:hAnsi="David" w:hint="cs"/>
          <w:color w:val="000000"/>
          <w:rtl/>
        </w:rPr>
        <w:t xml:space="preserve">עדכן מבעוד מועד </w:t>
      </w:r>
      <w:r>
        <w:rPr>
          <w:rFonts w:ascii="David" w:hAnsi="David" w:hint="cs"/>
          <w:color w:val="000000"/>
          <w:rtl/>
        </w:rPr>
        <w:t xml:space="preserve">על קושי </w:t>
      </w:r>
      <w:r w:rsidR="00B64B25" w:rsidRPr="006D0D5E">
        <w:rPr>
          <w:rFonts w:ascii="David" w:hAnsi="David" w:hint="cs"/>
          <w:color w:val="000000"/>
          <w:rtl/>
        </w:rPr>
        <w:lastRenderedPageBreak/>
        <w:t>רפואי</w:t>
      </w:r>
      <w:r>
        <w:rPr>
          <w:rFonts w:ascii="David" w:hAnsi="David" w:hint="cs"/>
          <w:color w:val="000000"/>
          <w:rtl/>
        </w:rPr>
        <w:t xml:space="preserve"> או עילה אחרת</w:t>
      </w:r>
      <w:r w:rsidR="00B64B25" w:rsidRPr="006D0D5E">
        <w:rPr>
          <w:rFonts w:ascii="David" w:hAnsi="David" w:hint="cs"/>
          <w:color w:val="000000"/>
          <w:rtl/>
        </w:rPr>
        <w:t xml:space="preserve">; </w:t>
      </w:r>
      <w:r w:rsidR="004E0DE2" w:rsidRPr="006D0D5E">
        <w:rPr>
          <w:rFonts w:ascii="David" w:hAnsi="David" w:hint="cs"/>
          <w:color w:val="000000"/>
          <w:rtl/>
        </w:rPr>
        <w:t>טענות ההגנה בנוגע לכך שראוי היה ל</w:t>
      </w:r>
      <w:r w:rsidR="003A56A0">
        <w:rPr>
          <w:rFonts w:ascii="David" w:hAnsi="David" w:hint="cs"/>
          <w:color w:val="000000"/>
          <w:rtl/>
        </w:rPr>
        <w:t xml:space="preserve">שלב את </w:t>
      </w:r>
      <w:r w:rsidR="004E0DE2" w:rsidRPr="006D0D5E">
        <w:rPr>
          <w:rFonts w:ascii="David" w:hAnsi="David" w:hint="cs"/>
          <w:color w:val="000000"/>
          <w:rtl/>
        </w:rPr>
        <w:t xml:space="preserve">המערער </w:t>
      </w:r>
      <w:r w:rsidR="003A56A0">
        <w:rPr>
          <w:rFonts w:ascii="David" w:hAnsi="David" w:hint="cs"/>
          <w:color w:val="000000"/>
          <w:rtl/>
        </w:rPr>
        <w:t>ב</w:t>
      </w:r>
      <w:r w:rsidR="004E0DE2" w:rsidRPr="006D0D5E">
        <w:rPr>
          <w:rFonts w:ascii="David" w:hAnsi="David" w:hint="cs"/>
          <w:color w:val="000000"/>
          <w:rtl/>
        </w:rPr>
        <w:t xml:space="preserve">מסלול שילוב </w:t>
      </w:r>
      <w:r w:rsidR="003A56A0">
        <w:rPr>
          <w:rFonts w:ascii="David" w:hAnsi="David" w:hint="cs"/>
          <w:color w:val="000000"/>
          <w:rtl/>
        </w:rPr>
        <w:t xml:space="preserve">מוגבר, בעל </w:t>
      </w:r>
      <w:r w:rsidR="004E0DE2" w:rsidRPr="006D0D5E">
        <w:rPr>
          <w:rFonts w:ascii="David" w:hAnsi="David" w:hint="cs"/>
          <w:color w:val="000000"/>
          <w:rtl/>
        </w:rPr>
        <w:t xml:space="preserve">תמיכה רבה יותר </w:t>
      </w:r>
      <w:r w:rsidR="005F2AE9" w:rsidRPr="006D0D5E">
        <w:rPr>
          <w:rFonts w:ascii="David" w:hAnsi="David"/>
          <w:color w:val="000000"/>
        </w:rPr>
        <w:t xml:space="preserve"> </w:t>
      </w:r>
      <w:r w:rsidR="005F2AE9" w:rsidRPr="006D0D5E">
        <w:rPr>
          <w:rFonts w:ascii="David" w:hAnsi="David" w:hint="cs"/>
          <w:color w:val="000000"/>
          <w:rtl/>
        </w:rPr>
        <w:t>לא הועלו על ידי המערער או באי כוחו בשום שלב ב</w:t>
      </w:r>
      <w:r w:rsidR="003A56A0">
        <w:rPr>
          <w:rFonts w:ascii="David" w:hAnsi="David" w:hint="cs"/>
          <w:color w:val="000000"/>
          <w:rtl/>
        </w:rPr>
        <w:t>הליך</w:t>
      </w:r>
      <w:r w:rsidR="00763668" w:rsidRPr="006D0D5E">
        <w:rPr>
          <w:rFonts w:ascii="David" w:hAnsi="David" w:hint="cs"/>
          <w:color w:val="000000"/>
          <w:rtl/>
        </w:rPr>
        <w:t xml:space="preserve">, </w:t>
      </w:r>
      <w:r w:rsidR="003A56A0">
        <w:rPr>
          <w:rFonts w:ascii="David" w:hAnsi="David" w:hint="cs"/>
          <w:color w:val="000000"/>
          <w:rtl/>
        </w:rPr>
        <w:t xml:space="preserve">גם לא במסגרת </w:t>
      </w:r>
      <w:r>
        <w:rPr>
          <w:rFonts w:ascii="David" w:hAnsi="David" w:hint="cs"/>
          <w:color w:val="000000"/>
          <w:rtl/>
        </w:rPr>
        <w:t>הארכ</w:t>
      </w:r>
      <w:r w:rsidR="003A56A0">
        <w:rPr>
          <w:rFonts w:ascii="David" w:hAnsi="David" w:hint="cs"/>
          <w:color w:val="000000"/>
          <w:rtl/>
        </w:rPr>
        <w:t>תו שנועדה אף היא לטובת המערער, כ</w:t>
      </w:r>
      <w:r>
        <w:rPr>
          <w:rFonts w:ascii="David" w:hAnsi="David" w:hint="cs"/>
          <w:color w:val="000000"/>
          <w:rtl/>
        </w:rPr>
        <w:t xml:space="preserve">הזדמנות נוספת, כדי לאפשר לו </w:t>
      </w:r>
      <w:r w:rsidR="00763668" w:rsidRPr="006D0D5E">
        <w:rPr>
          <w:rFonts w:ascii="David" w:hAnsi="David" w:hint="cs"/>
          <w:color w:val="000000"/>
          <w:rtl/>
        </w:rPr>
        <w:t>לסיי</w:t>
      </w:r>
      <w:r w:rsidR="003A56A0">
        <w:rPr>
          <w:rFonts w:ascii="David" w:hAnsi="David" w:hint="cs"/>
          <w:color w:val="000000"/>
          <w:rtl/>
        </w:rPr>
        <w:t>ם את הליך השילוב באופן תקין</w:t>
      </w:r>
      <w:r w:rsidR="00763668" w:rsidRPr="006D0D5E">
        <w:rPr>
          <w:rFonts w:ascii="David" w:hAnsi="David" w:hint="cs"/>
          <w:color w:val="000000"/>
          <w:rtl/>
        </w:rPr>
        <w:t>, ללא רישום פלילי ו</w:t>
      </w:r>
      <w:r w:rsidR="003A56A0">
        <w:rPr>
          <w:rFonts w:ascii="David" w:hAnsi="David" w:hint="cs"/>
          <w:color w:val="000000"/>
          <w:rtl/>
        </w:rPr>
        <w:t>מבלי שירצה</w:t>
      </w:r>
      <w:r w:rsidR="00763668" w:rsidRPr="006D0D5E">
        <w:rPr>
          <w:rFonts w:ascii="David" w:hAnsi="David" w:hint="cs"/>
          <w:color w:val="000000"/>
          <w:rtl/>
        </w:rPr>
        <w:t xml:space="preserve"> מאסר</w:t>
      </w:r>
      <w:r>
        <w:rPr>
          <w:rFonts w:ascii="David" w:hAnsi="David" w:hint="cs"/>
          <w:color w:val="000000"/>
          <w:rtl/>
        </w:rPr>
        <w:t xml:space="preserve"> </w:t>
      </w:r>
      <w:r w:rsidR="003A56A0">
        <w:rPr>
          <w:rFonts w:ascii="David" w:hAnsi="David" w:hint="cs"/>
          <w:color w:val="000000"/>
          <w:rtl/>
        </w:rPr>
        <w:t xml:space="preserve">נוסף. </w:t>
      </w:r>
      <w:r w:rsidR="006D0D5E" w:rsidRPr="006D0D5E">
        <w:rPr>
          <w:rFonts w:ascii="David" w:hAnsi="David" w:hint="cs"/>
          <w:color w:val="000000"/>
          <w:rtl/>
        </w:rPr>
        <w:t xml:space="preserve">לכך יש להוסיף כי </w:t>
      </w:r>
      <w:r w:rsidR="0047675D" w:rsidRPr="006D0D5E">
        <w:rPr>
          <w:rFonts w:ascii="David" w:hAnsi="David" w:hint="cs"/>
          <w:color w:val="000000"/>
          <w:rtl/>
        </w:rPr>
        <w:t xml:space="preserve">היעדרותו האחרונה </w:t>
      </w:r>
      <w:r w:rsidR="006D0D5E">
        <w:rPr>
          <w:rFonts w:ascii="David" w:hAnsi="David" w:hint="cs"/>
          <w:color w:val="000000"/>
          <w:rtl/>
        </w:rPr>
        <w:t xml:space="preserve">של המערער </w:t>
      </w:r>
      <w:r w:rsidR="0047675D" w:rsidRPr="006D0D5E">
        <w:rPr>
          <w:rFonts w:ascii="David" w:hAnsi="David" w:hint="cs"/>
          <w:color w:val="000000"/>
          <w:rtl/>
        </w:rPr>
        <w:t xml:space="preserve">משירות נמשכה זמן </w:t>
      </w:r>
      <w:r w:rsidR="003A56A0">
        <w:rPr>
          <w:rFonts w:ascii="David" w:hAnsi="David" w:hint="cs"/>
          <w:color w:val="000000"/>
          <w:rtl/>
        </w:rPr>
        <w:t xml:space="preserve">רב, לאורך כמעט </w:t>
      </w:r>
      <w:r w:rsidR="0047675D" w:rsidRPr="006D0D5E">
        <w:rPr>
          <w:rFonts w:ascii="David" w:hAnsi="David" w:hint="cs"/>
          <w:color w:val="000000"/>
          <w:rtl/>
        </w:rPr>
        <w:t>שנתיים, כמעט כולה בתקופת המלחמה, ו</w:t>
      </w:r>
      <w:r w:rsidR="003A56A0">
        <w:rPr>
          <w:rFonts w:ascii="David" w:hAnsi="David" w:hint="cs"/>
          <w:color w:val="000000"/>
          <w:rtl/>
        </w:rPr>
        <w:t>הסת</w:t>
      </w:r>
      <w:r w:rsidR="00084057">
        <w:rPr>
          <w:rFonts w:ascii="David" w:hAnsi="David" w:hint="cs"/>
          <w:color w:val="000000"/>
          <w:rtl/>
        </w:rPr>
        <w:t>י</w:t>
      </w:r>
      <w:r w:rsidR="003A56A0">
        <w:rPr>
          <w:rFonts w:ascii="David" w:hAnsi="David" w:hint="cs"/>
          <w:color w:val="000000"/>
          <w:rtl/>
        </w:rPr>
        <w:t xml:space="preserve">ימה כאמור, </w:t>
      </w:r>
      <w:r w:rsidR="0047675D" w:rsidRPr="006D0D5E">
        <w:rPr>
          <w:rFonts w:ascii="David" w:hAnsi="David" w:hint="cs"/>
          <w:color w:val="000000"/>
          <w:rtl/>
        </w:rPr>
        <w:t>במעצרו</w:t>
      </w:r>
      <w:r w:rsidR="003A56A0">
        <w:rPr>
          <w:rFonts w:ascii="David" w:hAnsi="David" w:hint="cs"/>
          <w:color w:val="000000"/>
          <w:rtl/>
        </w:rPr>
        <w:t xml:space="preserve">. </w:t>
      </w:r>
    </w:p>
    <w:p w14:paraId="20976370" w14:textId="77777777" w:rsidR="00550AA2" w:rsidRPr="006D0D5E" w:rsidRDefault="003A56A0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ascii="David" w:hAnsi="David"/>
          <w:color w:val="000000"/>
        </w:rPr>
      </w:pPr>
      <w:r>
        <w:rPr>
          <w:rFonts w:ascii="David" w:hAnsi="David" w:hint="cs"/>
          <w:color w:val="000000"/>
          <w:rtl/>
        </w:rPr>
        <w:t xml:space="preserve">כלל השיקולים נבחנו על ידי התביעה ובנסיבות העניין, בראי התמונה הכוללת, </w:t>
      </w:r>
      <w:r w:rsidR="008F4118">
        <w:rPr>
          <w:rFonts w:ascii="David" w:hAnsi="David" w:hint="cs"/>
          <w:color w:val="000000"/>
          <w:rtl/>
        </w:rPr>
        <w:t xml:space="preserve">אין לראות בעמדתה חוסר סבירות, </w:t>
      </w:r>
      <w:r>
        <w:rPr>
          <w:rFonts w:ascii="David" w:hAnsi="David" w:hint="cs"/>
          <w:color w:val="000000"/>
          <w:rtl/>
        </w:rPr>
        <w:t xml:space="preserve">נהפוך הוא. בהתאם, יש לקבוע כי </w:t>
      </w:r>
      <w:r w:rsidR="008F4118">
        <w:rPr>
          <w:rFonts w:ascii="David" w:hAnsi="David" w:hint="cs"/>
          <w:color w:val="000000"/>
          <w:rtl/>
        </w:rPr>
        <w:t xml:space="preserve">לא הייתה הצדקה להפנות את המערער ל"מיפוי צרכים", </w:t>
      </w:r>
      <w:r w:rsidR="00550AA2" w:rsidRPr="006D0D5E">
        <w:rPr>
          <w:rFonts w:ascii="David" w:hAnsi="David" w:hint="cs"/>
          <w:color w:val="000000"/>
          <w:rtl/>
        </w:rPr>
        <w:t xml:space="preserve">בדומה להלכה לפיה אין טעם להורות על עריכת תסקיר שירות מבחן מקום שבו </w:t>
      </w:r>
      <w:r>
        <w:rPr>
          <w:rFonts w:ascii="David" w:hAnsi="David" w:hint="cs"/>
          <w:color w:val="000000"/>
          <w:rtl/>
        </w:rPr>
        <w:t xml:space="preserve">ממילא, </w:t>
      </w:r>
      <w:r w:rsidR="00550AA2" w:rsidRPr="006D0D5E">
        <w:rPr>
          <w:rFonts w:ascii="David" w:hAnsi="David" w:hint="cs"/>
          <w:color w:val="000000"/>
          <w:rtl/>
        </w:rPr>
        <w:t xml:space="preserve">חלופת מעצר לא </w:t>
      </w:r>
      <w:proofErr w:type="spellStart"/>
      <w:r w:rsidR="00550AA2" w:rsidRPr="006D0D5E">
        <w:rPr>
          <w:rFonts w:ascii="David" w:hAnsi="David" w:hint="cs"/>
          <w:color w:val="000000"/>
          <w:rtl/>
        </w:rPr>
        <w:t>תסכון</w:t>
      </w:r>
      <w:proofErr w:type="spellEnd"/>
      <w:r w:rsidR="00550AA2" w:rsidRPr="006D0D5E">
        <w:rPr>
          <w:rFonts w:ascii="David" w:hAnsi="David" w:hint="cs"/>
          <w:color w:val="000000"/>
          <w:rtl/>
        </w:rPr>
        <w:t xml:space="preserve"> (</w:t>
      </w:r>
      <w:proofErr w:type="spellStart"/>
      <w:r w:rsidR="00550AA2" w:rsidRPr="006D0D5E">
        <w:rPr>
          <w:rFonts w:ascii="David" w:hAnsi="David" w:hint="cs"/>
          <w:color w:val="000000"/>
          <w:rtl/>
        </w:rPr>
        <w:t>בש"פ</w:t>
      </w:r>
      <w:proofErr w:type="spellEnd"/>
      <w:r w:rsidR="00550AA2" w:rsidRPr="006D0D5E">
        <w:rPr>
          <w:rFonts w:ascii="David" w:hAnsi="David" w:hint="cs"/>
          <w:color w:val="000000"/>
          <w:rtl/>
        </w:rPr>
        <w:t xml:space="preserve"> 9700/17 </w:t>
      </w:r>
      <w:proofErr w:type="spellStart"/>
      <w:r w:rsidR="00550AA2" w:rsidRPr="006D0D5E">
        <w:rPr>
          <w:rFonts w:ascii="David" w:hAnsi="David" w:hint="cs"/>
          <w:b/>
          <w:bCs/>
          <w:color w:val="000000"/>
          <w:rtl/>
        </w:rPr>
        <w:t>אלחלים</w:t>
      </w:r>
      <w:proofErr w:type="spellEnd"/>
      <w:r w:rsidR="00550AA2" w:rsidRPr="006D0D5E">
        <w:rPr>
          <w:rFonts w:ascii="David" w:hAnsi="David" w:hint="cs"/>
          <w:b/>
          <w:bCs/>
          <w:color w:val="000000"/>
          <w:rtl/>
        </w:rPr>
        <w:t xml:space="preserve"> נ' מדינת ישראל, </w:t>
      </w:r>
      <w:r w:rsidR="00550AA2" w:rsidRPr="006D0D5E">
        <w:rPr>
          <w:rFonts w:ascii="David" w:hAnsi="David" w:hint="cs"/>
          <w:color w:val="000000"/>
          <w:rtl/>
        </w:rPr>
        <w:t xml:space="preserve">פסקה 12 (10.1.208); ע"מ 38/20 </w:t>
      </w:r>
      <w:r w:rsidR="00550AA2" w:rsidRPr="006D0D5E">
        <w:rPr>
          <w:rFonts w:ascii="David" w:hAnsi="David" w:hint="cs"/>
          <w:b/>
          <w:bCs/>
          <w:color w:val="000000"/>
          <w:rtl/>
        </w:rPr>
        <w:t xml:space="preserve">רס"ר </w:t>
      </w:r>
      <w:proofErr w:type="spellStart"/>
      <w:r w:rsidR="00550AA2" w:rsidRPr="006D0D5E">
        <w:rPr>
          <w:rFonts w:ascii="David" w:hAnsi="David" w:hint="cs"/>
          <w:b/>
          <w:bCs/>
          <w:color w:val="000000"/>
          <w:rtl/>
        </w:rPr>
        <w:t>שיליאן</w:t>
      </w:r>
      <w:proofErr w:type="spellEnd"/>
      <w:r w:rsidR="00550AA2" w:rsidRPr="006D0D5E">
        <w:rPr>
          <w:rFonts w:ascii="David" w:hAnsi="David" w:hint="cs"/>
          <w:b/>
          <w:bCs/>
          <w:color w:val="000000"/>
          <w:rtl/>
        </w:rPr>
        <w:t xml:space="preserve"> נ' התובע הצבאי הראשי, </w:t>
      </w:r>
      <w:r w:rsidR="00550AA2" w:rsidRPr="006D0D5E">
        <w:rPr>
          <w:rFonts w:ascii="David" w:hAnsi="David" w:hint="cs"/>
          <w:color w:val="000000"/>
          <w:rtl/>
        </w:rPr>
        <w:t>פסקה 17 (2020))</w:t>
      </w:r>
      <w:r w:rsidR="00FB6253">
        <w:rPr>
          <w:rFonts w:ascii="David" w:hAnsi="David" w:hint="cs"/>
          <w:color w:val="000000"/>
          <w:rtl/>
        </w:rPr>
        <w:t>.</w:t>
      </w:r>
      <w:r w:rsidR="00DF5DE3" w:rsidRPr="006D0D5E">
        <w:rPr>
          <w:rFonts w:ascii="David" w:hAnsi="David" w:hint="cs"/>
          <w:color w:val="000000"/>
          <w:rtl/>
        </w:rPr>
        <w:t xml:space="preserve"> </w:t>
      </w:r>
    </w:p>
    <w:p w14:paraId="6ACE7110" w14:textId="77777777" w:rsidR="00C0035D" w:rsidRPr="00B43C98" w:rsidRDefault="00C0009D" w:rsidP="00C3369E">
      <w:pPr>
        <w:numPr>
          <w:ilvl w:val="0"/>
          <w:numId w:val="3"/>
        </w:numPr>
        <w:spacing w:after="0" w:line="360" w:lineRule="auto"/>
        <w:ind w:left="-7" w:firstLine="0"/>
        <w:jc w:val="both"/>
        <w:rPr>
          <w:rFonts w:ascii="David" w:hAnsi="David"/>
          <w:color w:val="000000"/>
        </w:rPr>
      </w:pPr>
      <w:r w:rsidRPr="00B43C98">
        <w:rPr>
          <w:rFonts w:ascii="David" w:hAnsi="David" w:hint="cs"/>
          <w:color w:val="000000"/>
          <w:rtl/>
        </w:rPr>
        <w:t xml:space="preserve">לאור האמור </w:t>
      </w:r>
      <w:r w:rsidR="00437C1D" w:rsidRPr="00B43C98">
        <w:rPr>
          <w:rFonts w:ascii="David" w:hAnsi="David" w:hint="cs"/>
          <w:color w:val="000000"/>
          <w:rtl/>
        </w:rPr>
        <w:t>ומש</w:t>
      </w:r>
      <w:r w:rsidR="003A56A0" w:rsidRPr="00B43C98">
        <w:rPr>
          <w:rFonts w:ascii="David" w:hAnsi="David" w:hint="cs"/>
          <w:color w:val="000000"/>
          <w:rtl/>
        </w:rPr>
        <w:t>נפסק</w:t>
      </w:r>
      <w:r w:rsidR="00550AA2" w:rsidRPr="00B43C98">
        <w:rPr>
          <w:rFonts w:ascii="David" w:hAnsi="David" w:hint="cs"/>
          <w:color w:val="000000"/>
          <w:rtl/>
        </w:rPr>
        <w:t>, כי היעדרות משירות בעת לחימה</w:t>
      </w:r>
      <w:r w:rsidR="000D78FD" w:rsidRPr="00B43C98">
        <w:rPr>
          <w:rFonts w:ascii="David" w:hAnsi="David" w:hint="cs"/>
          <w:color w:val="000000"/>
          <w:rtl/>
        </w:rPr>
        <w:t xml:space="preserve">, על השלכותיה החריפות, מקימה עילות מעצר </w:t>
      </w:r>
      <w:r w:rsidR="00FB1300" w:rsidRPr="00B43C98">
        <w:rPr>
          <w:rFonts w:ascii="David" w:hAnsi="David" w:hint="cs"/>
          <w:color w:val="000000"/>
          <w:rtl/>
        </w:rPr>
        <w:t xml:space="preserve">מובהקות </w:t>
      </w:r>
      <w:r w:rsidR="000D78FD" w:rsidRPr="00B43C98">
        <w:rPr>
          <w:rFonts w:ascii="David" w:hAnsi="David" w:hint="cs"/>
          <w:color w:val="000000"/>
          <w:rtl/>
        </w:rPr>
        <w:t xml:space="preserve">שאינן מאפשרות, לרוב, הסתפקות בחלופת מעצר (ע"מ 7/24 </w:t>
      </w:r>
      <w:r w:rsidR="000D78FD" w:rsidRPr="00B43C98">
        <w:rPr>
          <w:rFonts w:ascii="David" w:hAnsi="David" w:hint="cs"/>
          <w:b/>
          <w:bCs/>
          <w:color w:val="000000"/>
          <w:rtl/>
        </w:rPr>
        <w:t xml:space="preserve">סמל דנן נ' התובע הצבאי הראשי </w:t>
      </w:r>
      <w:r w:rsidR="000D78FD" w:rsidRPr="00B43C98">
        <w:rPr>
          <w:rFonts w:ascii="David" w:hAnsi="David" w:hint="cs"/>
          <w:color w:val="000000"/>
          <w:rtl/>
        </w:rPr>
        <w:t xml:space="preserve">(2024); ע"מ 10/24 </w:t>
      </w:r>
      <w:r w:rsidR="000D78FD" w:rsidRPr="00B43C98">
        <w:rPr>
          <w:rFonts w:ascii="David" w:hAnsi="David" w:hint="cs"/>
          <w:b/>
          <w:bCs/>
          <w:color w:val="000000"/>
          <w:rtl/>
        </w:rPr>
        <w:t xml:space="preserve">טור' </w:t>
      </w:r>
      <w:proofErr w:type="spellStart"/>
      <w:r w:rsidR="000D78FD" w:rsidRPr="00B43C98">
        <w:rPr>
          <w:rFonts w:ascii="David" w:hAnsi="David" w:hint="cs"/>
          <w:b/>
          <w:bCs/>
          <w:color w:val="000000"/>
          <w:rtl/>
        </w:rPr>
        <w:t>איאסו</w:t>
      </w:r>
      <w:proofErr w:type="spellEnd"/>
      <w:r w:rsidR="000D78FD" w:rsidRPr="00B43C98">
        <w:rPr>
          <w:rFonts w:ascii="David" w:hAnsi="David" w:hint="cs"/>
          <w:b/>
          <w:bCs/>
          <w:color w:val="000000"/>
          <w:rtl/>
        </w:rPr>
        <w:t xml:space="preserve"> נ' התובע הצבאי הראשי </w:t>
      </w:r>
      <w:r w:rsidR="000D78FD" w:rsidRPr="00B43C98">
        <w:rPr>
          <w:rFonts w:ascii="David" w:hAnsi="David" w:hint="cs"/>
          <w:color w:val="000000"/>
          <w:rtl/>
        </w:rPr>
        <w:t>(2024))</w:t>
      </w:r>
      <w:r w:rsidR="00C0035D" w:rsidRPr="00B43C98">
        <w:rPr>
          <w:rFonts w:ascii="David" w:hAnsi="David" w:hint="cs"/>
          <w:color w:val="000000"/>
          <w:rtl/>
        </w:rPr>
        <w:t xml:space="preserve"> </w:t>
      </w:r>
      <w:r w:rsidR="00FB6253" w:rsidRPr="00B43C98">
        <w:rPr>
          <w:rFonts w:ascii="David" w:hAnsi="David" w:hint="cs"/>
          <w:color w:val="000000"/>
          <w:rtl/>
        </w:rPr>
        <w:t>-</w:t>
      </w:r>
      <w:r w:rsidR="00C0035D" w:rsidRPr="00B43C98">
        <w:rPr>
          <w:rFonts w:ascii="David" w:hAnsi="David" w:hint="cs"/>
          <w:color w:val="000000"/>
          <w:rtl/>
        </w:rPr>
        <w:t xml:space="preserve"> לא מצאתי להתערב בהחלטת</w:t>
      </w:r>
      <w:r w:rsidR="008F4118" w:rsidRPr="00B43C98">
        <w:rPr>
          <w:rFonts w:ascii="David" w:hAnsi="David" w:hint="cs"/>
          <w:color w:val="000000"/>
          <w:rtl/>
        </w:rPr>
        <w:t>ו של</w:t>
      </w:r>
      <w:r w:rsidR="00C0035D" w:rsidRPr="00B43C98">
        <w:rPr>
          <w:rFonts w:ascii="David" w:hAnsi="David" w:hint="cs"/>
          <w:color w:val="000000"/>
          <w:rtl/>
        </w:rPr>
        <w:t xml:space="preserve"> בית הדין קמא</w:t>
      </w:r>
      <w:r w:rsidR="008F4118" w:rsidRPr="00B43C98">
        <w:rPr>
          <w:rFonts w:ascii="David" w:hAnsi="David" w:hint="cs"/>
          <w:color w:val="000000"/>
          <w:rtl/>
        </w:rPr>
        <w:t xml:space="preserve"> לדחות את העיון החוזר במעצרו של המערער עד לתום ההליכים בעניינו</w:t>
      </w:r>
      <w:r w:rsidR="00C0035D" w:rsidRPr="00B43C98">
        <w:rPr>
          <w:rFonts w:ascii="David" w:hAnsi="David" w:hint="cs"/>
          <w:color w:val="000000"/>
          <w:rtl/>
        </w:rPr>
        <w:t xml:space="preserve">. </w:t>
      </w:r>
      <w:r w:rsidRPr="00B43C98">
        <w:rPr>
          <w:rFonts w:ascii="David" w:hAnsi="David" w:hint="cs"/>
          <w:color w:val="000000"/>
          <w:rtl/>
        </w:rPr>
        <w:t xml:space="preserve">אעיר עוד כי </w:t>
      </w:r>
      <w:r w:rsidR="003A56A0" w:rsidRPr="00B43C98">
        <w:rPr>
          <w:rFonts w:ascii="David" w:hAnsi="David" w:hint="cs"/>
          <w:color w:val="000000"/>
          <w:rtl/>
        </w:rPr>
        <w:t>בשלב הדיוני הנוכחי, בנסיבות הכוללות של העניין, לא מת</w:t>
      </w:r>
      <w:r w:rsidRPr="00B43C98">
        <w:rPr>
          <w:rFonts w:ascii="David" w:hAnsi="David" w:hint="cs"/>
          <w:color w:val="000000"/>
          <w:rtl/>
        </w:rPr>
        <w:t xml:space="preserve">קיים </w:t>
      </w:r>
      <w:r w:rsidR="000E73F6" w:rsidRPr="00B43C98">
        <w:rPr>
          <w:rFonts w:ascii="David" w:hAnsi="David" w:hint="cs"/>
          <w:color w:val="000000"/>
          <w:rtl/>
        </w:rPr>
        <w:t>חשש ממשי להתמשכות הליכ</w:t>
      </w:r>
      <w:r w:rsidR="009A3D0A" w:rsidRPr="00B43C98">
        <w:rPr>
          <w:rFonts w:ascii="David" w:hAnsi="David" w:hint="cs"/>
          <w:color w:val="000000"/>
          <w:rtl/>
        </w:rPr>
        <w:t xml:space="preserve">ים. </w:t>
      </w:r>
    </w:p>
    <w:p w14:paraId="0CD4678E" w14:textId="77777777" w:rsidR="008F4118" w:rsidRDefault="00C0035D" w:rsidP="00C3369E">
      <w:pPr>
        <w:numPr>
          <w:ilvl w:val="0"/>
          <w:numId w:val="3"/>
        </w:numPr>
        <w:spacing w:after="0" w:line="360" w:lineRule="auto"/>
        <w:ind w:left="-7" w:firstLine="0"/>
        <w:contextualSpacing/>
        <w:jc w:val="both"/>
        <w:outlineLvl w:val="0"/>
        <w:rPr>
          <w:rtl/>
        </w:rPr>
      </w:pPr>
      <w:r w:rsidRPr="00FB6253">
        <w:rPr>
          <w:rFonts w:ascii="David" w:hAnsi="David" w:hint="cs"/>
          <w:color w:val="000000"/>
          <w:rtl/>
        </w:rPr>
        <w:t>הערעור נדחה אפוא</w:t>
      </w:r>
      <w:r w:rsidR="000D78FD" w:rsidRPr="00FB6253">
        <w:rPr>
          <w:rFonts w:ascii="David" w:hAnsi="David" w:hint="cs"/>
          <w:color w:val="000000"/>
          <w:rtl/>
        </w:rPr>
        <w:t>.</w:t>
      </w:r>
      <w:r w:rsidR="00D8455D" w:rsidRPr="00FB6253">
        <w:rPr>
          <w:rFonts w:ascii="David" w:hAnsi="David" w:hint="cs"/>
          <w:color w:val="000000"/>
          <w:rtl/>
        </w:rPr>
        <w:t xml:space="preserve"> </w:t>
      </w:r>
    </w:p>
    <w:p w14:paraId="4B956610" w14:textId="77777777" w:rsidR="00FB6253" w:rsidRDefault="00FB6253" w:rsidP="00C3369E">
      <w:pPr>
        <w:spacing w:after="0" w:line="360" w:lineRule="auto"/>
        <w:ind w:left="-7"/>
        <w:contextualSpacing/>
        <w:jc w:val="both"/>
        <w:outlineLvl w:val="0"/>
        <w:rPr>
          <w:rtl/>
        </w:rPr>
      </w:pPr>
    </w:p>
    <w:p w14:paraId="3D79457C" w14:textId="77777777" w:rsidR="007212CC" w:rsidRPr="00F80CBF" w:rsidRDefault="001A56B8" w:rsidP="00C3369E">
      <w:pPr>
        <w:spacing w:after="0" w:line="360" w:lineRule="auto"/>
        <w:ind w:left="-7"/>
        <w:contextualSpacing/>
        <w:jc w:val="both"/>
        <w:outlineLvl w:val="0"/>
        <w:rPr>
          <w:rtl/>
        </w:rPr>
      </w:pPr>
      <w:r>
        <w:rPr>
          <w:rFonts w:hint="cs"/>
          <w:rtl/>
        </w:rPr>
        <w:t xml:space="preserve">ניתנה </w:t>
      </w:r>
      <w:r w:rsidR="006405DA">
        <w:rPr>
          <w:rFonts w:hint="cs"/>
          <w:rtl/>
        </w:rPr>
        <w:t>היום,</w:t>
      </w:r>
      <w:r w:rsidR="009245EE">
        <w:rPr>
          <w:rFonts w:hint="cs"/>
          <w:rtl/>
        </w:rPr>
        <w:t xml:space="preserve"> </w:t>
      </w:r>
      <w:r w:rsidR="00DE352C">
        <w:rPr>
          <w:rFonts w:hint="cs"/>
          <w:rtl/>
        </w:rPr>
        <w:t>ל' בתשרי</w:t>
      </w:r>
      <w:r w:rsidR="005F1400">
        <w:rPr>
          <w:rFonts w:hint="cs"/>
          <w:rtl/>
        </w:rPr>
        <w:t xml:space="preserve"> </w:t>
      </w:r>
      <w:proofErr w:type="spellStart"/>
      <w:r w:rsidR="00C027EE">
        <w:rPr>
          <w:rFonts w:hint="cs"/>
          <w:rtl/>
        </w:rPr>
        <w:t>התשפ"</w:t>
      </w:r>
      <w:r w:rsidR="00DE352C">
        <w:rPr>
          <w:rFonts w:hint="cs"/>
          <w:rtl/>
        </w:rPr>
        <w:t>ו</w:t>
      </w:r>
      <w:proofErr w:type="spellEnd"/>
      <w:r w:rsidR="009245EE">
        <w:rPr>
          <w:rFonts w:hint="cs"/>
          <w:rtl/>
        </w:rPr>
        <w:t xml:space="preserve">, </w:t>
      </w:r>
      <w:r w:rsidR="00E05CA3">
        <w:rPr>
          <w:rFonts w:hint="cs"/>
          <w:rtl/>
        </w:rPr>
        <w:t xml:space="preserve">22 </w:t>
      </w:r>
      <w:r w:rsidR="0014757E">
        <w:rPr>
          <w:rFonts w:hint="cs"/>
          <w:rtl/>
        </w:rPr>
        <w:t xml:space="preserve"> </w:t>
      </w:r>
      <w:r w:rsidR="00E05CA3">
        <w:rPr>
          <w:rFonts w:hint="cs"/>
          <w:rtl/>
        </w:rPr>
        <w:t>באוקטובר</w:t>
      </w:r>
      <w:r w:rsidR="00C027EE">
        <w:rPr>
          <w:rFonts w:hint="cs"/>
          <w:rtl/>
        </w:rPr>
        <w:t xml:space="preserve"> 202</w:t>
      </w:r>
      <w:r w:rsidR="00E05CA3">
        <w:rPr>
          <w:rFonts w:hint="cs"/>
          <w:rtl/>
        </w:rPr>
        <w:t>5</w:t>
      </w:r>
      <w:r w:rsidR="003261B1" w:rsidRPr="00F80CBF">
        <w:rPr>
          <w:rFonts w:hint="cs"/>
          <w:rtl/>
        </w:rPr>
        <w:t xml:space="preserve">, </w:t>
      </w:r>
      <w:r>
        <w:rPr>
          <w:rFonts w:hint="cs"/>
          <w:rtl/>
        </w:rPr>
        <w:t>בפומבי ובמעמד הצדדים.</w:t>
      </w:r>
    </w:p>
    <w:p w14:paraId="706B7F6F" w14:textId="77777777" w:rsidR="00642439" w:rsidRPr="00F7408E" w:rsidRDefault="00642439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sz w:val="2"/>
          <w:szCs w:val="2"/>
          <w:rtl/>
        </w:rPr>
      </w:pPr>
    </w:p>
    <w:p w14:paraId="6704B9E9" w14:textId="77777777" w:rsidR="00B43C98" w:rsidRPr="00F7408E" w:rsidRDefault="00B43C98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sz w:val="22"/>
          <w:szCs w:val="22"/>
          <w:rtl/>
        </w:rPr>
      </w:pPr>
    </w:p>
    <w:p w14:paraId="3B5D11C3" w14:textId="77777777" w:rsidR="00D25A41" w:rsidRPr="00F80CBF" w:rsidRDefault="000958FA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____</w:t>
      </w:r>
      <w:r w:rsidR="00D25A41" w:rsidRPr="00F80CBF">
        <w:rPr>
          <w:b/>
          <w:bCs/>
          <w:rtl/>
        </w:rPr>
        <w:t>______________</w:t>
      </w:r>
    </w:p>
    <w:p w14:paraId="7C7F31D0" w14:textId="77777777" w:rsidR="00D25A41" w:rsidRDefault="000958FA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אל"ם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מאיה גולדשמידט</w:t>
      </w:r>
    </w:p>
    <w:p w14:paraId="36A6FFCF" w14:textId="77777777" w:rsidR="000958FA" w:rsidRDefault="000958FA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שופטת </w:t>
      </w:r>
      <w:r w:rsidR="005755E2">
        <w:rPr>
          <w:rFonts w:hint="cs"/>
          <w:b/>
          <w:bCs/>
          <w:rtl/>
        </w:rPr>
        <w:t xml:space="preserve"> ב</w:t>
      </w:r>
      <w:r>
        <w:rPr>
          <w:rFonts w:hint="cs"/>
          <w:b/>
          <w:bCs/>
          <w:rtl/>
        </w:rPr>
        <w:t>ית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5755E2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דין הצבאי</w:t>
      </w:r>
    </w:p>
    <w:p w14:paraId="3FB07CCB" w14:textId="77777777" w:rsidR="00DC61CF" w:rsidRDefault="000958FA" w:rsidP="00C3369E">
      <w:pPr>
        <w:tabs>
          <w:tab w:val="center" w:pos="1599"/>
          <w:tab w:val="center" w:pos="4150"/>
          <w:tab w:val="center" w:pos="6702"/>
        </w:tabs>
        <w:spacing w:after="0" w:line="360" w:lineRule="auto"/>
        <w:ind w:left="-7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ל   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ע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ר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ע   ו   ר   י   ם</w:t>
      </w:r>
    </w:p>
    <w:p w14:paraId="70B0545B" w14:textId="3139DCC6" w:rsidR="00466CC3" w:rsidRDefault="00466CC3" w:rsidP="009E36FD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rtl/>
        </w:rPr>
      </w:pPr>
    </w:p>
    <w:p w14:paraId="46F5D520" w14:textId="77777777" w:rsidR="00F7408E" w:rsidRPr="0025739C" w:rsidRDefault="00F7408E" w:rsidP="00F7408E">
      <w:pPr>
        <w:ind w:left="-58" w:right="-567"/>
        <w:rPr>
          <w:rFonts w:ascii="David" w:hAnsi="David"/>
          <w:b/>
          <w:bCs/>
          <w:rtl/>
        </w:rPr>
      </w:pPr>
      <w:bookmarkStart w:id="0" w:name="_Hlk122599666"/>
      <w:bookmarkStart w:id="1" w:name="_Hlk141797760"/>
      <w:r w:rsidRPr="0025739C">
        <w:rPr>
          <w:rFonts w:ascii="David" w:hAnsi="David"/>
          <w:b/>
          <w:bCs/>
          <w:rtl/>
        </w:rPr>
        <w:t xml:space="preserve">חתימת המגיה: _______________________________      העתק    </w:t>
      </w:r>
      <w:r w:rsidRPr="0025739C">
        <w:rPr>
          <w:rFonts w:ascii="David" w:hAnsi="David" w:hint="cs"/>
          <w:b/>
          <w:bCs/>
          <w:rtl/>
        </w:rPr>
        <w:t xml:space="preserve">   </w:t>
      </w:r>
      <w:r w:rsidRPr="0025739C">
        <w:rPr>
          <w:rFonts w:ascii="David" w:hAnsi="David"/>
          <w:b/>
          <w:bCs/>
          <w:rtl/>
        </w:rPr>
        <w:t xml:space="preserve">     </w:t>
      </w:r>
      <w:r w:rsidRPr="0025739C">
        <w:rPr>
          <w:rFonts w:ascii="David" w:hAnsi="David" w:hint="cs"/>
          <w:b/>
          <w:bCs/>
          <w:rtl/>
        </w:rPr>
        <w:t xml:space="preserve"> </w:t>
      </w:r>
      <w:r w:rsidRPr="0025739C">
        <w:rPr>
          <w:rFonts w:ascii="David" w:hAnsi="David"/>
          <w:b/>
          <w:bCs/>
          <w:rtl/>
        </w:rPr>
        <w:t xml:space="preserve">נאמן         למקור             </w:t>
      </w:r>
    </w:p>
    <w:p w14:paraId="5FFDF6E1" w14:textId="77777777" w:rsidR="00F7408E" w:rsidRPr="0025739C" w:rsidRDefault="00F7408E" w:rsidP="00F7408E">
      <w:pPr>
        <w:ind w:left="-58" w:right="-567"/>
        <w:rPr>
          <w:rFonts w:ascii="David" w:hAnsi="David"/>
          <w:b/>
          <w:bCs/>
          <w:rtl/>
        </w:rPr>
      </w:pPr>
      <w:r w:rsidRPr="0025739C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 </w:t>
      </w:r>
      <w:r w:rsidRPr="0025739C">
        <w:rPr>
          <w:rFonts w:ascii="David" w:hAnsi="David" w:hint="cs"/>
          <w:b/>
          <w:bCs/>
          <w:rtl/>
        </w:rPr>
        <w:t>סמ"ר             מיקה        אשרוב</w:t>
      </w:r>
    </w:p>
    <w:p w14:paraId="13D75573" w14:textId="1112F8A3" w:rsidR="00F7408E" w:rsidRPr="00F7408E" w:rsidRDefault="00F7408E" w:rsidP="00F7408E">
      <w:pPr>
        <w:ind w:left="-58" w:right="-567"/>
        <w:rPr>
          <w:rFonts w:ascii="David" w:hAnsi="David"/>
          <w:b/>
          <w:bCs/>
        </w:rPr>
      </w:pPr>
      <w:r w:rsidRPr="0025739C">
        <w:rPr>
          <w:rFonts w:ascii="David" w:hAnsi="David"/>
          <w:b/>
          <w:bCs/>
          <w:rtl/>
        </w:rPr>
        <w:t>תאריך: ____________________________________        קצי</w:t>
      </w:r>
      <w:r w:rsidRPr="0025739C">
        <w:rPr>
          <w:rFonts w:ascii="David" w:hAnsi="David" w:hint="cs"/>
          <w:b/>
          <w:bCs/>
          <w:rtl/>
        </w:rPr>
        <w:t>נת</w:t>
      </w:r>
      <w:r w:rsidRPr="0025739C">
        <w:rPr>
          <w:rFonts w:ascii="David" w:hAnsi="David"/>
          <w:b/>
          <w:bCs/>
          <w:rtl/>
        </w:rPr>
        <w:t xml:space="preserve">     </w:t>
      </w:r>
      <w:r w:rsidRPr="0025739C">
        <w:rPr>
          <w:rFonts w:ascii="David" w:hAnsi="David" w:hint="cs"/>
          <w:b/>
          <w:bCs/>
          <w:rtl/>
        </w:rPr>
        <w:t xml:space="preserve">    </w:t>
      </w:r>
      <w:r w:rsidRPr="0025739C">
        <w:rPr>
          <w:rFonts w:ascii="David" w:hAnsi="David"/>
          <w:b/>
          <w:bCs/>
          <w:rtl/>
        </w:rPr>
        <w:t xml:space="preserve">      בית           הדין</w:t>
      </w:r>
      <w:bookmarkEnd w:id="0"/>
      <w:bookmarkEnd w:id="1"/>
    </w:p>
    <w:sectPr w:rsidR="00F7408E" w:rsidRPr="00F7408E" w:rsidSect="00F7408E">
      <w:headerReference w:type="default" r:id="rId9"/>
      <w:footerReference w:type="default" r:id="rId10"/>
      <w:pgSz w:w="12240" w:h="15840"/>
      <w:pgMar w:top="1418" w:right="1418" w:bottom="1418" w:left="1418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1E94" w14:textId="77777777" w:rsidR="007442BD" w:rsidRDefault="007442BD" w:rsidP="00FB4276">
      <w:pPr>
        <w:spacing w:after="0" w:line="240" w:lineRule="auto"/>
      </w:pPr>
      <w:r>
        <w:separator/>
      </w:r>
    </w:p>
  </w:endnote>
  <w:endnote w:type="continuationSeparator" w:id="0">
    <w:p w14:paraId="010C20BC" w14:textId="77777777" w:rsidR="007442BD" w:rsidRDefault="007442BD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0000000000000000000"/>
    <w:charset w:val="00"/>
    <w:family w:val="roman"/>
    <w:notTrueType/>
    <w:pitch w:val="default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2F33" w14:textId="77777777" w:rsidR="007F7018" w:rsidRPr="00C3369E" w:rsidRDefault="007F7018">
    <w:pPr>
      <w:pStyle w:val="Footer"/>
      <w:jc w:val="center"/>
      <w:rPr>
        <w:rFonts w:ascii="David" w:hAnsi="David"/>
        <w:rtl/>
      </w:rPr>
    </w:pPr>
    <w:r w:rsidRPr="00C3369E">
      <w:rPr>
        <w:rFonts w:ascii="David" w:hAnsi="David" w:hint="cs"/>
      </w:rPr>
      <w:fldChar w:fldCharType="begin"/>
    </w:r>
    <w:r w:rsidRPr="00C3369E">
      <w:rPr>
        <w:rFonts w:ascii="David" w:hAnsi="David" w:hint="cs"/>
      </w:rPr>
      <w:instrText>PAGE</w:instrText>
    </w:r>
    <w:r w:rsidRPr="00C3369E">
      <w:rPr>
        <w:rFonts w:ascii="David" w:hAnsi="David" w:hint="cs"/>
      </w:rPr>
      <w:fldChar w:fldCharType="separate"/>
    </w:r>
    <w:r w:rsidR="00C330B8" w:rsidRPr="00C3369E">
      <w:rPr>
        <w:rFonts w:ascii="David" w:hAnsi="David" w:hint="cs"/>
        <w:noProof/>
        <w:rtl/>
      </w:rPr>
      <w:t>7</w:t>
    </w:r>
    <w:r w:rsidRPr="00C3369E">
      <w:rPr>
        <w:rFonts w:ascii="David" w:hAnsi="David" w:hint="cs"/>
        <w:noProof/>
      </w:rPr>
      <w:fldChar w:fldCharType="end"/>
    </w:r>
  </w:p>
  <w:p w14:paraId="5AA98347" w14:textId="77777777" w:rsidR="007F7018" w:rsidRDefault="007F7018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4C1C" w14:textId="77777777" w:rsidR="007442BD" w:rsidRDefault="007442BD" w:rsidP="00FB4276">
      <w:pPr>
        <w:spacing w:after="0" w:line="240" w:lineRule="auto"/>
      </w:pPr>
      <w:r>
        <w:separator/>
      </w:r>
    </w:p>
  </w:footnote>
  <w:footnote w:type="continuationSeparator" w:id="0">
    <w:p w14:paraId="68D29BD2" w14:textId="77777777" w:rsidR="007442BD" w:rsidRDefault="007442BD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7386" w14:textId="2AE1E25D" w:rsidR="00C027EE" w:rsidRDefault="00D3760B" w:rsidP="00C3369E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</w:pPr>
    <w:r>
      <w:rPr>
        <w:rFonts w:hint="cs"/>
        <w:rtl/>
      </w:rPr>
      <w:t xml:space="preserve">ע"מ </w:t>
    </w:r>
    <w:r w:rsidR="00754BCD">
      <w:rPr>
        <w:rFonts w:hint="cs"/>
        <w:rtl/>
      </w:rPr>
      <w:t>80359-09-25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366D72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F6344"/>
    <w:multiLevelType w:val="hybridMultilevel"/>
    <w:tmpl w:val="EFEE2348"/>
    <w:lvl w:ilvl="0" w:tplc="73A02050">
      <w:numFmt w:val="bullet"/>
      <w:lvlText w:val="-"/>
      <w:lvlJc w:val="left"/>
      <w:pPr>
        <w:ind w:left="4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5988"/>
    <w:multiLevelType w:val="hybridMultilevel"/>
    <w:tmpl w:val="E368A824"/>
    <w:lvl w:ilvl="0" w:tplc="EA08F6F6">
      <w:start w:val="1"/>
      <w:numFmt w:val="decimal"/>
      <w:suff w:val="space"/>
      <w:lvlText w:val="%1."/>
      <w:lvlJc w:val="left"/>
      <w:pPr>
        <w:ind w:left="720" w:hanging="360"/>
      </w:pPr>
      <w:rPr>
        <w:rFonts w:ascii="David" w:hAnsi="David" w:cs="David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0EF1"/>
    <w:rsid w:val="00001679"/>
    <w:rsid w:val="00002395"/>
    <w:rsid w:val="0000249C"/>
    <w:rsid w:val="00002D14"/>
    <w:rsid w:val="00003594"/>
    <w:rsid w:val="00004247"/>
    <w:rsid w:val="000042C4"/>
    <w:rsid w:val="00004C8F"/>
    <w:rsid w:val="000061AC"/>
    <w:rsid w:val="00006F90"/>
    <w:rsid w:val="000077B6"/>
    <w:rsid w:val="00007FB5"/>
    <w:rsid w:val="00010078"/>
    <w:rsid w:val="0001014A"/>
    <w:rsid w:val="000104A7"/>
    <w:rsid w:val="0001056B"/>
    <w:rsid w:val="000113E6"/>
    <w:rsid w:val="00011789"/>
    <w:rsid w:val="00011BA1"/>
    <w:rsid w:val="0001207C"/>
    <w:rsid w:val="0001214A"/>
    <w:rsid w:val="000121B9"/>
    <w:rsid w:val="00012A57"/>
    <w:rsid w:val="00012E4F"/>
    <w:rsid w:val="00013993"/>
    <w:rsid w:val="00014032"/>
    <w:rsid w:val="00014038"/>
    <w:rsid w:val="00014061"/>
    <w:rsid w:val="0001476B"/>
    <w:rsid w:val="00014B7C"/>
    <w:rsid w:val="0001516F"/>
    <w:rsid w:val="00015B16"/>
    <w:rsid w:val="000162D4"/>
    <w:rsid w:val="000169BA"/>
    <w:rsid w:val="00016EB8"/>
    <w:rsid w:val="0001757D"/>
    <w:rsid w:val="00017691"/>
    <w:rsid w:val="000177CA"/>
    <w:rsid w:val="00017B2B"/>
    <w:rsid w:val="00017BC1"/>
    <w:rsid w:val="000211A1"/>
    <w:rsid w:val="00021840"/>
    <w:rsid w:val="00021CCA"/>
    <w:rsid w:val="00022BC6"/>
    <w:rsid w:val="00022C26"/>
    <w:rsid w:val="000235A6"/>
    <w:rsid w:val="000243B0"/>
    <w:rsid w:val="000256BC"/>
    <w:rsid w:val="0002585C"/>
    <w:rsid w:val="00025EE8"/>
    <w:rsid w:val="00025FB9"/>
    <w:rsid w:val="00026227"/>
    <w:rsid w:val="000265EA"/>
    <w:rsid w:val="000274A4"/>
    <w:rsid w:val="0002754B"/>
    <w:rsid w:val="000277A4"/>
    <w:rsid w:val="00027819"/>
    <w:rsid w:val="00027BB0"/>
    <w:rsid w:val="00030B3D"/>
    <w:rsid w:val="00031228"/>
    <w:rsid w:val="00031CD7"/>
    <w:rsid w:val="000325BB"/>
    <w:rsid w:val="00032FD5"/>
    <w:rsid w:val="00033141"/>
    <w:rsid w:val="000336FE"/>
    <w:rsid w:val="00033B30"/>
    <w:rsid w:val="00033C1A"/>
    <w:rsid w:val="0003461D"/>
    <w:rsid w:val="00034F95"/>
    <w:rsid w:val="00035C44"/>
    <w:rsid w:val="000360F9"/>
    <w:rsid w:val="0003746F"/>
    <w:rsid w:val="000413EA"/>
    <w:rsid w:val="00041440"/>
    <w:rsid w:val="0004177E"/>
    <w:rsid w:val="00042526"/>
    <w:rsid w:val="00042BE6"/>
    <w:rsid w:val="00043B3D"/>
    <w:rsid w:val="00043C87"/>
    <w:rsid w:val="0004419F"/>
    <w:rsid w:val="00044E63"/>
    <w:rsid w:val="000453AD"/>
    <w:rsid w:val="00045457"/>
    <w:rsid w:val="00045CD6"/>
    <w:rsid w:val="00046047"/>
    <w:rsid w:val="000468F0"/>
    <w:rsid w:val="00047045"/>
    <w:rsid w:val="00047622"/>
    <w:rsid w:val="00047807"/>
    <w:rsid w:val="00050FB5"/>
    <w:rsid w:val="000515C6"/>
    <w:rsid w:val="00051AAF"/>
    <w:rsid w:val="00053981"/>
    <w:rsid w:val="00054D64"/>
    <w:rsid w:val="00054E32"/>
    <w:rsid w:val="00055948"/>
    <w:rsid w:val="00055EFF"/>
    <w:rsid w:val="0005602E"/>
    <w:rsid w:val="00056057"/>
    <w:rsid w:val="000577C0"/>
    <w:rsid w:val="0005789A"/>
    <w:rsid w:val="0006075E"/>
    <w:rsid w:val="00061ABA"/>
    <w:rsid w:val="0006240C"/>
    <w:rsid w:val="000625C6"/>
    <w:rsid w:val="00062E55"/>
    <w:rsid w:val="00062F92"/>
    <w:rsid w:val="00063943"/>
    <w:rsid w:val="00063B06"/>
    <w:rsid w:val="000649E1"/>
    <w:rsid w:val="00066466"/>
    <w:rsid w:val="000669B2"/>
    <w:rsid w:val="00067E7C"/>
    <w:rsid w:val="00070277"/>
    <w:rsid w:val="00070400"/>
    <w:rsid w:val="00070B41"/>
    <w:rsid w:val="00070B69"/>
    <w:rsid w:val="00071751"/>
    <w:rsid w:val="00072A5C"/>
    <w:rsid w:val="000742C6"/>
    <w:rsid w:val="00075231"/>
    <w:rsid w:val="000752B0"/>
    <w:rsid w:val="000754CC"/>
    <w:rsid w:val="0007623C"/>
    <w:rsid w:val="00076D19"/>
    <w:rsid w:val="0007775D"/>
    <w:rsid w:val="00080011"/>
    <w:rsid w:val="0008048F"/>
    <w:rsid w:val="0008089D"/>
    <w:rsid w:val="00080EED"/>
    <w:rsid w:val="00081696"/>
    <w:rsid w:val="0008195B"/>
    <w:rsid w:val="000823E4"/>
    <w:rsid w:val="00082401"/>
    <w:rsid w:val="00082831"/>
    <w:rsid w:val="00083523"/>
    <w:rsid w:val="00084057"/>
    <w:rsid w:val="00084698"/>
    <w:rsid w:val="000847E7"/>
    <w:rsid w:val="000853C4"/>
    <w:rsid w:val="00085D90"/>
    <w:rsid w:val="00086803"/>
    <w:rsid w:val="00086CA8"/>
    <w:rsid w:val="00090C84"/>
    <w:rsid w:val="00091C2A"/>
    <w:rsid w:val="00092C3A"/>
    <w:rsid w:val="000946E8"/>
    <w:rsid w:val="000958A5"/>
    <w:rsid w:val="000958FA"/>
    <w:rsid w:val="00096336"/>
    <w:rsid w:val="00096F13"/>
    <w:rsid w:val="00097155"/>
    <w:rsid w:val="000A0718"/>
    <w:rsid w:val="000A08A2"/>
    <w:rsid w:val="000A0AC7"/>
    <w:rsid w:val="000A0B65"/>
    <w:rsid w:val="000A0C1B"/>
    <w:rsid w:val="000A1699"/>
    <w:rsid w:val="000A16F3"/>
    <w:rsid w:val="000A1BFB"/>
    <w:rsid w:val="000A1EF8"/>
    <w:rsid w:val="000A2191"/>
    <w:rsid w:val="000A21E1"/>
    <w:rsid w:val="000A2C1C"/>
    <w:rsid w:val="000A3686"/>
    <w:rsid w:val="000A405C"/>
    <w:rsid w:val="000A42A4"/>
    <w:rsid w:val="000A5786"/>
    <w:rsid w:val="000A5BC5"/>
    <w:rsid w:val="000A7B98"/>
    <w:rsid w:val="000B0655"/>
    <w:rsid w:val="000B13F8"/>
    <w:rsid w:val="000B13FA"/>
    <w:rsid w:val="000B2294"/>
    <w:rsid w:val="000B2304"/>
    <w:rsid w:val="000B236C"/>
    <w:rsid w:val="000B2548"/>
    <w:rsid w:val="000B2ED4"/>
    <w:rsid w:val="000B3592"/>
    <w:rsid w:val="000B3B9A"/>
    <w:rsid w:val="000B3C3F"/>
    <w:rsid w:val="000B404A"/>
    <w:rsid w:val="000B447D"/>
    <w:rsid w:val="000B479D"/>
    <w:rsid w:val="000B50BF"/>
    <w:rsid w:val="000C11E0"/>
    <w:rsid w:val="000C150E"/>
    <w:rsid w:val="000C19CE"/>
    <w:rsid w:val="000C2B08"/>
    <w:rsid w:val="000C2C79"/>
    <w:rsid w:val="000C2ED1"/>
    <w:rsid w:val="000C34F9"/>
    <w:rsid w:val="000C3BCF"/>
    <w:rsid w:val="000C3FD7"/>
    <w:rsid w:val="000C45A4"/>
    <w:rsid w:val="000C4863"/>
    <w:rsid w:val="000C4FF9"/>
    <w:rsid w:val="000C649D"/>
    <w:rsid w:val="000C674E"/>
    <w:rsid w:val="000D01C2"/>
    <w:rsid w:val="000D05BF"/>
    <w:rsid w:val="000D0C63"/>
    <w:rsid w:val="000D1F8B"/>
    <w:rsid w:val="000D2254"/>
    <w:rsid w:val="000D25D9"/>
    <w:rsid w:val="000D2F81"/>
    <w:rsid w:val="000D3075"/>
    <w:rsid w:val="000D3B61"/>
    <w:rsid w:val="000D3CB0"/>
    <w:rsid w:val="000D4257"/>
    <w:rsid w:val="000D456A"/>
    <w:rsid w:val="000D4F1D"/>
    <w:rsid w:val="000D64E2"/>
    <w:rsid w:val="000D64F4"/>
    <w:rsid w:val="000D695F"/>
    <w:rsid w:val="000D78FD"/>
    <w:rsid w:val="000D793C"/>
    <w:rsid w:val="000E1DE2"/>
    <w:rsid w:val="000E2211"/>
    <w:rsid w:val="000E335E"/>
    <w:rsid w:val="000E49A9"/>
    <w:rsid w:val="000E5946"/>
    <w:rsid w:val="000E674D"/>
    <w:rsid w:val="000E68F9"/>
    <w:rsid w:val="000E73F6"/>
    <w:rsid w:val="000E7B49"/>
    <w:rsid w:val="000F04AC"/>
    <w:rsid w:val="000F1576"/>
    <w:rsid w:val="000F1D0A"/>
    <w:rsid w:val="000F20D9"/>
    <w:rsid w:val="000F2EB3"/>
    <w:rsid w:val="000F3770"/>
    <w:rsid w:val="000F4A89"/>
    <w:rsid w:val="000F4EBB"/>
    <w:rsid w:val="000F64E7"/>
    <w:rsid w:val="000F7804"/>
    <w:rsid w:val="001001D3"/>
    <w:rsid w:val="001021F2"/>
    <w:rsid w:val="00102677"/>
    <w:rsid w:val="00103121"/>
    <w:rsid w:val="001037B8"/>
    <w:rsid w:val="00103BE0"/>
    <w:rsid w:val="00104FA7"/>
    <w:rsid w:val="0010579D"/>
    <w:rsid w:val="00105ABD"/>
    <w:rsid w:val="001061D1"/>
    <w:rsid w:val="001071F4"/>
    <w:rsid w:val="001101EA"/>
    <w:rsid w:val="00110E6E"/>
    <w:rsid w:val="001114EE"/>
    <w:rsid w:val="00111FA8"/>
    <w:rsid w:val="00112779"/>
    <w:rsid w:val="00112A46"/>
    <w:rsid w:val="00112C56"/>
    <w:rsid w:val="0011320F"/>
    <w:rsid w:val="00113288"/>
    <w:rsid w:val="00113E43"/>
    <w:rsid w:val="00114840"/>
    <w:rsid w:val="00114D37"/>
    <w:rsid w:val="00115497"/>
    <w:rsid w:val="00116229"/>
    <w:rsid w:val="001162D3"/>
    <w:rsid w:val="00117207"/>
    <w:rsid w:val="001176C5"/>
    <w:rsid w:val="001200E6"/>
    <w:rsid w:val="0012097A"/>
    <w:rsid w:val="00120D4A"/>
    <w:rsid w:val="00121431"/>
    <w:rsid w:val="00121F21"/>
    <w:rsid w:val="001225D4"/>
    <w:rsid w:val="00123179"/>
    <w:rsid w:val="001242F3"/>
    <w:rsid w:val="00124EE4"/>
    <w:rsid w:val="0012562C"/>
    <w:rsid w:val="001258ED"/>
    <w:rsid w:val="001259B2"/>
    <w:rsid w:val="00126F7C"/>
    <w:rsid w:val="00127BF6"/>
    <w:rsid w:val="00127C03"/>
    <w:rsid w:val="00127FD6"/>
    <w:rsid w:val="00130CCC"/>
    <w:rsid w:val="00131A1E"/>
    <w:rsid w:val="00131B65"/>
    <w:rsid w:val="00131EE0"/>
    <w:rsid w:val="00132C16"/>
    <w:rsid w:val="001336C4"/>
    <w:rsid w:val="00133741"/>
    <w:rsid w:val="00134846"/>
    <w:rsid w:val="00135538"/>
    <w:rsid w:val="0013563D"/>
    <w:rsid w:val="001357E9"/>
    <w:rsid w:val="001360C7"/>
    <w:rsid w:val="00136E90"/>
    <w:rsid w:val="00137066"/>
    <w:rsid w:val="001378DE"/>
    <w:rsid w:val="00140068"/>
    <w:rsid w:val="00140C0C"/>
    <w:rsid w:val="00140F1C"/>
    <w:rsid w:val="00141E40"/>
    <w:rsid w:val="00142552"/>
    <w:rsid w:val="001425C3"/>
    <w:rsid w:val="0014279F"/>
    <w:rsid w:val="001434CA"/>
    <w:rsid w:val="0014356C"/>
    <w:rsid w:val="00143968"/>
    <w:rsid w:val="00143A7E"/>
    <w:rsid w:val="0014460C"/>
    <w:rsid w:val="001449B2"/>
    <w:rsid w:val="00144FDC"/>
    <w:rsid w:val="0014757E"/>
    <w:rsid w:val="00147932"/>
    <w:rsid w:val="0015001B"/>
    <w:rsid w:val="00150685"/>
    <w:rsid w:val="00150D75"/>
    <w:rsid w:val="00150F3D"/>
    <w:rsid w:val="00151713"/>
    <w:rsid w:val="001519EF"/>
    <w:rsid w:val="00151FBC"/>
    <w:rsid w:val="001535C2"/>
    <w:rsid w:val="00155176"/>
    <w:rsid w:val="0015535F"/>
    <w:rsid w:val="001578B6"/>
    <w:rsid w:val="00160345"/>
    <w:rsid w:val="0016085F"/>
    <w:rsid w:val="00160A2E"/>
    <w:rsid w:val="00161387"/>
    <w:rsid w:val="00163311"/>
    <w:rsid w:val="001636D2"/>
    <w:rsid w:val="001636F6"/>
    <w:rsid w:val="00163713"/>
    <w:rsid w:val="0016376D"/>
    <w:rsid w:val="00163F24"/>
    <w:rsid w:val="00163FA9"/>
    <w:rsid w:val="0016430D"/>
    <w:rsid w:val="0016445E"/>
    <w:rsid w:val="001648BB"/>
    <w:rsid w:val="00165406"/>
    <w:rsid w:val="00165922"/>
    <w:rsid w:val="00165974"/>
    <w:rsid w:val="00165D2C"/>
    <w:rsid w:val="00166441"/>
    <w:rsid w:val="0016702D"/>
    <w:rsid w:val="0016761E"/>
    <w:rsid w:val="0016765A"/>
    <w:rsid w:val="001677F9"/>
    <w:rsid w:val="00167944"/>
    <w:rsid w:val="0017099A"/>
    <w:rsid w:val="00170EF6"/>
    <w:rsid w:val="00170F4F"/>
    <w:rsid w:val="00172B96"/>
    <w:rsid w:val="00174482"/>
    <w:rsid w:val="00175D5B"/>
    <w:rsid w:val="00176AA8"/>
    <w:rsid w:val="00180011"/>
    <w:rsid w:val="001810E3"/>
    <w:rsid w:val="00182F4D"/>
    <w:rsid w:val="00183169"/>
    <w:rsid w:val="0018319B"/>
    <w:rsid w:val="00183F66"/>
    <w:rsid w:val="001844EE"/>
    <w:rsid w:val="00184B7E"/>
    <w:rsid w:val="001857BC"/>
    <w:rsid w:val="00185F5B"/>
    <w:rsid w:val="001866C7"/>
    <w:rsid w:val="0018691F"/>
    <w:rsid w:val="001878D7"/>
    <w:rsid w:val="00187DCF"/>
    <w:rsid w:val="00187EE0"/>
    <w:rsid w:val="00190A1E"/>
    <w:rsid w:val="00190A22"/>
    <w:rsid w:val="00190CE5"/>
    <w:rsid w:val="00190E03"/>
    <w:rsid w:val="0019108D"/>
    <w:rsid w:val="001912CB"/>
    <w:rsid w:val="001913A4"/>
    <w:rsid w:val="001920C5"/>
    <w:rsid w:val="00192526"/>
    <w:rsid w:val="00192D88"/>
    <w:rsid w:val="00192FA3"/>
    <w:rsid w:val="0019361A"/>
    <w:rsid w:val="00193A29"/>
    <w:rsid w:val="00194B60"/>
    <w:rsid w:val="0019612A"/>
    <w:rsid w:val="00196739"/>
    <w:rsid w:val="00196DD0"/>
    <w:rsid w:val="00197474"/>
    <w:rsid w:val="00197F64"/>
    <w:rsid w:val="001A0265"/>
    <w:rsid w:val="001A11C5"/>
    <w:rsid w:val="001A1BC2"/>
    <w:rsid w:val="001A1EE5"/>
    <w:rsid w:val="001A1F76"/>
    <w:rsid w:val="001A266A"/>
    <w:rsid w:val="001A3AA9"/>
    <w:rsid w:val="001A4788"/>
    <w:rsid w:val="001A4F96"/>
    <w:rsid w:val="001A56B8"/>
    <w:rsid w:val="001A58CF"/>
    <w:rsid w:val="001A59AF"/>
    <w:rsid w:val="001A5AF8"/>
    <w:rsid w:val="001A653F"/>
    <w:rsid w:val="001A6708"/>
    <w:rsid w:val="001A7493"/>
    <w:rsid w:val="001A7840"/>
    <w:rsid w:val="001A7F96"/>
    <w:rsid w:val="001A7FB2"/>
    <w:rsid w:val="001B005B"/>
    <w:rsid w:val="001B016B"/>
    <w:rsid w:val="001B24DB"/>
    <w:rsid w:val="001B3CB0"/>
    <w:rsid w:val="001B40FD"/>
    <w:rsid w:val="001B417C"/>
    <w:rsid w:val="001B6032"/>
    <w:rsid w:val="001C0609"/>
    <w:rsid w:val="001C0E41"/>
    <w:rsid w:val="001C1681"/>
    <w:rsid w:val="001C201A"/>
    <w:rsid w:val="001C2244"/>
    <w:rsid w:val="001C2291"/>
    <w:rsid w:val="001C2DC9"/>
    <w:rsid w:val="001C35E8"/>
    <w:rsid w:val="001C3E77"/>
    <w:rsid w:val="001C3EB1"/>
    <w:rsid w:val="001C3FA5"/>
    <w:rsid w:val="001C4CA8"/>
    <w:rsid w:val="001C4D1F"/>
    <w:rsid w:val="001C5947"/>
    <w:rsid w:val="001C5C9B"/>
    <w:rsid w:val="001C720F"/>
    <w:rsid w:val="001C7A6C"/>
    <w:rsid w:val="001C7C3C"/>
    <w:rsid w:val="001C7F2A"/>
    <w:rsid w:val="001D0402"/>
    <w:rsid w:val="001D08E2"/>
    <w:rsid w:val="001D1425"/>
    <w:rsid w:val="001D166A"/>
    <w:rsid w:val="001D2090"/>
    <w:rsid w:val="001D38AC"/>
    <w:rsid w:val="001D3AC8"/>
    <w:rsid w:val="001D4260"/>
    <w:rsid w:val="001D44ED"/>
    <w:rsid w:val="001D5AE9"/>
    <w:rsid w:val="001D655E"/>
    <w:rsid w:val="001D6681"/>
    <w:rsid w:val="001D70AF"/>
    <w:rsid w:val="001D712B"/>
    <w:rsid w:val="001D7326"/>
    <w:rsid w:val="001E0DAD"/>
    <w:rsid w:val="001E1478"/>
    <w:rsid w:val="001E2519"/>
    <w:rsid w:val="001E6C70"/>
    <w:rsid w:val="001E6D61"/>
    <w:rsid w:val="001E72E7"/>
    <w:rsid w:val="001E7524"/>
    <w:rsid w:val="001E7DFF"/>
    <w:rsid w:val="001F05F9"/>
    <w:rsid w:val="001F099B"/>
    <w:rsid w:val="001F0DF3"/>
    <w:rsid w:val="001F280C"/>
    <w:rsid w:val="001F2B0A"/>
    <w:rsid w:val="001F2B3C"/>
    <w:rsid w:val="001F2B52"/>
    <w:rsid w:val="001F318B"/>
    <w:rsid w:val="001F4DEA"/>
    <w:rsid w:val="001F5911"/>
    <w:rsid w:val="001F68E5"/>
    <w:rsid w:val="001F6AB1"/>
    <w:rsid w:val="001F6FD1"/>
    <w:rsid w:val="001F76F7"/>
    <w:rsid w:val="001F7AD9"/>
    <w:rsid w:val="001F7BF5"/>
    <w:rsid w:val="002002A2"/>
    <w:rsid w:val="00201D80"/>
    <w:rsid w:val="00202C6E"/>
    <w:rsid w:val="0020328D"/>
    <w:rsid w:val="002033CC"/>
    <w:rsid w:val="0020394F"/>
    <w:rsid w:val="002043C1"/>
    <w:rsid w:val="002051C1"/>
    <w:rsid w:val="00206160"/>
    <w:rsid w:val="0020640C"/>
    <w:rsid w:val="00206A46"/>
    <w:rsid w:val="00206C1F"/>
    <w:rsid w:val="0020717B"/>
    <w:rsid w:val="00207FB4"/>
    <w:rsid w:val="002119A5"/>
    <w:rsid w:val="00211A37"/>
    <w:rsid w:val="00211EF4"/>
    <w:rsid w:val="00213232"/>
    <w:rsid w:val="00213752"/>
    <w:rsid w:val="00215188"/>
    <w:rsid w:val="00217FE8"/>
    <w:rsid w:val="00220A31"/>
    <w:rsid w:val="00220AD7"/>
    <w:rsid w:val="00221ED6"/>
    <w:rsid w:val="00222A02"/>
    <w:rsid w:val="00222BBD"/>
    <w:rsid w:val="002241B6"/>
    <w:rsid w:val="00224675"/>
    <w:rsid w:val="002246B1"/>
    <w:rsid w:val="00225353"/>
    <w:rsid w:val="002274FB"/>
    <w:rsid w:val="00227998"/>
    <w:rsid w:val="0023044D"/>
    <w:rsid w:val="00230715"/>
    <w:rsid w:val="00231459"/>
    <w:rsid w:val="00231FA5"/>
    <w:rsid w:val="0023219C"/>
    <w:rsid w:val="00233442"/>
    <w:rsid w:val="00233711"/>
    <w:rsid w:val="0023422D"/>
    <w:rsid w:val="00235D18"/>
    <w:rsid w:val="00236E05"/>
    <w:rsid w:val="00237691"/>
    <w:rsid w:val="002377C1"/>
    <w:rsid w:val="00237A70"/>
    <w:rsid w:val="002400A4"/>
    <w:rsid w:val="00240C2D"/>
    <w:rsid w:val="00241990"/>
    <w:rsid w:val="00243AF0"/>
    <w:rsid w:val="002448AC"/>
    <w:rsid w:val="002451B7"/>
    <w:rsid w:val="00245525"/>
    <w:rsid w:val="0024642B"/>
    <w:rsid w:val="002467C7"/>
    <w:rsid w:val="00246A0C"/>
    <w:rsid w:val="00246D1E"/>
    <w:rsid w:val="00247061"/>
    <w:rsid w:val="00247DB2"/>
    <w:rsid w:val="0025060A"/>
    <w:rsid w:val="00251C69"/>
    <w:rsid w:val="00251E3D"/>
    <w:rsid w:val="00252976"/>
    <w:rsid w:val="0025338C"/>
    <w:rsid w:val="002537B1"/>
    <w:rsid w:val="00254628"/>
    <w:rsid w:val="00254EF2"/>
    <w:rsid w:val="00255F69"/>
    <w:rsid w:val="00256232"/>
    <w:rsid w:val="002566B0"/>
    <w:rsid w:val="002577E9"/>
    <w:rsid w:val="00257BBD"/>
    <w:rsid w:val="00257D72"/>
    <w:rsid w:val="00257E29"/>
    <w:rsid w:val="002607F6"/>
    <w:rsid w:val="00260D56"/>
    <w:rsid w:val="0026183E"/>
    <w:rsid w:val="00262C73"/>
    <w:rsid w:val="00262F29"/>
    <w:rsid w:val="00263335"/>
    <w:rsid w:val="002643E0"/>
    <w:rsid w:val="00265DEE"/>
    <w:rsid w:val="0026628A"/>
    <w:rsid w:val="002669A8"/>
    <w:rsid w:val="00266B25"/>
    <w:rsid w:val="0026754E"/>
    <w:rsid w:val="0026755B"/>
    <w:rsid w:val="00270277"/>
    <w:rsid w:val="00271C8F"/>
    <w:rsid w:val="00272A56"/>
    <w:rsid w:val="00272CB0"/>
    <w:rsid w:val="00272F1C"/>
    <w:rsid w:val="00273760"/>
    <w:rsid w:val="00273D48"/>
    <w:rsid w:val="00273D70"/>
    <w:rsid w:val="0027468F"/>
    <w:rsid w:val="0027539D"/>
    <w:rsid w:val="00275C8A"/>
    <w:rsid w:val="0027647B"/>
    <w:rsid w:val="0027690C"/>
    <w:rsid w:val="00277080"/>
    <w:rsid w:val="002770A0"/>
    <w:rsid w:val="00277C51"/>
    <w:rsid w:val="0028013D"/>
    <w:rsid w:val="00280744"/>
    <w:rsid w:val="00280F21"/>
    <w:rsid w:val="00281043"/>
    <w:rsid w:val="00281814"/>
    <w:rsid w:val="00281AA5"/>
    <w:rsid w:val="00281AFE"/>
    <w:rsid w:val="00282924"/>
    <w:rsid w:val="00282CB9"/>
    <w:rsid w:val="00282CBD"/>
    <w:rsid w:val="0028351C"/>
    <w:rsid w:val="0028368C"/>
    <w:rsid w:val="0028413B"/>
    <w:rsid w:val="00284BE1"/>
    <w:rsid w:val="0028578C"/>
    <w:rsid w:val="00286A53"/>
    <w:rsid w:val="00286D8D"/>
    <w:rsid w:val="00286F4F"/>
    <w:rsid w:val="00287559"/>
    <w:rsid w:val="00287759"/>
    <w:rsid w:val="00287B39"/>
    <w:rsid w:val="00287C62"/>
    <w:rsid w:val="00290446"/>
    <w:rsid w:val="00291068"/>
    <w:rsid w:val="002911E8"/>
    <w:rsid w:val="002928C6"/>
    <w:rsid w:val="00293284"/>
    <w:rsid w:val="002932A2"/>
    <w:rsid w:val="0029332F"/>
    <w:rsid w:val="0029345D"/>
    <w:rsid w:val="00293DFA"/>
    <w:rsid w:val="00293E17"/>
    <w:rsid w:val="002950A7"/>
    <w:rsid w:val="002951DF"/>
    <w:rsid w:val="002952DB"/>
    <w:rsid w:val="00296710"/>
    <w:rsid w:val="002977A6"/>
    <w:rsid w:val="002A059A"/>
    <w:rsid w:val="002A0849"/>
    <w:rsid w:val="002A1012"/>
    <w:rsid w:val="002A234D"/>
    <w:rsid w:val="002A2D5C"/>
    <w:rsid w:val="002A32D5"/>
    <w:rsid w:val="002A3FD4"/>
    <w:rsid w:val="002A4DE4"/>
    <w:rsid w:val="002A4E51"/>
    <w:rsid w:val="002A564C"/>
    <w:rsid w:val="002A5C2D"/>
    <w:rsid w:val="002A65F9"/>
    <w:rsid w:val="002A6754"/>
    <w:rsid w:val="002A6B00"/>
    <w:rsid w:val="002A715F"/>
    <w:rsid w:val="002A788C"/>
    <w:rsid w:val="002A7F5F"/>
    <w:rsid w:val="002B182D"/>
    <w:rsid w:val="002B2C28"/>
    <w:rsid w:val="002B36B3"/>
    <w:rsid w:val="002B486E"/>
    <w:rsid w:val="002B5020"/>
    <w:rsid w:val="002B58A8"/>
    <w:rsid w:val="002B5F94"/>
    <w:rsid w:val="002B6795"/>
    <w:rsid w:val="002B698C"/>
    <w:rsid w:val="002B756E"/>
    <w:rsid w:val="002B7B35"/>
    <w:rsid w:val="002C1F1A"/>
    <w:rsid w:val="002C1F77"/>
    <w:rsid w:val="002C345E"/>
    <w:rsid w:val="002C3542"/>
    <w:rsid w:val="002C410E"/>
    <w:rsid w:val="002C46E0"/>
    <w:rsid w:val="002C47D3"/>
    <w:rsid w:val="002C4C3C"/>
    <w:rsid w:val="002C4C78"/>
    <w:rsid w:val="002C5533"/>
    <w:rsid w:val="002C61FF"/>
    <w:rsid w:val="002C6EF7"/>
    <w:rsid w:val="002C72B8"/>
    <w:rsid w:val="002C753C"/>
    <w:rsid w:val="002C7E50"/>
    <w:rsid w:val="002C7FC2"/>
    <w:rsid w:val="002D07D1"/>
    <w:rsid w:val="002D0E9E"/>
    <w:rsid w:val="002D1344"/>
    <w:rsid w:val="002D14E2"/>
    <w:rsid w:val="002D21BB"/>
    <w:rsid w:val="002D371D"/>
    <w:rsid w:val="002D3B2D"/>
    <w:rsid w:val="002D3CF6"/>
    <w:rsid w:val="002D3D86"/>
    <w:rsid w:val="002D47C1"/>
    <w:rsid w:val="002D4C85"/>
    <w:rsid w:val="002D4E4C"/>
    <w:rsid w:val="002D582F"/>
    <w:rsid w:val="002D5E19"/>
    <w:rsid w:val="002D65B3"/>
    <w:rsid w:val="002D6735"/>
    <w:rsid w:val="002D73EE"/>
    <w:rsid w:val="002E0A76"/>
    <w:rsid w:val="002E12F3"/>
    <w:rsid w:val="002E1994"/>
    <w:rsid w:val="002E2139"/>
    <w:rsid w:val="002E288E"/>
    <w:rsid w:val="002E2AD8"/>
    <w:rsid w:val="002E389C"/>
    <w:rsid w:val="002E3C41"/>
    <w:rsid w:val="002E49AC"/>
    <w:rsid w:val="002E5517"/>
    <w:rsid w:val="002E5A1A"/>
    <w:rsid w:val="002E6966"/>
    <w:rsid w:val="002E6E81"/>
    <w:rsid w:val="002E6EE1"/>
    <w:rsid w:val="002E747E"/>
    <w:rsid w:val="002F08E4"/>
    <w:rsid w:val="002F10C5"/>
    <w:rsid w:val="002F11EC"/>
    <w:rsid w:val="002F155A"/>
    <w:rsid w:val="002F165A"/>
    <w:rsid w:val="002F1AA5"/>
    <w:rsid w:val="002F1CFF"/>
    <w:rsid w:val="002F39A4"/>
    <w:rsid w:val="002F3C4A"/>
    <w:rsid w:val="002F464F"/>
    <w:rsid w:val="002F53C1"/>
    <w:rsid w:val="002F63EB"/>
    <w:rsid w:val="002F71F2"/>
    <w:rsid w:val="002F78E6"/>
    <w:rsid w:val="002F7AFC"/>
    <w:rsid w:val="002F7CFA"/>
    <w:rsid w:val="0030094E"/>
    <w:rsid w:val="00300ED3"/>
    <w:rsid w:val="00301142"/>
    <w:rsid w:val="003015D5"/>
    <w:rsid w:val="003018FC"/>
    <w:rsid w:val="00302158"/>
    <w:rsid w:val="003021D5"/>
    <w:rsid w:val="00302767"/>
    <w:rsid w:val="00302780"/>
    <w:rsid w:val="00302FFC"/>
    <w:rsid w:val="00303378"/>
    <w:rsid w:val="00303747"/>
    <w:rsid w:val="003052ED"/>
    <w:rsid w:val="0030562D"/>
    <w:rsid w:val="003057D6"/>
    <w:rsid w:val="003066C4"/>
    <w:rsid w:val="00306BE0"/>
    <w:rsid w:val="003126F9"/>
    <w:rsid w:val="00312B01"/>
    <w:rsid w:val="00312BB3"/>
    <w:rsid w:val="003130C9"/>
    <w:rsid w:val="00313808"/>
    <w:rsid w:val="003138C1"/>
    <w:rsid w:val="00314025"/>
    <w:rsid w:val="00315050"/>
    <w:rsid w:val="003158DF"/>
    <w:rsid w:val="003163F6"/>
    <w:rsid w:val="00316D72"/>
    <w:rsid w:val="003209AA"/>
    <w:rsid w:val="00322F37"/>
    <w:rsid w:val="00323EB3"/>
    <w:rsid w:val="00324459"/>
    <w:rsid w:val="00324A0B"/>
    <w:rsid w:val="00324A1A"/>
    <w:rsid w:val="003251FF"/>
    <w:rsid w:val="003261B1"/>
    <w:rsid w:val="003270AA"/>
    <w:rsid w:val="00327C97"/>
    <w:rsid w:val="00327E37"/>
    <w:rsid w:val="003300FE"/>
    <w:rsid w:val="00330191"/>
    <w:rsid w:val="00330BB5"/>
    <w:rsid w:val="0033170C"/>
    <w:rsid w:val="00331CC2"/>
    <w:rsid w:val="00332013"/>
    <w:rsid w:val="00332423"/>
    <w:rsid w:val="00332516"/>
    <w:rsid w:val="00332608"/>
    <w:rsid w:val="0033264C"/>
    <w:rsid w:val="00332C04"/>
    <w:rsid w:val="00332D9D"/>
    <w:rsid w:val="003334A6"/>
    <w:rsid w:val="0033368F"/>
    <w:rsid w:val="00335422"/>
    <w:rsid w:val="00336B3F"/>
    <w:rsid w:val="00337D04"/>
    <w:rsid w:val="0034029F"/>
    <w:rsid w:val="00340481"/>
    <w:rsid w:val="00340C22"/>
    <w:rsid w:val="00340E6B"/>
    <w:rsid w:val="0034204D"/>
    <w:rsid w:val="003421FB"/>
    <w:rsid w:val="00342CDA"/>
    <w:rsid w:val="00343043"/>
    <w:rsid w:val="003437DE"/>
    <w:rsid w:val="003438A2"/>
    <w:rsid w:val="00344193"/>
    <w:rsid w:val="00344509"/>
    <w:rsid w:val="003447D0"/>
    <w:rsid w:val="00345CC4"/>
    <w:rsid w:val="003465B9"/>
    <w:rsid w:val="00346783"/>
    <w:rsid w:val="003475F2"/>
    <w:rsid w:val="00347935"/>
    <w:rsid w:val="003500B7"/>
    <w:rsid w:val="00350B98"/>
    <w:rsid w:val="00350DB7"/>
    <w:rsid w:val="00350F99"/>
    <w:rsid w:val="00351022"/>
    <w:rsid w:val="00352584"/>
    <w:rsid w:val="00352685"/>
    <w:rsid w:val="00353138"/>
    <w:rsid w:val="00353D70"/>
    <w:rsid w:val="00354AE9"/>
    <w:rsid w:val="003552B2"/>
    <w:rsid w:val="00355432"/>
    <w:rsid w:val="003554AD"/>
    <w:rsid w:val="00356534"/>
    <w:rsid w:val="003574A2"/>
    <w:rsid w:val="00357FE0"/>
    <w:rsid w:val="0036129F"/>
    <w:rsid w:val="00361EE4"/>
    <w:rsid w:val="003623B6"/>
    <w:rsid w:val="00362ACC"/>
    <w:rsid w:val="00363338"/>
    <w:rsid w:val="00363C9F"/>
    <w:rsid w:val="00363CB9"/>
    <w:rsid w:val="00364251"/>
    <w:rsid w:val="0036440E"/>
    <w:rsid w:val="00364D24"/>
    <w:rsid w:val="00365675"/>
    <w:rsid w:val="00365871"/>
    <w:rsid w:val="003674FF"/>
    <w:rsid w:val="003675E3"/>
    <w:rsid w:val="00367B2D"/>
    <w:rsid w:val="00370470"/>
    <w:rsid w:val="00370856"/>
    <w:rsid w:val="003708CE"/>
    <w:rsid w:val="00371002"/>
    <w:rsid w:val="0037110A"/>
    <w:rsid w:val="003719F0"/>
    <w:rsid w:val="00371BFF"/>
    <w:rsid w:val="00371ECC"/>
    <w:rsid w:val="003724BE"/>
    <w:rsid w:val="003727D8"/>
    <w:rsid w:val="00372B02"/>
    <w:rsid w:val="00373343"/>
    <w:rsid w:val="003735DE"/>
    <w:rsid w:val="00374BBE"/>
    <w:rsid w:val="00376411"/>
    <w:rsid w:val="00376939"/>
    <w:rsid w:val="00376970"/>
    <w:rsid w:val="00376F21"/>
    <w:rsid w:val="00377830"/>
    <w:rsid w:val="00380D29"/>
    <w:rsid w:val="003817C1"/>
    <w:rsid w:val="00381F54"/>
    <w:rsid w:val="0038328E"/>
    <w:rsid w:val="00383D27"/>
    <w:rsid w:val="00384225"/>
    <w:rsid w:val="0038451D"/>
    <w:rsid w:val="00384B2D"/>
    <w:rsid w:val="003852E9"/>
    <w:rsid w:val="003864D8"/>
    <w:rsid w:val="00387028"/>
    <w:rsid w:val="00390128"/>
    <w:rsid w:val="00390415"/>
    <w:rsid w:val="003908AC"/>
    <w:rsid w:val="003916B2"/>
    <w:rsid w:val="00392963"/>
    <w:rsid w:val="0039322B"/>
    <w:rsid w:val="00393347"/>
    <w:rsid w:val="0039364E"/>
    <w:rsid w:val="00393AA2"/>
    <w:rsid w:val="00393C9C"/>
    <w:rsid w:val="00393F15"/>
    <w:rsid w:val="003962DB"/>
    <w:rsid w:val="003963DD"/>
    <w:rsid w:val="00396684"/>
    <w:rsid w:val="00396887"/>
    <w:rsid w:val="003969BA"/>
    <w:rsid w:val="00396C6D"/>
    <w:rsid w:val="003A05CF"/>
    <w:rsid w:val="003A12CE"/>
    <w:rsid w:val="003A1598"/>
    <w:rsid w:val="003A177E"/>
    <w:rsid w:val="003A3161"/>
    <w:rsid w:val="003A370C"/>
    <w:rsid w:val="003A3A82"/>
    <w:rsid w:val="003A4038"/>
    <w:rsid w:val="003A564E"/>
    <w:rsid w:val="003A56A0"/>
    <w:rsid w:val="003A5914"/>
    <w:rsid w:val="003A6778"/>
    <w:rsid w:val="003A68E5"/>
    <w:rsid w:val="003A6BD1"/>
    <w:rsid w:val="003A6F5B"/>
    <w:rsid w:val="003A7538"/>
    <w:rsid w:val="003A78D0"/>
    <w:rsid w:val="003A7B56"/>
    <w:rsid w:val="003B0E0E"/>
    <w:rsid w:val="003B1FC0"/>
    <w:rsid w:val="003B3883"/>
    <w:rsid w:val="003B3B14"/>
    <w:rsid w:val="003B4002"/>
    <w:rsid w:val="003B4041"/>
    <w:rsid w:val="003B5FFE"/>
    <w:rsid w:val="003B64CD"/>
    <w:rsid w:val="003B6922"/>
    <w:rsid w:val="003B6945"/>
    <w:rsid w:val="003B6F6A"/>
    <w:rsid w:val="003B7041"/>
    <w:rsid w:val="003C0749"/>
    <w:rsid w:val="003C0BE9"/>
    <w:rsid w:val="003C1213"/>
    <w:rsid w:val="003C2545"/>
    <w:rsid w:val="003C2EE4"/>
    <w:rsid w:val="003C369E"/>
    <w:rsid w:val="003C3867"/>
    <w:rsid w:val="003C3FDB"/>
    <w:rsid w:val="003C43CC"/>
    <w:rsid w:val="003C74EA"/>
    <w:rsid w:val="003C7F63"/>
    <w:rsid w:val="003C7F85"/>
    <w:rsid w:val="003D0715"/>
    <w:rsid w:val="003D1459"/>
    <w:rsid w:val="003D1B6A"/>
    <w:rsid w:val="003D2183"/>
    <w:rsid w:val="003D24E4"/>
    <w:rsid w:val="003D28E5"/>
    <w:rsid w:val="003D29B6"/>
    <w:rsid w:val="003D342A"/>
    <w:rsid w:val="003D4257"/>
    <w:rsid w:val="003D5D01"/>
    <w:rsid w:val="003D6060"/>
    <w:rsid w:val="003D6A7C"/>
    <w:rsid w:val="003D74F1"/>
    <w:rsid w:val="003D7908"/>
    <w:rsid w:val="003E0AA8"/>
    <w:rsid w:val="003E1056"/>
    <w:rsid w:val="003E192D"/>
    <w:rsid w:val="003E1B52"/>
    <w:rsid w:val="003E215E"/>
    <w:rsid w:val="003E23D0"/>
    <w:rsid w:val="003E3524"/>
    <w:rsid w:val="003E35E9"/>
    <w:rsid w:val="003E4BF1"/>
    <w:rsid w:val="003E5FB9"/>
    <w:rsid w:val="003E7467"/>
    <w:rsid w:val="003E760B"/>
    <w:rsid w:val="003E7866"/>
    <w:rsid w:val="003E7D1E"/>
    <w:rsid w:val="003E7E90"/>
    <w:rsid w:val="003F034C"/>
    <w:rsid w:val="003F0582"/>
    <w:rsid w:val="003F0C10"/>
    <w:rsid w:val="003F1042"/>
    <w:rsid w:val="003F1797"/>
    <w:rsid w:val="003F209D"/>
    <w:rsid w:val="003F2612"/>
    <w:rsid w:val="003F3177"/>
    <w:rsid w:val="003F31D7"/>
    <w:rsid w:val="003F419F"/>
    <w:rsid w:val="003F548B"/>
    <w:rsid w:val="003F5D54"/>
    <w:rsid w:val="003F5F34"/>
    <w:rsid w:val="003F6550"/>
    <w:rsid w:val="003F67EE"/>
    <w:rsid w:val="003F7346"/>
    <w:rsid w:val="003F7A01"/>
    <w:rsid w:val="003F7A23"/>
    <w:rsid w:val="0040015F"/>
    <w:rsid w:val="004011AF"/>
    <w:rsid w:val="0040137E"/>
    <w:rsid w:val="0040148F"/>
    <w:rsid w:val="004017E3"/>
    <w:rsid w:val="00401D4D"/>
    <w:rsid w:val="004021E3"/>
    <w:rsid w:val="00403C96"/>
    <w:rsid w:val="0040480D"/>
    <w:rsid w:val="0040491D"/>
    <w:rsid w:val="00405199"/>
    <w:rsid w:val="00405D17"/>
    <w:rsid w:val="00405FFE"/>
    <w:rsid w:val="00406B68"/>
    <w:rsid w:val="00407DE8"/>
    <w:rsid w:val="00410C29"/>
    <w:rsid w:val="00410FD4"/>
    <w:rsid w:val="004115F1"/>
    <w:rsid w:val="004116BE"/>
    <w:rsid w:val="00412916"/>
    <w:rsid w:val="00413704"/>
    <w:rsid w:val="00414DA5"/>
    <w:rsid w:val="00416672"/>
    <w:rsid w:val="004169CF"/>
    <w:rsid w:val="004204C1"/>
    <w:rsid w:val="004214FD"/>
    <w:rsid w:val="00422B1E"/>
    <w:rsid w:val="00423386"/>
    <w:rsid w:val="00423903"/>
    <w:rsid w:val="00424DC9"/>
    <w:rsid w:val="004260A4"/>
    <w:rsid w:val="004273C5"/>
    <w:rsid w:val="00430936"/>
    <w:rsid w:val="00430CF1"/>
    <w:rsid w:val="00431498"/>
    <w:rsid w:val="004314FE"/>
    <w:rsid w:val="0043202E"/>
    <w:rsid w:val="004329CE"/>
    <w:rsid w:val="00433105"/>
    <w:rsid w:val="00433EBE"/>
    <w:rsid w:val="004345F0"/>
    <w:rsid w:val="004346E6"/>
    <w:rsid w:val="004353CE"/>
    <w:rsid w:val="00435C54"/>
    <w:rsid w:val="004361F7"/>
    <w:rsid w:val="00437C1D"/>
    <w:rsid w:val="00440110"/>
    <w:rsid w:val="00440180"/>
    <w:rsid w:val="0044020F"/>
    <w:rsid w:val="00440C49"/>
    <w:rsid w:val="0044134A"/>
    <w:rsid w:val="00441440"/>
    <w:rsid w:val="004419D4"/>
    <w:rsid w:val="00442645"/>
    <w:rsid w:val="0044292A"/>
    <w:rsid w:val="00443133"/>
    <w:rsid w:val="004431F4"/>
    <w:rsid w:val="00443AF6"/>
    <w:rsid w:val="0044432B"/>
    <w:rsid w:val="004444FA"/>
    <w:rsid w:val="00445F71"/>
    <w:rsid w:val="004460F8"/>
    <w:rsid w:val="00446329"/>
    <w:rsid w:val="0044696C"/>
    <w:rsid w:val="00446CDD"/>
    <w:rsid w:val="00447AEE"/>
    <w:rsid w:val="00450552"/>
    <w:rsid w:val="00451540"/>
    <w:rsid w:val="0045220C"/>
    <w:rsid w:val="00452C2E"/>
    <w:rsid w:val="00454008"/>
    <w:rsid w:val="00454ABC"/>
    <w:rsid w:val="004556A3"/>
    <w:rsid w:val="00455924"/>
    <w:rsid w:val="00455D85"/>
    <w:rsid w:val="004564AC"/>
    <w:rsid w:val="0045710F"/>
    <w:rsid w:val="0045742A"/>
    <w:rsid w:val="004601EC"/>
    <w:rsid w:val="00460535"/>
    <w:rsid w:val="0046072B"/>
    <w:rsid w:val="00460885"/>
    <w:rsid w:val="00460A64"/>
    <w:rsid w:val="00460C3F"/>
    <w:rsid w:val="00460D98"/>
    <w:rsid w:val="00461334"/>
    <w:rsid w:val="00461CFD"/>
    <w:rsid w:val="004628BE"/>
    <w:rsid w:val="00463CBE"/>
    <w:rsid w:val="0046474E"/>
    <w:rsid w:val="00464A31"/>
    <w:rsid w:val="00465122"/>
    <w:rsid w:val="00465B46"/>
    <w:rsid w:val="00466843"/>
    <w:rsid w:val="00466CC3"/>
    <w:rsid w:val="004670FB"/>
    <w:rsid w:val="00467A17"/>
    <w:rsid w:val="00467EA1"/>
    <w:rsid w:val="004707C8"/>
    <w:rsid w:val="00470A1E"/>
    <w:rsid w:val="004718C7"/>
    <w:rsid w:val="004720EC"/>
    <w:rsid w:val="00473103"/>
    <w:rsid w:val="00473998"/>
    <w:rsid w:val="0047430E"/>
    <w:rsid w:val="0047675D"/>
    <w:rsid w:val="00476EA8"/>
    <w:rsid w:val="00477E22"/>
    <w:rsid w:val="00480E2F"/>
    <w:rsid w:val="00481528"/>
    <w:rsid w:val="00481E5B"/>
    <w:rsid w:val="00482250"/>
    <w:rsid w:val="00482DC5"/>
    <w:rsid w:val="00482F3C"/>
    <w:rsid w:val="004839D4"/>
    <w:rsid w:val="00483BB9"/>
    <w:rsid w:val="00483C49"/>
    <w:rsid w:val="00483CDF"/>
    <w:rsid w:val="00484219"/>
    <w:rsid w:val="00484CE1"/>
    <w:rsid w:val="00484D1D"/>
    <w:rsid w:val="00484FE0"/>
    <w:rsid w:val="004863A9"/>
    <w:rsid w:val="00486770"/>
    <w:rsid w:val="00486F48"/>
    <w:rsid w:val="00487C65"/>
    <w:rsid w:val="00487EEB"/>
    <w:rsid w:val="00490467"/>
    <w:rsid w:val="004904A5"/>
    <w:rsid w:val="00490A17"/>
    <w:rsid w:val="004913A4"/>
    <w:rsid w:val="00491ED7"/>
    <w:rsid w:val="004923F5"/>
    <w:rsid w:val="00492A75"/>
    <w:rsid w:val="00493248"/>
    <w:rsid w:val="0049417F"/>
    <w:rsid w:val="00494203"/>
    <w:rsid w:val="00494229"/>
    <w:rsid w:val="004943C9"/>
    <w:rsid w:val="00494954"/>
    <w:rsid w:val="00496674"/>
    <w:rsid w:val="004966BC"/>
    <w:rsid w:val="00496B71"/>
    <w:rsid w:val="0049719B"/>
    <w:rsid w:val="00497D1C"/>
    <w:rsid w:val="00497D22"/>
    <w:rsid w:val="004A0332"/>
    <w:rsid w:val="004A05BD"/>
    <w:rsid w:val="004A1168"/>
    <w:rsid w:val="004A161B"/>
    <w:rsid w:val="004A1E11"/>
    <w:rsid w:val="004A215C"/>
    <w:rsid w:val="004A2671"/>
    <w:rsid w:val="004A27FA"/>
    <w:rsid w:val="004A2931"/>
    <w:rsid w:val="004A42A3"/>
    <w:rsid w:val="004A4B86"/>
    <w:rsid w:val="004A5F90"/>
    <w:rsid w:val="004A6753"/>
    <w:rsid w:val="004A7299"/>
    <w:rsid w:val="004A76CD"/>
    <w:rsid w:val="004A7CA8"/>
    <w:rsid w:val="004A7CB7"/>
    <w:rsid w:val="004B0921"/>
    <w:rsid w:val="004B0AAC"/>
    <w:rsid w:val="004B1005"/>
    <w:rsid w:val="004B1B4E"/>
    <w:rsid w:val="004B1C51"/>
    <w:rsid w:val="004B2095"/>
    <w:rsid w:val="004B24CF"/>
    <w:rsid w:val="004B2827"/>
    <w:rsid w:val="004B2AF5"/>
    <w:rsid w:val="004B2B56"/>
    <w:rsid w:val="004B5198"/>
    <w:rsid w:val="004B5347"/>
    <w:rsid w:val="004B6105"/>
    <w:rsid w:val="004B734E"/>
    <w:rsid w:val="004B7AF2"/>
    <w:rsid w:val="004B7EB5"/>
    <w:rsid w:val="004C0313"/>
    <w:rsid w:val="004C044F"/>
    <w:rsid w:val="004C0581"/>
    <w:rsid w:val="004C1178"/>
    <w:rsid w:val="004C1251"/>
    <w:rsid w:val="004C1304"/>
    <w:rsid w:val="004C158A"/>
    <w:rsid w:val="004C181D"/>
    <w:rsid w:val="004C19ED"/>
    <w:rsid w:val="004C1CA8"/>
    <w:rsid w:val="004C25E0"/>
    <w:rsid w:val="004C2E52"/>
    <w:rsid w:val="004C46EA"/>
    <w:rsid w:val="004C50F1"/>
    <w:rsid w:val="004C6E94"/>
    <w:rsid w:val="004C71D4"/>
    <w:rsid w:val="004C7765"/>
    <w:rsid w:val="004D01F5"/>
    <w:rsid w:val="004D236C"/>
    <w:rsid w:val="004D2A49"/>
    <w:rsid w:val="004D3ED2"/>
    <w:rsid w:val="004D47C9"/>
    <w:rsid w:val="004D5710"/>
    <w:rsid w:val="004D5FE7"/>
    <w:rsid w:val="004D62A0"/>
    <w:rsid w:val="004E02B3"/>
    <w:rsid w:val="004E0500"/>
    <w:rsid w:val="004E0DE2"/>
    <w:rsid w:val="004E0FED"/>
    <w:rsid w:val="004E1131"/>
    <w:rsid w:val="004E179C"/>
    <w:rsid w:val="004E1DD9"/>
    <w:rsid w:val="004E24E1"/>
    <w:rsid w:val="004E266D"/>
    <w:rsid w:val="004E3518"/>
    <w:rsid w:val="004E3B8A"/>
    <w:rsid w:val="004E3BA4"/>
    <w:rsid w:val="004E3BCC"/>
    <w:rsid w:val="004E42F9"/>
    <w:rsid w:val="004E45F3"/>
    <w:rsid w:val="004E476B"/>
    <w:rsid w:val="004E4B78"/>
    <w:rsid w:val="004E4B99"/>
    <w:rsid w:val="004E4E92"/>
    <w:rsid w:val="004E5193"/>
    <w:rsid w:val="004E5A16"/>
    <w:rsid w:val="004E721C"/>
    <w:rsid w:val="004F03E4"/>
    <w:rsid w:val="004F07FF"/>
    <w:rsid w:val="004F0817"/>
    <w:rsid w:val="004F0DF7"/>
    <w:rsid w:val="004F14EC"/>
    <w:rsid w:val="004F164C"/>
    <w:rsid w:val="004F1A1E"/>
    <w:rsid w:val="004F1E2F"/>
    <w:rsid w:val="004F1F75"/>
    <w:rsid w:val="004F2C57"/>
    <w:rsid w:val="004F2DBA"/>
    <w:rsid w:val="004F3C4D"/>
    <w:rsid w:val="004F3F7A"/>
    <w:rsid w:val="004F4B03"/>
    <w:rsid w:val="004F4FF7"/>
    <w:rsid w:val="004F56B6"/>
    <w:rsid w:val="004F63D1"/>
    <w:rsid w:val="004F6C74"/>
    <w:rsid w:val="004F6E23"/>
    <w:rsid w:val="004F73A2"/>
    <w:rsid w:val="00500150"/>
    <w:rsid w:val="005004A0"/>
    <w:rsid w:val="005004AA"/>
    <w:rsid w:val="005004F9"/>
    <w:rsid w:val="00500CF3"/>
    <w:rsid w:val="005012E4"/>
    <w:rsid w:val="00501592"/>
    <w:rsid w:val="0050225A"/>
    <w:rsid w:val="005029B1"/>
    <w:rsid w:val="00502B89"/>
    <w:rsid w:val="00503A4E"/>
    <w:rsid w:val="00505228"/>
    <w:rsid w:val="00507274"/>
    <w:rsid w:val="005074DB"/>
    <w:rsid w:val="00510FC9"/>
    <w:rsid w:val="00511228"/>
    <w:rsid w:val="00511E13"/>
    <w:rsid w:val="00512E2A"/>
    <w:rsid w:val="0051340F"/>
    <w:rsid w:val="00514142"/>
    <w:rsid w:val="005145AB"/>
    <w:rsid w:val="00514731"/>
    <w:rsid w:val="005148EF"/>
    <w:rsid w:val="00514DEE"/>
    <w:rsid w:val="00514FFA"/>
    <w:rsid w:val="00515A9D"/>
    <w:rsid w:val="00515B46"/>
    <w:rsid w:val="00515FA1"/>
    <w:rsid w:val="00516616"/>
    <w:rsid w:val="00516E9C"/>
    <w:rsid w:val="00517F3E"/>
    <w:rsid w:val="00520F72"/>
    <w:rsid w:val="005216C9"/>
    <w:rsid w:val="005226B3"/>
    <w:rsid w:val="0052352A"/>
    <w:rsid w:val="0052372F"/>
    <w:rsid w:val="005258B9"/>
    <w:rsid w:val="00525B40"/>
    <w:rsid w:val="00525B72"/>
    <w:rsid w:val="00526BDE"/>
    <w:rsid w:val="005271EE"/>
    <w:rsid w:val="00530725"/>
    <w:rsid w:val="0053294A"/>
    <w:rsid w:val="00532D2E"/>
    <w:rsid w:val="005337BA"/>
    <w:rsid w:val="00533A9A"/>
    <w:rsid w:val="0053478C"/>
    <w:rsid w:val="00534CF4"/>
    <w:rsid w:val="00534D83"/>
    <w:rsid w:val="005400E9"/>
    <w:rsid w:val="005402B8"/>
    <w:rsid w:val="00540804"/>
    <w:rsid w:val="005408F6"/>
    <w:rsid w:val="005414C5"/>
    <w:rsid w:val="00541952"/>
    <w:rsid w:val="0054267F"/>
    <w:rsid w:val="00542B73"/>
    <w:rsid w:val="00542F7B"/>
    <w:rsid w:val="00544052"/>
    <w:rsid w:val="00544318"/>
    <w:rsid w:val="00544C7F"/>
    <w:rsid w:val="00544CC9"/>
    <w:rsid w:val="00544E46"/>
    <w:rsid w:val="00546E4A"/>
    <w:rsid w:val="0054721A"/>
    <w:rsid w:val="00547960"/>
    <w:rsid w:val="0055012F"/>
    <w:rsid w:val="00550786"/>
    <w:rsid w:val="00550AA2"/>
    <w:rsid w:val="00550D79"/>
    <w:rsid w:val="00551791"/>
    <w:rsid w:val="00551AE9"/>
    <w:rsid w:val="00552BA4"/>
    <w:rsid w:val="00553363"/>
    <w:rsid w:val="00553B40"/>
    <w:rsid w:val="00553D8C"/>
    <w:rsid w:val="00553DE3"/>
    <w:rsid w:val="005542E9"/>
    <w:rsid w:val="005543C7"/>
    <w:rsid w:val="00554413"/>
    <w:rsid w:val="00554972"/>
    <w:rsid w:val="005555AB"/>
    <w:rsid w:val="005556D9"/>
    <w:rsid w:val="00555BD5"/>
    <w:rsid w:val="00555EF4"/>
    <w:rsid w:val="0055761C"/>
    <w:rsid w:val="00560203"/>
    <w:rsid w:val="00560444"/>
    <w:rsid w:val="00561260"/>
    <w:rsid w:val="00561405"/>
    <w:rsid w:val="00561792"/>
    <w:rsid w:val="005621FA"/>
    <w:rsid w:val="00562FF0"/>
    <w:rsid w:val="00563972"/>
    <w:rsid w:val="00564265"/>
    <w:rsid w:val="00565221"/>
    <w:rsid w:val="00565749"/>
    <w:rsid w:val="005658CD"/>
    <w:rsid w:val="00565CEE"/>
    <w:rsid w:val="005663B9"/>
    <w:rsid w:val="00566525"/>
    <w:rsid w:val="005667D2"/>
    <w:rsid w:val="00566AE6"/>
    <w:rsid w:val="00567429"/>
    <w:rsid w:val="005676F6"/>
    <w:rsid w:val="00567E7F"/>
    <w:rsid w:val="00570297"/>
    <w:rsid w:val="00570914"/>
    <w:rsid w:val="00571634"/>
    <w:rsid w:val="0057180C"/>
    <w:rsid w:val="005719F9"/>
    <w:rsid w:val="0057228D"/>
    <w:rsid w:val="00572733"/>
    <w:rsid w:val="00572921"/>
    <w:rsid w:val="0057322D"/>
    <w:rsid w:val="00573FB2"/>
    <w:rsid w:val="00573FE1"/>
    <w:rsid w:val="00574AE9"/>
    <w:rsid w:val="00574FB1"/>
    <w:rsid w:val="005750D7"/>
    <w:rsid w:val="005755E2"/>
    <w:rsid w:val="005755FA"/>
    <w:rsid w:val="00575FD1"/>
    <w:rsid w:val="0057661F"/>
    <w:rsid w:val="00576D96"/>
    <w:rsid w:val="0057769F"/>
    <w:rsid w:val="00580003"/>
    <w:rsid w:val="00580878"/>
    <w:rsid w:val="00580DDF"/>
    <w:rsid w:val="0058116C"/>
    <w:rsid w:val="00581402"/>
    <w:rsid w:val="00581CE5"/>
    <w:rsid w:val="005822C3"/>
    <w:rsid w:val="00582DCA"/>
    <w:rsid w:val="005836C3"/>
    <w:rsid w:val="00583D81"/>
    <w:rsid w:val="0058408E"/>
    <w:rsid w:val="00584126"/>
    <w:rsid w:val="005842E8"/>
    <w:rsid w:val="0058451C"/>
    <w:rsid w:val="00584ABF"/>
    <w:rsid w:val="005850A8"/>
    <w:rsid w:val="0058524A"/>
    <w:rsid w:val="005858D5"/>
    <w:rsid w:val="0058597F"/>
    <w:rsid w:val="00585E1C"/>
    <w:rsid w:val="00587587"/>
    <w:rsid w:val="005879F0"/>
    <w:rsid w:val="00587DA0"/>
    <w:rsid w:val="005904EC"/>
    <w:rsid w:val="00591469"/>
    <w:rsid w:val="00591C5D"/>
    <w:rsid w:val="00591FFF"/>
    <w:rsid w:val="00592247"/>
    <w:rsid w:val="00592981"/>
    <w:rsid w:val="00592BD4"/>
    <w:rsid w:val="005930E0"/>
    <w:rsid w:val="00593140"/>
    <w:rsid w:val="00593253"/>
    <w:rsid w:val="00593302"/>
    <w:rsid w:val="005933AC"/>
    <w:rsid w:val="00593C8D"/>
    <w:rsid w:val="00594C7B"/>
    <w:rsid w:val="00595930"/>
    <w:rsid w:val="00595986"/>
    <w:rsid w:val="005965F7"/>
    <w:rsid w:val="00596650"/>
    <w:rsid w:val="00596A17"/>
    <w:rsid w:val="00596A32"/>
    <w:rsid w:val="00597001"/>
    <w:rsid w:val="0059716B"/>
    <w:rsid w:val="005976F5"/>
    <w:rsid w:val="00597932"/>
    <w:rsid w:val="005979EB"/>
    <w:rsid w:val="00597B7E"/>
    <w:rsid w:val="00597FA1"/>
    <w:rsid w:val="005A05A4"/>
    <w:rsid w:val="005A0B67"/>
    <w:rsid w:val="005A1E64"/>
    <w:rsid w:val="005A30EA"/>
    <w:rsid w:val="005A3435"/>
    <w:rsid w:val="005A393D"/>
    <w:rsid w:val="005A3BA2"/>
    <w:rsid w:val="005A4428"/>
    <w:rsid w:val="005A51C6"/>
    <w:rsid w:val="005A5C6E"/>
    <w:rsid w:val="005A6274"/>
    <w:rsid w:val="005A657E"/>
    <w:rsid w:val="005A6801"/>
    <w:rsid w:val="005B052B"/>
    <w:rsid w:val="005B0C79"/>
    <w:rsid w:val="005B1BDA"/>
    <w:rsid w:val="005B21C6"/>
    <w:rsid w:val="005B2E1C"/>
    <w:rsid w:val="005B304F"/>
    <w:rsid w:val="005B32A5"/>
    <w:rsid w:val="005B3655"/>
    <w:rsid w:val="005B499A"/>
    <w:rsid w:val="005B4BB0"/>
    <w:rsid w:val="005B589B"/>
    <w:rsid w:val="005B7017"/>
    <w:rsid w:val="005B733D"/>
    <w:rsid w:val="005B7897"/>
    <w:rsid w:val="005B7900"/>
    <w:rsid w:val="005B7E6D"/>
    <w:rsid w:val="005C0120"/>
    <w:rsid w:val="005C0F4D"/>
    <w:rsid w:val="005C1C49"/>
    <w:rsid w:val="005C2C68"/>
    <w:rsid w:val="005C2CF5"/>
    <w:rsid w:val="005C2DB6"/>
    <w:rsid w:val="005C389D"/>
    <w:rsid w:val="005C46C1"/>
    <w:rsid w:val="005C4A81"/>
    <w:rsid w:val="005C4C91"/>
    <w:rsid w:val="005C5CFB"/>
    <w:rsid w:val="005C64F2"/>
    <w:rsid w:val="005C6C07"/>
    <w:rsid w:val="005D05AA"/>
    <w:rsid w:val="005D1284"/>
    <w:rsid w:val="005D1481"/>
    <w:rsid w:val="005D3F00"/>
    <w:rsid w:val="005D5909"/>
    <w:rsid w:val="005D5912"/>
    <w:rsid w:val="005D6611"/>
    <w:rsid w:val="005D679B"/>
    <w:rsid w:val="005D69FA"/>
    <w:rsid w:val="005D6AE1"/>
    <w:rsid w:val="005D6E41"/>
    <w:rsid w:val="005D7D69"/>
    <w:rsid w:val="005E0896"/>
    <w:rsid w:val="005E1D03"/>
    <w:rsid w:val="005E2535"/>
    <w:rsid w:val="005E369B"/>
    <w:rsid w:val="005E36AF"/>
    <w:rsid w:val="005E41E3"/>
    <w:rsid w:val="005E4B89"/>
    <w:rsid w:val="005E54F6"/>
    <w:rsid w:val="005E5DED"/>
    <w:rsid w:val="005E6DCA"/>
    <w:rsid w:val="005E7ECF"/>
    <w:rsid w:val="005F1400"/>
    <w:rsid w:val="005F180A"/>
    <w:rsid w:val="005F1A53"/>
    <w:rsid w:val="005F1EA2"/>
    <w:rsid w:val="005F20CE"/>
    <w:rsid w:val="005F2AE9"/>
    <w:rsid w:val="005F3641"/>
    <w:rsid w:val="005F3A63"/>
    <w:rsid w:val="005F3E62"/>
    <w:rsid w:val="005F41DB"/>
    <w:rsid w:val="005F5128"/>
    <w:rsid w:val="005F51BD"/>
    <w:rsid w:val="005F51C6"/>
    <w:rsid w:val="005F6107"/>
    <w:rsid w:val="005F6A1E"/>
    <w:rsid w:val="005F7053"/>
    <w:rsid w:val="005F7B96"/>
    <w:rsid w:val="006003ED"/>
    <w:rsid w:val="006010FB"/>
    <w:rsid w:val="00601868"/>
    <w:rsid w:val="00602816"/>
    <w:rsid w:val="00604206"/>
    <w:rsid w:val="00604384"/>
    <w:rsid w:val="00604C17"/>
    <w:rsid w:val="00604DC5"/>
    <w:rsid w:val="00604DD9"/>
    <w:rsid w:val="00605CA3"/>
    <w:rsid w:val="00606072"/>
    <w:rsid w:val="00606084"/>
    <w:rsid w:val="0060626E"/>
    <w:rsid w:val="00606533"/>
    <w:rsid w:val="006068E7"/>
    <w:rsid w:val="00606C41"/>
    <w:rsid w:val="00610854"/>
    <w:rsid w:val="006109A8"/>
    <w:rsid w:val="00610E51"/>
    <w:rsid w:val="0061141D"/>
    <w:rsid w:val="00612E52"/>
    <w:rsid w:val="00613439"/>
    <w:rsid w:val="006134C5"/>
    <w:rsid w:val="006144E0"/>
    <w:rsid w:val="0061454E"/>
    <w:rsid w:val="00614EA1"/>
    <w:rsid w:val="00616272"/>
    <w:rsid w:val="006164A0"/>
    <w:rsid w:val="00616ACD"/>
    <w:rsid w:val="00617721"/>
    <w:rsid w:val="00617BEA"/>
    <w:rsid w:val="00617BEE"/>
    <w:rsid w:val="006203EA"/>
    <w:rsid w:val="0062065D"/>
    <w:rsid w:val="00620E4C"/>
    <w:rsid w:val="00621E37"/>
    <w:rsid w:val="00622039"/>
    <w:rsid w:val="00622B22"/>
    <w:rsid w:val="00622CC7"/>
    <w:rsid w:val="00623529"/>
    <w:rsid w:val="006253DC"/>
    <w:rsid w:val="00625C8D"/>
    <w:rsid w:val="00625CA2"/>
    <w:rsid w:val="00626057"/>
    <w:rsid w:val="00626946"/>
    <w:rsid w:val="0062735D"/>
    <w:rsid w:val="00627547"/>
    <w:rsid w:val="00627965"/>
    <w:rsid w:val="00627B59"/>
    <w:rsid w:val="00630F3D"/>
    <w:rsid w:val="006314E3"/>
    <w:rsid w:val="00631CD3"/>
    <w:rsid w:val="00633091"/>
    <w:rsid w:val="00633D90"/>
    <w:rsid w:val="00633E82"/>
    <w:rsid w:val="00635185"/>
    <w:rsid w:val="00635464"/>
    <w:rsid w:val="00637C49"/>
    <w:rsid w:val="006405DA"/>
    <w:rsid w:val="006413BB"/>
    <w:rsid w:val="00641810"/>
    <w:rsid w:val="00642439"/>
    <w:rsid w:val="00643123"/>
    <w:rsid w:val="00643850"/>
    <w:rsid w:val="00644856"/>
    <w:rsid w:val="00644BDD"/>
    <w:rsid w:val="006450BD"/>
    <w:rsid w:val="0064582D"/>
    <w:rsid w:val="00645E13"/>
    <w:rsid w:val="00645E5D"/>
    <w:rsid w:val="00646C4E"/>
    <w:rsid w:val="00646CC3"/>
    <w:rsid w:val="00647036"/>
    <w:rsid w:val="00647DA7"/>
    <w:rsid w:val="00650576"/>
    <w:rsid w:val="006507BE"/>
    <w:rsid w:val="006518BD"/>
    <w:rsid w:val="00651AAE"/>
    <w:rsid w:val="00652481"/>
    <w:rsid w:val="0065416E"/>
    <w:rsid w:val="0065574D"/>
    <w:rsid w:val="00656790"/>
    <w:rsid w:val="0065759B"/>
    <w:rsid w:val="006600E8"/>
    <w:rsid w:val="00661107"/>
    <w:rsid w:val="00662462"/>
    <w:rsid w:val="00662AA7"/>
    <w:rsid w:val="006632B9"/>
    <w:rsid w:val="00663F96"/>
    <w:rsid w:val="0066429E"/>
    <w:rsid w:val="00664A1E"/>
    <w:rsid w:val="00664AD3"/>
    <w:rsid w:val="00665351"/>
    <w:rsid w:val="006654D7"/>
    <w:rsid w:val="006656AE"/>
    <w:rsid w:val="00665A51"/>
    <w:rsid w:val="00665A53"/>
    <w:rsid w:val="006665F0"/>
    <w:rsid w:val="0066705E"/>
    <w:rsid w:val="00667A4A"/>
    <w:rsid w:val="00670B7A"/>
    <w:rsid w:val="00672B2A"/>
    <w:rsid w:val="00672ECF"/>
    <w:rsid w:val="00672F01"/>
    <w:rsid w:val="0067368C"/>
    <w:rsid w:val="0067399B"/>
    <w:rsid w:val="00673DE3"/>
    <w:rsid w:val="00673F3E"/>
    <w:rsid w:val="00674095"/>
    <w:rsid w:val="006763F9"/>
    <w:rsid w:val="00676421"/>
    <w:rsid w:val="0067760F"/>
    <w:rsid w:val="00677619"/>
    <w:rsid w:val="0067779B"/>
    <w:rsid w:val="0068033A"/>
    <w:rsid w:val="00680A6D"/>
    <w:rsid w:val="00680EC1"/>
    <w:rsid w:val="00682525"/>
    <w:rsid w:val="0068261C"/>
    <w:rsid w:val="00682772"/>
    <w:rsid w:val="00683031"/>
    <w:rsid w:val="00683057"/>
    <w:rsid w:val="0068309F"/>
    <w:rsid w:val="0068312D"/>
    <w:rsid w:val="00683133"/>
    <w:rsid w:val="006831D1"/>
    <w:rsid w:val="00683C77"/>
    <w:rsid w:val="00684FEC"/>
    <w:rsid w:val="00685268"/>
    <w:rsid w:val="00685478"/>
    <w:rsid w:val="0068564E"/>
    <w:rsid w:val="0068570C"/>
    <w:rsid w:val="0068601D"/>
    <w:rsid w:val="0068755F"/>
    <w:rsid w:val="0068768B"/>
    <w:rsid w:val="00687826"/>
    <w:rsid w:val="00691646"/>
    <w:rsid w:val="00691DF8"/>
    <w:rsid w:val="00695AD7"/>
    <w:rsid w:val="00696340"/>
    <w:rsid w:val="006966DC"/>
    <w:rsid w:val="00696964"/>
    <w:rsid w:val="00697420"/>
    <w:rsid w:val="006A24C4"/>
    <w:rsid w:val="006A267A"/>
    <w:rsid w:val="006A26F0"/>
    <w:rsid w:val="006A2AE1"/>
    <w:rsid w:val="006A2DE4"/>
    <w:rsid w:val="006A3197"/>
    <w:rsid w:val="006A353A"/>
    <w:rsid w:val="006A37E9"/>
    <w:rsid w:val="006A3DA9"/>
    <w:rsid w:val="006A4B9F"/>
    <w:rsid w:val="006A4DAA"/>
    <w:rsid w:val="006A4F08"/>
    <w:rsid w:val="006A569E"/>
    <w:rsid w:val="006A5825"/>
    <w:rsid w:val="006A6E5E"/>
    <w:rsid w:val="006A713D"/>
    <w:rsid w:val="006A746C"/>
    <w:rsid w:val="006B00BC"/>
    <w:rsid w:val="006B0A8B"/>
    <w:rsid w:val="006B0AB0"/>
    <w:rsid w:val="006B0EAA"/>
    <w:rsid w:val="006B1128"/>
    <w:rsid w:val="006B1859"/>
    <w:rsid w:val="006B1F1F"/>
    <w:rsid w:val="006B217E"/>
    <w:rsid w:val="006B2644"/>
    <w:rsid w:val="006B280D"/>
    <w:rsid w:val="006B30CB"/>
    <w:rsid w:val="006B367A"/>
    <w:rsid w:val="006B4741"/>
    <w:rsid w:val="006B509F"/>
    <w:rsid w:val="006B5111"/>
    <w:rsid w:val="006B5CD4"/>
    <w:rsid w:val="006B7625"/>
    <w:rsid w:val="006C0869"/>
    <w:rsid w:val="006C0E41"/>
    <w:rsid w:val="006C12D9"/>
    <w:rsid w:val="006C138F"/>
    <w:rsid w:val="006C1C87"/>
    <w:rsid w:val="006C1DC6"/>
    <w:rsid w:val="006C1EA1"/>
    <w:rsid w:val="006C2D34"/>
    <w:rsid w:val="006C51E7"/>
    <w:rsid w:val="006C553C"/>
    <w:rsid w:val="006C5AD1"/>
    <w:rsid w:val="006C70FA"/>
    <w:rsid w:val="006C712C"/>
    <w:rsid w:val="006C7203"/>
    <w:rsid w:val="006C765C"/>
    <w:rsid w:val="006C78A4"/>
    <w:rsid w:val="006C7B85"/>
    <w:rsid w:val="006C7D00"/>
    <w:rsid w:val="006D003E"/>
    <w:rsid w:val="006D0B29"/>
    <w:rsid w:val="006D0D5E"/>
    <w:rsid w:val="006D0EBC"/>
    <w:rsid w:val="006D1138"/>
    <w:rsid w:val="006D2B80"/>
    <w:rsid w:val="006D327F"/>
    <w:rsid w:val="006D3BF6"/>
    <w:rsid w:val="006D3D72"/>
    <w:rsid w:val="006D40AE"/>
    <w:rsid w:val="006D45FF"/>
    <w:rsid w:val="006D4D30"/>
    <w:rsid w:val="006D5EFD"/>
    <w:rsid w:val="006D5F04"/>
    <w:rsid w:val="006D62DF"/>
    <w:rsid w:val="006D6F68"/>
    <w:rsid w:val="006D774C"/>
    <w:rsid w:val="006E0469"/>
    <w:rsid w:val="006E067B"/>
    <w:rsid w:val="006E0854"/>
    <w:rsid w:val="006E0938"/>
    <w:rsid w:val="006E170E"/>
    <w:rsid w:val="006E19B9"/>
    <w:rsid w:val="006E1A41"/>
    <w:rsid w:val="006E1AD0"/>
    <w:rsid w:val="006E1B96"/>
    <w:rsid w:val="006E28ED"/>
    <w:rsid w:val="006E2914"/>
    <w:rsid w:val="006E2DBB"/>
    <w:rsid w:val="006E2EB7"/>
    <w:rsid w:val="006E3B91"/>
    <w:rsid w:val="006E3D01"/>
    <w:rsid w:val="006E410A"/>
    <w:rsid w:val="006E535B"/>
    <w:rsid w:val="006E535C"/>
    <w:rsid w:val="006E5D3D"/>
    <w:rsid w:val="006E6079"/>
    <w:rsid w:val="006E61C0"/>
    <w:rsid w:val="006E629E"/>
    <w:rsid w:val="006E75A5"/>
    <w:rsid w:val="006E76D5"/>
    <w:rsid w:val="006F1100"/>
    <w:rsid w:val="006F1A6E"/>
    <w:rsid w:val="006F2EE5"/>
    <w:rsid w:val="006F3FB1"/>
    <w:rsid w:val="006F57B6"/>
    <w:rsid w:val="006F58C2"/>
    <w:rsid w:val="006F5BBE"/>
    <w:rsid w:val="006F5BD5"/>
    <w:rsid w:val="006F5D87"/>
    <w:rsid w:val="006F7A1F"/>
    <w:rsid w:val="007006A3"/>
    <w:rsid w:val="007006CD"/>
    <w:rsid w:val="00701313"/>
    <w:rsid w:val="00701617"/>
    <w:rsid w:val="00701C83"/>
    <w:rsid w:val="00702249"/>
    <w:rsid w:val="00702971"/>
    <w:rsid w:val="00702DC9"/>
    <w:rsid w:val="007030B8"/>
    <w:rsid w:val="007038A7"/>
    <w:rsid w:val="00704660"/>
    <w:rsid w:val="00704938"/>
    <w:rsid w:val="007051A2"/>
    <w:rsid w:val="00705D2E"/>
    <w:rsid w:val="00705E80"/>
    <w:rsid w:val="007060CE"/>
    <w:rsid w:val="0070699B"/>
    <w:rsid w:val="00707C1C"/>
    <w:rsid w:val="0071019F"/>
    <w:rsid w:val="00710563"/>
    <w:rsid w:val="00710973"/>
    <w:rsid w:val="00710BDB"/>
    <w:rsid w:val="00710DA3"/>
    <w:rsid w:val="00711050"/>
    <w:rsid w:val="00711283"/>
    <w:rsid w:val="00711517"/>
    <w:rsid w:val="007116AA"/>
    <w:rsid w:val="007117F9"/>
    <w:rsid w:val="0071251B"/>
    <w:rsid w:val="0071398C"/>
    <w:rsid w:val="0071458C"/>
    <w:rsid w:val="00714846"/>
    <w:rsid w:val="0071541D"/>
    <w:rsid w:val="00715472"/>
    <w:rsid w:val="00715FB3"/>
    <w:rsid w:val="0071693B"/>
    <w:rsid w:val="00717C60"/>
    <w:rsid w:val="00720160"/>
    <w:rsid w:val="00720880"/>
    <w:rsid w:val="00720CC1"/>
    <w:rsid w:val="007212CC"/>
    <w:rsid w:val="007212D7"/>
    <w:rsid w:val="0072149E"/>
    <w:rsid w:val="00721B13"/>
    <w:rsid w:val="0072265D"/>
    <w:rsid w:val="007227E9"/>
    <w:rsid w:val="00724C87"/>
    <w:rsid w:val="00724CBA"/>
    <w:rsid w:val="00725EEB"/>
    <w:rsid w:val="00726E77"/>
    <w:rsid w:val="0072778F"/>
    <w:rsid w:val="007301C7"/>
    <w:rsid w:val="007323E9"/>
    <w:rsid w:val="007328B9"/>
    <w:rsid w:val="00733A93"/>
    <w:rsid w:val="00733C30"/>
    <w:rsid w:val="00733E34"/>
    <w:rsid w:val="00734207"/>
    <w:rsid w:val="0073447A"/>
    <w:rsid w:val="0073483D"/>
    <w:rsid w:val="00734EB0"/>
    <w:rsid w:val="007352AE"/>
    <w:rsid w:val="00735BE4"/>
    <w:rsid w:val="00737058"/>
    <w:rsid w:val="00737614"/>
    <w:rsid w:val="007377AD"/>
    <w:rsid w:val="00737B59"/>
    <w:rsid w:val="00740C32"/>
    <w:rsid w:val="00740E35"/>
    <w:rsid w:val="00741D8B"/>
    <w:rsid w:val="007421A6"/>
    <w:rsid w:val="007423FC"/>
    <w:rsid w:val="007424EC"/>
    <w:rsid w:val="007426FE"/>
    <w:rsid w:val="00742FA0"/>
    <w:rsid w:val="00743617"/>
    <w:rsid w:val="007439A3"/>
    <w:rsid w:val="00743A44"/>
    <w:rsid w:val="00744258"/>
    <w:rsid w:val="007442BD"/>
    <w:rsid w:val="007449C7"/>
    <w:rsid w:val="007454A2"/>
    <w:rsid w:val="007461DB"/>
    <w:rsid w:val="00746B77"/>
    <w:rsid w:val="0074722F"/>
    <w:rsid w:val="007476E6"/>
    <w:rsid w:val="00747A7C"/>
    <w:rsid w:val="00750275"/>
    <w:rsid w:val="00750E29"/>
    <w:rsid w:val="00750E4A"/>
    <w:rsid w:val="007513FA"/>
    <w:rsid w:val="00752A1D"/>
    <w:rsid w:val="00753712"/>
    <w:rsid w:val="00753C8F"/>
    <w:rsid w:val="00754BCD"/>
    <w:rsid w:val="00754DC8"/>
    <w:rsid w:val="007558D8"/>
    <w:rsid w:val="0075625C"/>
    <w:rsid w:val="00756853"/>
    <w:rsid w:val="00757167"/>
    <w:rsid w:val="00757273"/>
    <w:rsid w:val="00757689"/>
    <w:rsid w:val="00757D2B"/>
    <w:rsid w:val="00757E75"/>
    <w:rsid w:val="00760A4F"/>
    <w:rsid w:val="00760A59"/>
    <w:rsid w:val="00761816"/>
    <w:rsid w:val="0076246D"/>
    <w:rsid w:val="00763211"/>
    <w:rsid w:val="00763668"/>
    <w:rsid w:val="0076367D"/>
    <w:rsid w:val="0076371E"/>
    <w:rsid w:val="00763E1C"/>
    <w:rsid w:val="00764019"/>
    <w:rsid w:val="007642EC"/>
    <w:rsid w:val="00765027"/>
    <w:rsid w:val="007653D0"/>
    <w:rsid w:val="00765E12"/>
    <w:rsid w:val="0076624A"/>
    <w:rsid w:val="007671A9"/>
    <w:rsid w:val="00767275"/>
    <w:rsid w:val="007675C6"/>
    <w:rsid w:val="00767A4D"/>
    <w:rsid w:val="00767D19"/>
    <w:rsid w:val="00767DD2"/>
    <w:rsid w:val="00767F14"/>
    <w:rsid w:val="00770608"/>
    <w:rsid w:val="007707A6"/>
    <w:rsid w:val="00770860"/>
    <w:rsid w:val="00771533"/>
    <w:rsid w:val="00771980"/>
    <w:rsid w:val="00771D6B"/>
    <w:rsid w:val="00771E45"/>
    <w:rsid w:val="0077231B"/>
    <w:rsid w:val="00774160"/>
    <w:rsid w:val="00774199"/>
    <w:rsid w:val="007743BB"/>
    <w:rsid w:val="0077478B"/>
    <w:rsid w:val="00774B4E"/>
    <w:rsid w:val="0077601B"/>
    <w:rsid w:val="00776AD2"/>
    <w:rsid w:val="00776CA9"/>
    <w:rsid w:val="007772C9"/>
    <w:rsid w:val="007772CC"/>
    <w:rsid w:val="00777C6E"/>
    <w:rsid w:val="00777E10"/>
    <w:rsid w:val="0078028F"/>
    <w:rsid w:val="00780DFF"/>
    <w:rsid w:val="007814F6"/>
    <w:rsid w:val="00781650"/>
    <w:rsid w:val="007816E2"/>
    <w:rsid w:val="0078177D"/>
    <w:rsid w:val="00782966"/>
    <w:rsid w:val="007836B6"/>
    <w:rsid w:val="0078388F"/>
    <w:rsid w:val="00783C0C"/>
    <w:rsid w:val="00783F24"/>
    <w:rsid w:val="007849B3"/>
    <w:rsid w:val="00784E9B"/>
    <w:rsid w:val="00784FFC"/>
    <w:rsid w:val="007866F7"/>
    <w:rsid w:val="0078674E"/>
    <w:rsid w:val="0078684F"/>
    <w:rsid w:val="00786860"/>
    <w:rsid w:val="007868E5"/>
    <w:rsid w:val="00786EC3"/>
    <w:rsid w:val="00787218"/>
    <w:rsid w:val="007872C0"/>
    <w:rsid w:val="007878B5"/>
    <w:rsid w:val="007879E5"/>
    <w:rsid w:val="00787B42"/>
    <w:rsid w:val="007900E5"/>
    <w:rsid w:val="007917C3"/>
    <w:rsid w:val="007919DE"/>
    <w:rsid w:val="007928D4"/>
    <w:rsid w:val="0079313C"/>
    <w:rsid w:val="00793E38"/>
    <w:rsid w:val="0079452B"/>
    <w:rsid w:val="007946DF"/>
    <w:rsid w:val="0079543D"/>
    <w:rsid w:val="0079570B"/>
    <w:rsid w:val="00795BA4"/>
    <w:rsid w:val="00795EA5"/>
    <w:rsid w:val="00795F20"/>
    <w:rsid w:val="00795FFA"/>
    <w:rsid w:val="00796853"/>
    <w:rsid w:val="00796EC2"/>
    <w:rsid w:val="00796FFD"/>
    <w:rsid w:val="0079708B"/>
    <w:rsid w:val="00797352"/>
    <w:rsid w:val="007976E6"/>
    <w:rsid w:val="007A00BB"/>
    <w:rsid w:val="007A1AA9"/>
    <w:rsid w:val="007A43F5"/>
    <w:rsid w:val="007A497D"/>
    <w:rsid w:val="007A5056"/>
    <w:rsid w:val="007A6D8B"/>
    <w:rsid w:val="007A791F"/>
    <w:rsid w:val="007A79B2"/>
    <w:rsid w:val="007B0413"/>
    <w:rsid w:val="007B0519"/>
    <w:rsid w:val="007B0A0A"/>
    <w:rsid w:val="007B1816"/>
    <w:rsid w:val="007B2CC0"/>
    <w:rsid w:val="007B3168"/>
    <w:rsid w:val="007B3281"/>
    <w:rsid w:val="007B4D51"/>
    <w:rsid w:val="007B51B9"/>
    <w:rsid w:val="007B562C"/>
    <w:rsid w:val="007B5C02"/>
    <w:rsid w:val="007B63DD"/>
    <w:rsid w:val="007B7CCE"/>
    <w:rsid w:val="007B7F16"/>
    <w:rsid w:val="007C0246"/>
    <w:rsid w:val="007C15F8"/>
    <w:rsid w:val="007C1B92"/>
    <w:rsid w:val="007C1C1E"/>
    <w:rsid w:val="007C289B"/>
    <w:rsid w:val="007C29D2"/>
    <w:rsid w:val="007C2BA4"/>
    <w:rsid w:val="007C3436"/>
    <w:rsid w:val="007C40C4"/>
    <w:rsid w:val="007C58DC"/>
    <w:rsid w:val="007C5991"/>
    <w:rsid w:val="007C71D8"/>
    <w:rsid w:val="007D02DB"/>
    <w:rsid w:val="007D0543"/>
    <w:rsid w:val="007D0B2E"/>
    <w:rsid w:val="007D1672"/>
    <w:rsid w:val="007D41E7"/>
    <w:rsid w:val="007D45DC"/>
    <w:rsid w:val="007D56C3"/>
    <w:rsid w:val="007D5DB2"/>
    <w:rsid w:val="007D66C4"/>
    <w:rsid w:val="007D6D6A"/>
    <w:rsid w:val="007D6D8C"/>
    <w:rsid w:val="007D6EFE"/>
    <w:rsid w:val="007D73C0"/>
    <w:rsid w:val="007E018A"/>
    <w:rsid w:val="007E03C1"/>
    <w:rsid w:val="007E092A"/>
    <w:rsid w:val="007E0E5C"/>
    <w:rsid w:val="007E123A"/>
    <w:rsid w:val="007E285A"/>
    <w:rsid w:val="007E3259"/>
    <w:rsid w:val="007E33F0"/>
    <w:rsid w:val="007E497A"/>
    <w:rsid w:val="007E4FCC"/>
    <w:rsid w:val="007E5339"/>
    <w:rsid w:val="007E58EE"/>
    <w:rsid w:val="007E5BA3"/>
    <w:rsid w:val="007E640B"/>
    <w:rsid w:val="007F0AAD"/>
    <w:rsid w:val="007F121E"/>
    <w:rsid w:val="007F172C"/>
    <w:rsid w:val="007F1872"/>
    <w:rsid w:val="007F1A45"/>
    <w:rsid w:val="007F1D66"/>
    <w:rsid w:val="007F1F43"/>
    <w:rsid w:val="007F2A4F"/>
    <w:rsid w:val="007F3A82"/>
    <w:rsid w:val="007F3BE2"/>
    <w:rsid w:val="007F3F05"/>
    <w:rsid w:val="007F4334"/>
    <w:rsid w:val="007F5940"/>
    <w:rsid w:val="007F6C27"/>
    <w:rsid w:val="007F7018"/>
    <w:rsid w:val="007F7566"/>
    <w:rsid w:val="007F7C32"/>
    <w:rsid w:val="007F7F2D"/>
    <w:rsid w:val="0080008D"/>
    <w:rsid w:val="008007C0"/>
    <w:rsid w:val="008007CA"/>
    <w:rsid w:val="008016DF"/>
    <w:rsid w:val="008018D4"/>
    <w:rsid w:val="0080241F"/>
    <w:rsid w:val="00802631"/>
    <w:rsid w:val="00803154"/>
    <w:rsid w:val="0080332E"/>
    <w:rsid w:val="008034E7"/>
    <w:rsid w:val="00803A37"/>
    <w:rsid w:val="00804944"/>
    <w:rsid w:val="00804FBE"/>
    <w:rsid w:val="0080619C"/>
    <w:rsid w:val="0080631D"/>
    <w:rsid w:val="008068FD"/>
    <w:rsid w:val="00806A25"/>
    <w:rsid w:val="00806D46"/>
    <w:rsid w:val="0080789A"/>
    <w:rsid w:val="00810A0B"/>
    <w:rsid w:val="00810C0E"/>
    <w:rsid w:val="00811154"/>
    <w:rsid w:val="00811389"/>
    <w:rsid w:val="008119F4"/>
    <w:rsid w:val="00811D9B"/>
    <w:rsid w:val="00811F7D"/>
    <w:rsid w:val="00812072"/>
    <w:rsid w:val="00813279"/>
    <w:rsid w:val="008139B3"/>
    <w:rsid w:val="00813B81"/>
    <w:rsid w:val="00814889"/>
    <w:rsid w:val="00814C64"/>
    <w:rsid w:val="00814F43"/>
    <w:rsid w:val="00816007"/>
    <w:rsid w:val="00816B4A"/>
    <w:rsid w:val="00816BA8"/>
    <w:rsid w:val="008173D4"/>
    <w:rsid w:val="00817A29"/>
    <w:rsid w:val="00817A52"/>
    <w:rsid w:val="0082012F"/>
    <w:rsid w:val="0082076E"/>
    <w:rsid w:val="00820D83"/>
    <w:rsid w:val="00821618"/>
    <w:rsid w:val="00821D1B"/>
    <w:rsid w:val="00822408"/>
    <w:rsid w:val="00822B17"/>
    <w:rsid w:val="00822E14"/>
    <w:rsid w:val="00823377"/>
    <w:rsid w:val="00825838"/>
    <w:rsid w:val="00827D3E"/>
    <w:rsid w:val="00830B2E"/>
    <w:rsid w:val="00830EBF"/>
    <w:rsid w:val="008317DD"/>
    <w:rsid w:val="008317FF"/>
    <w:rsid w:val="00831956"/>
    <w:rsid w:val="00831C78"/>
    <w:rsid w:val="008320B4"/>
    <w:rsid w:val="00832986"/>
    <w:rsid w:val="00833771"/>
    <w:rsid w:val="008338F3"/>
    <w:rsid w:val="008339DC"/>
    <w:rsid w:val="00833E8D"/>
    <w:rsid w:val="0083436B"/>
    <w:rsid w:val="00834889"/>
    <w:rsid w:val="00835751"/>
    <w:rsid w:val="00837715"/>
    <w:rsid w:val="0083782F"/>
    <w:rsid w:val="008378F7"/>
    <w:rsid w:val="00837ED9"/>
    <w:rsid w:val="008404A0"/>
    <w:rsid w:val="00840741"/>
    <w:rsid w:val="0084093E"/>
    <w:rsid w:val="00841668"/>
    <w:rsid w:val="00842003"/>
    <w:rsid w:val="00842E39"/>
    <w:rsid w:val="00842F24"/>
    <w:rsid w:val="00843175"/>
    <w:rsid w:val="00843339"/>
    <w:rsid w:val="00843472"/>
    <w:rsid w:val="008434BF"/>
    <w:rsid w:val="0084364D"/>
    <w:rsid w:val="0084453F"/>
    <w:rsid w:val="00845140"/>
    <w:rsid w:val="00845B82"/>
    <w:rsid w:val="00845C52"/>
    <w:rsid w:val="00845C9A"/>
    <w:rsid w:val="008460DB"/>
    <w:rsid w:val="00846572"/>
    <w:rsid w:val="00846796"/>
    <w:rsid w:val="00846C09"/>
    <w:rsid w:val="00846CE6"/>
    <w:rsid w:val="008478C7"/>
    <w:rsid w:val="00850124"/>
    <w:rsid w:val="00850306"/>
    <w:rsid w:val="00850C37"/>
    <w:rsid w:val="00850EBA"/>
    <w:rsid w:val="00851A93"/>
    <w:rsid w:val="00851D56"/>
    <w:rsid w:val="0085214B"/>
    <w:rsid w:val="008526C6"/>
    <w:rsid w:val="00853922"/>
    <w:rsid w:val="00853EF9"/>
    <w:rsid w:val="00854C4B"/>
    <w:rsid w:val="00855912"/>
    <w:rsid w:val="00856064"/>
    <w:rsid w:val="00856788"/>
    <w:rsid w:val="008568FF"/>
    <w:rsid w:val="00856D06"/>
    <w:rsid w:val="00856DBD"/>
    <w:rsid w:val="00856E7A"/>
    <w:rsid w:val="00857488"/>
    <w:rsid w:val="00860DDF"/>
    <w:rsid w:val="00862BBF"/>
    <w:rsid w:val="00863448"/>
    <w:rsid w:val="008644AE"/>
    <w:rsid w:val="00864AB5"/>
    <w:rsid w:val="00864ACD"/>
    <w:rsid w:val="00864C6B"/>
    <w:rsid w:val="0086511D"/>
    <w:rsid w:val="00865480"/>
    <w:rsid w:val="00866753"/>
    <w:rsid w:val="00867DA2"/>
    <w:rsid w:val="00867FE0"/>
    <w:rsid w:val="00870372"/>
    <w:rsid w:val="008703B8"/>
    <w:rsid w:val="00870446"/>
    <w:rsid w:val="00870B0C"/>
    <w:rsid w:val="00870EBA"/>
    <w:rsid w:val="00872EBC"/>
    <w:rsid w:val="0087434A"/>
    <w:rsid w:val="00874906"/>
    <w:rsid w:val="0087727C"/>
    <w:rsid w:val="0087759F"/>
    <w:rsid w:val="00877A32"/>
    <w:rsid w:val="0088058B"/>
    <w:rsid w:val="008807F9"/>
    <w:rsid w:val="00880B2D"/>
    <w:rsid w:val="00881AC9"/>
    <w:rsid w:val="00882652"/>
    <w:rsid w:val="0088294E"/>
    <w:rsid w:val="00882A58"/>
    <w:rsid w:val="00882D23"/>
    <w:rsid w:val="00883C85"/>
    <w:rsid w:val="0088464C"/>
    <w:rsid w:val="008855CA"/>
    <w:rsid w:val="0088717E"/>
    <w:rsid w:val="00887536"/>
    <w:rsid w:val="00887DB3"/>
    <w:rsid w:val="0089031E"/>
    <w:rsid w:val="00890725"/>
    <w:rsid w:val="00890FA2"/>
    <w:rsid w:val="00891A3B"/>
    <w:rsid w:val="00891E58"/>
    <w:rsid w:val="00891E7B"/>
    <w:rsid w:val="00893BD9"/>
    <w:rsid w:val="00893E84"/>
    <w:rsid w:val="00895BEA"/>
    <w:rsid w:val="00895BF5"/>
    <w:rsid w:val="008960A2"/>
    <w:rsid w:val="00896592"/>
    <w:rsid w:val="0089756E"/>
    <w:rsid w:val="00897974"/>
    <w:rsid w:val="00897DFC"/>
    <w:rsid w:val="008A1553"/>
    <w:rsid w:val="008A1FFB"/>
    <w:rsid w:val="008A20C9"/>
    <w:rsid w:val="008A29FF"/>
    <w:rsid w:val="008A3A04"/>
    <w:rsid w:val="008A5219"/>
    <w:rsid w:val="008A53DB"/>
    <w:rsid w:val="008A5648"/>
    <w:rsid w:val="008A5683"/>
    <w:rsid w:val="008A5889"/>
    <w:rsid w:val="008A6084"/>
    <w:rsid w:val="008A64CA"/>
    <w:rsid w:val="008A66DD"/>
    <w:rsid w:val="008A7D74"/>
    <w:rsid w:val="008B10CD"/>
    <w:rsid w:val="008B14FB"/>
    <w:rsid w:val="008B1A69"/>
    <w:rsid w:val="008B4ACD"/>
    <w:rsid w:val="008B5737"/>
    <w:rsid w:val="008B5ACF"/>
    <w:rsid w:val="008B5D3F"/>
    <w:rsid w:val="008B5F40"/>
    <w:rsid w:val="008B6987"/>
    <w:rsid w:val="008B7215"/>
    <w:rsid w:val="008B7BD4"/>
    <w:rsid w:val="008C12C0"/>
    <w:rsid w:val="008C3331"/>
    <w:rsid w:val="008C40E9"/>
    <w:rsid w:val="008C49BD"/>
    <w:rsid w:val="008C4A6F"/>
    <w:rsid w:val="008C4CEB"/>
    <w:rsid w:val="008C5F0D"/>
    <w:rsid w:val="008C611C"/>
    <w:rsid w:val="008C686D"/>
    <w:rsid w:val="008C76E4"/>
    <w:rsid w:val="008D06A7"/>
    <w:rsid w:val="008D0822"/>
    <w:rsid w:val="008D0863"/>
    <w:rsid w:val="008D0C46"/>
    <w:rsid w:val="008D0E80"/>
    <w:rsid w:val="008D1092"/>
    <w:rsid w:val="008D1257"/>
    <w:rsid w:val="008D1386"/>
    <w:rsid w:val="008D1658"/>
    <w:rsid w:val="008D190F"/>
    <w:rsid w:val="008D1A18"/>
    <w:rsid w:val="008D2665"/>
    <w:rsid w:val="008D29A9"/>
    <w:rsid w:val="008D2B66"/>
    <w:rsid w:val="008D2C4A"/>
    <w:rsid w:val="008D3008"/>
    <w:rsid w:val="008D34A8"/>
    <w:rsid w:val="008D394D"/>
    <w:rsid w:val="008D3F06"/>
    <w:rsid w:val="008D45C7"/>
    <w:rsid w:val="008D52DA"/>
    <w:rsid w:val="008D56CC"/>
    <w:rsid w:val="008D6318"/>
    <w:rsid w:val="008D68F1"/>
    <w:rsid w:val="008D6C1E"/>
    <w:rsid w:val="008D6C30"/>
    <w:rsid w:val="008D6DE1"/>
    <w:rsid w:val="008E0887"/>
    <w:rsid w:val="008E10EF"/>
    <w:rsid w:val="008E2B47"/>
    <w:rsid w:val="008E3558"/>
    <w:rsid w:val="008E35F1"/>
    <w:rsid w:val="008E42D8"/>
    <w:rsid w:val="008E4624"/>
    <w:rsid w:val="008E4CF6"/>
    <w:rsid w:val="008E504F"/>
    <w:rsid w:val="008E52A7"/>
    <w:rsid w:val="008E5C3F"/>
    <w:rsid w:val="008E65E3"/>
    <w:rsid w:val="008E72DB"/>
    <w:rsid w:val="008F00A1"/>
    <w:rsid w:val="008F08E5"/>
    <w:rsid w:val="008F1E70"/>
    <w:rsid w:val="008F2318"/>
    <w:rsid w:val="008F408D"/>
    <w:rsid w:val="008F4118"/>
    <w:rsid w:val="008F460A"/>
    <w:rsid w:val="008F54E4"/>
    <w:rsid w:val="008F5B69"/>
    <w:rsid w:val="008F6BBE"/>
    <w:rsid w:val="008F70F1"/>
    <w:rsid w:val="00900CA3"/>
    <w:rsid w:val="00901569"/>
    <w:rsid w:val="0090182C"/>
    <w:rsid w:val="009044FD"/>
    <w:rsid w:val="0090475C"/>
    <w:rsid w:val="00904C92"/>
    <w:rsid w:val="00904D1E"/>
    <w:rsid w:val="00904E90"/>
    <w:rsid w:val="00905067"/>
    <w:rsid w:val="00905170"/>
    <w:rsid w:val="00905E88"/>
    <w:rsid w:val="00905EFA"/>
    <w:rsid w:val="00907979"/>
    <w:rsid w:val="00910565"/>
    <w:rsid w:val="0091140A"/>
    <w:rsid w:val="00913F82"/>
    <w:rsid w:val="00914382"/>
    <w:rsid w:val="00914D9F"/>
    <w:rsid w:val="00914F49"/>
    <w:rsid w:val="009151C0"/>
    <w:rsid w:val="0091564A"/>
    <w:rsid w:val="009168D7"/>
    <w:rsid w:val="00916E72"/>
    <w:rsid w:val="00916F7A"/>
    <w:rsid w:val="009174CA"/>
    <w:rsid w:val="009175A7"/>
    <w:rsid w:val="00917ACB"/>
    <w:rsid w:val="00917B9C"/>
    <w:rsid w:val="00917BB0"/>
    <w:rsid w:val="009223C9"/>
    <w:rsid w:val="00922730"/>
    <w:rsid w:val="009227A8"/>
    <w:rsid w:val="00922827"/>
    <w:rsid w:val="009239DB"/>
    <w:rsid w:val="009243AE"/>
    <w:rsid w:val="009245EE"/>
    <w:rsid w:val="00925023"/>
    <w:rsid w:val="00925133"/>
    <w:rsid w:val="00925643"/>
    <w:rsid w:val="00925978"/>
    <w:rsid w:val="00925BC8"/>
    <w:rsid w:val="00925D50"/>
    <w:rsid w:val="009267D2"/>
    <w:rsid w:val="00927121"/>
    <w:rsid w:val="009272A9"/>
    <w:rsid w:val="00927E76"/>
    <w:rsid w:val="0093027C"/>
    <w:rsid w:val="009319E2"/>
    <w:rsid w:val="00931E5F"/>
    <w:rsid w:val="00932112"/>
    <w:rsid w:val="009328CC"/>
    <w:rsid w:val="00932B78"/>
    <w:rsid w:val="00932BE7"/>
    <w:rsid w:val="00933FCF"/>
    <w:rsid w:val="009341D5"/>
    <w:rsid w:val="009348AC"/>
    <w:rsid w:val="00934DDE"/>
    <w:rsid w:val="00934E64"/>
    <w:rsid w:val="009352F3"/>
    <w:rsid w:val="009353FF"/>
    <w:rsid w:val="00935507"/>
    <w:rsid w:val="00935DEE"/>
    <w:rsid w:val="009370CB"/>
    <w:rsid w:val="009376E5"/>
    <w:rsid w:val="0093784C"/>
    <w:rsid w:val="00941503"/>
    <w:rsid w:val="00941A91"/>
    <w:rsid w:val="009428F2"/>
    <w:rsid w:val="00942A0E"/>
    <w:rsid w:val="00943471"/>
    <w:rsid w:val="009437CD"/>
    <w:rsid w:val="009442F7"/>
    <w:rsid w:val="00944ED2"/>
    <w:rsid w:val="009453AB"/>
    <w:rsid w:val="00945700"/>
    <w:rsid w:val="00947BCF"/>
    <w:rsid w:val="00950BC5"/>
    <w:rsid w:val="00951153"/>
    <w:rsid w:val="00951BEB"/>
    <w:rsid w:val="00952370"/>
    <w:rsid w:val="00952A7A"/>
    <w:rsid w:val="00953162"/>
    <w:rsid w:val="009535AA"/>
    <w:rsid w:val="0095368F"/>
    <w:rsid w:val="009540CF"/>
    <w:rsid w:val="0095472F"/>
    <w:rsid w:val="009556A0"/>
    <w:rsid w:val="00955782"/>
    <w:rsid w:val="00960947"/>
    <w:rsid w:val="00960A5E"/>
    <w:rsid w:val="0096187C"/>
    <w:rsid w:val="00962409"/>
    <w:rsid w:val="0096259C"/>
    <w:rsid w:val="00962BF1"/>
    <w:rsid w:val="009640A5"/>
    <w:rsid w:val="00964C25"/>
    <w:rsid w:val="00964F78"/>
    <w:rsid w:val="00965988"/>
    <w:rsid w:val="00965FE0"/>
    <w:rsid w:val="00967827"/>
    <w:rsid w:val="009708D8"/>
    <w:rsid w:val="00971385"/>
    <w:rsid w:val="00971BD2"/>
    <w:rsid w:val="00971E46"/>
    <w:rsid w:val="00972681"/>
    <w:rsid w:val="009731B4"/>
    <w:rsid w:val="0097349F"/>
    <w:rsid w:val="00973505"/>
    <w:rsid w:val="00973606"/>
    <w:rsid w:val="009738A7"/>
    <w:rsid w:val="00973D46"/>
    <w:rsid w:val="009744EC"/>
    <w:rsid w:val="00975203"/>
    <w:rsid w:val="00975D11"/>
    <w:rsid w:val="00976AC3"/>
    <w:rsid w:val="00977007"/>
    <w:rsid w:val="00977A8F"/>
    <w:rsid w:val="00977B1A"/>
    <w:rsid w:val="009800A8"/>
    <w:rsid w:val="009805AB"/>
    <w:rsid w:val="00980A3D"/>
    <w:rsid w:val="009810D9"/>
    <w:rsid w:val="00981103"/>
    <w:rsid w:val="009816A4"/>
    <w:rsid w:val="009817B6"/>
    <w:rsid w:val="009821A5"/>
    <w:rsid w:val="0098293C"/>
    <w:rsid w:val="00982A9D"/>
    <w:rsid w:val="00983488"/>
    <w:rsid w:val="009835D0"/>
    <w:rsid w:val="00983877"/>
    <w:rsid w:val="00983BB3"/>
    <w:rsid w:val="00983F40"/>
    <w:rsid w:val="00985041"/>
    <w:rsid w:val="009858B3"/>
    <w:rsid w:val="009862D3"/>
    <w:rsid w:val="00986780"/>
    <w:rsid w:val="00986D2C"/>
    <w:rsid w:val="009873D5"/>
    <w:rsid w:val="00987CF6"/>
    <w:rsid w:val="00987EE9"/>
    <w:rsid w:val="00987EEE"/>
    <w:rsid w:val="009908FD"/>
    <w:rsid w:val="00990C79"/>
    <w:rsid w:val="00991148"/>
    <w:rsid w:val="00991D17"/>
    <w:rsid w:val="00991D21"/>
    <w:rsid w:val="009921AB"/>
    <w:rsid w:val="00992B66"/>
    <w:rsid w:val="00992EFA"/>
    <w:rsid w:val="009931BA"/>
    <w:rsid w:val="00993912"/>
    <w:rsid w:val="009943BE"/>
    <w:rsid w:val="00994A58"/>
    <w:rsid w:val="00994C3B"/>
    <w:rsid w:val="009957D4"/>
    <w:rsid w:val="00995961"/>
    <w:rsid w:val="00995B7F"/>
    <w:rsid w:val="00996CEF"/>
    <w:rsid w:val="00996D6A"/>
    <w:rsid w:val="00997F98"/>
    <w:rsid w:val="009A170D"/>
    <w:rsid w:val="009A1C86"/>
    <w:rsid w:val="009A1DD3"/>
    <w:rsid w:val="009A221A"/>
    <w:rsid w:val="009A2D26"/>
    <w:rsid w:val="009A2DA5"/>
    <w:rsid w:val="009A35F8"/>
    <w:rsid w:val="009A3D0A"/>
    <w:rsid w:val="009A47DB"/>
    <w:rsid w:val="009A4AD6"/>
    <w:rsid w:val="009A543C"/>
    <w:rsid w:val="009A70FD"/>
    <w:rsid w:val="009A757A"/>
    <w:rsid w:val="009A76FE"/>
    <w:rsid w:val="009A7C97"/>
    <w:rsid w:val="009B13EE"/>
    <w:rsid w:val="009B257C"/>
    <w:rsid w:val="009B279B"/>
    <w:rsid w:val="009B2881"/>
    <w:rsid w:val="009B30CB"/>
    <w:rsid w:val="009B390B"/>
    <w:rsid w:val="009B3F97"/>
    <w:rsid w:val="009B421D"/>
    <w:rsid w:val="009B48FE"/>
    <w:rsid w:val="009B521F"/>
    <w:rsid w:val="009B533F"/>
    <w:rsid w:val="009B543E"/>
    <w:rsid w:val="009B663C"/>
    <w:rsid w:val="009B6ABC"/>
    <w:rsid w:val="009B790C"/>
    <w:rsid w:val="009B7927"/>
    <w:rsid w:val="009B7B7A"/>
    <w:rsid w:val="009C02E8"/>
    <w:rsid w:val="009C0599"/>
    <w:rsid w:val="009C0E35"/>
    <w:rsid w:val="009C1C2E"/>
    <w:rsid w:val="009C1FF8"/>
    <w:rsid w:val="009C224E"/>
    <w:rsid w:val="009C233F"/>
    <w:rsid w:val="009C2A7A"/>
    <w:rsid w:val="009C2C3D"/>
    <w:rsid w:val="009C35B6"/>
    <w:rsid w:val="009C450E"/>
    <w:rsid w:val="009C4606"/>
    <w:rsid w:val="009C4A38"/>
    <w:rsid w:val="009C4AE7"/>
    <w:rsid w:val="009C4FFB"/>
    <w:rsid w:val="009C506A"/>
    <w:rsid w:val="009C551A"/>
    <w:rsid w:val="009C55E5"/>
    <w:rsid w:val="009C5B71"/>
    <w:rsid w:val="009C5FD1"/>
    <w:rsid w:val="009C6614"/>
    <w:rsid w:val="009C69F6"/>
    <w:rsid w:val="009C758E"/>
    <w:rsid w:val="009C792F"/>
    <w:rsid w:val="009C7C9B"/>
    <w:rsid w:val="009C7D74"/>
    <w:rsid w:val="009D02E9"/>
    <w:rsid w:val="009D04C5"/>
    <w:rsid w:val="009D0F2A"/>
    <w:rsid w:val="009D186F"/>
    <w:rsid w:val="009D1D1D"/>
    <w:rsid w:val="009D1DB2"/>
    <w:rsid w:val="009D2307"/>
    <w:rsid w:val="009D2593"/>
    <w:rsid w:val="009D2985"/>
    <w:rsid w:val="009D2B23"/>
    <w:rsid w:val="009D3541"/>
    <w:rsid w:val="009D3792"/>
    <w:rsid w:val="009D3F38"/>
    <w:rsid w:val="009D46D3"/>
    <w:rsid w:val="009D4B61"/>
    <w:rsid w:val="009D7E8C"/>
    <w:rsid w:val="009E105B"/>
    <w:rsid w:val="009E113E"/>
    <w:rsid w:val="009E1CBE"/>
    <w:rsid w:val="009E1E48"/>
    <w:rsid w:val="009E22E9"/>
    <w:rsid w:val="009E34E3"/>
    <w:rsid w:val="009E36FD"/>
    <w:rsid w:val="009E3E8E"/>
    <w:rsid w:val="009E4946"/>
    <w:rsid w:val="009E6127"/>
    <w:rsid w:val="009E6D0D"/>
    <w:rsid w:val="009E70CF"/>
    <w:rsid w:val="009E74CB"/>
    <w:rsid w:val="009E7E65"/>
    <w:rsid w:val="009E7EAD"/>
    <w:rsid w:val="009F0168"/>
    <w:rsid w:val="009F1203"/>
    <w:rsid w:val="009F15DA"/>
    <w:rsid w:val="009F19AE"/>
    <w:rsid w:val="009F1B93"/>
    <w:rsid w:val="009F20BD"/>
    <w:rsid w:val="009F25B9"/>
    <w:rsid w:val="009F25C5"/>
    <w:rsid w:val="009F34E6"/>
    <w:rsid w:val="009F4E67"/>
    <w:rsid w:val="009F5427"/>
    <w:rsid w:val="009F571C"/>
    <w:rsid w:val="009F59B1"/>
    <w:rsid w:val="009F6442"/>
    <w:rsid w:val="009F6845"/>
    <w:rsid w:val="009F72EE"/>
    <w:rsid w:val="009F750E"/>
    <w:rsid w:val="009F751C"/>
    <w:rsid w:val="009F785E"/>
    <w:rsid w:val="009F7ECA"/>
    <w:rsid w:val="00A004F6"/>
    <w:rsid w:val="00A01252"/>
    <w:rsid w:val="00A02430"/>
    <w:rsid w:val="00A0243E"/>
    <w:rsid w:val="00A02A85"/>
    <w:rsid w:val="00A03B39"/>
    <w:rsid w:val="00A049D2"/>
    <w:rsid w:val="00A04AC0"/>
    <w:rsid w:val="00A055AD"/>
    <w:rsid w:val="00A05A78"/>
    <w:rsid w:val="00A05BA1"/>
    <w:rsid w:val="00A05ED4"/>
    <w:rsid w:val="00A0695E"/>
    <w:rsid w:val="00A06DC2"/>
    <w:rsid w:val="00A07069"/>
    <w:rsid w:val="00A1044A"/>
    <w:rsid w:val="00A132B7"/>
    <w:rsid w:val="00A1357E"/>
    <w:rsid w:val="00A13E6F"/>
    <w:rsid w:val="00A141C9"/>
    <w:rsid w:val="00A14B7B"/>
    <w:rsid w:val="00A15184"/>
    <w:rsid w:val="00A1605A"/>
    <w:rsid w:val="00A16A4E"/>
    <w:rsid w:val="00A16F16"/>
    <w:rsid w:val="00A17906"/>
    <w:rsid w:val="00A17AB1"/>
    <w:rsid w:val="00A20F86"/>
    <w:rsid w:val="00A21C08"/>
    <w:rsid w:val="00A21F7D"/>
    <w:rsid w:val="00A23406"/>
    <w:rsid w:val="00A23429"/>
    <w:rsid w:val="00A23621"/>
    <w:rsid w:val="00A23EB8"/>
    <w:rsid w:val="00A255C5"/>
    <w:rsid w:val="00A257B0"/>
    <w:rsid w:val="00A26205"/>
    <w:rsid w:val="00A27CB9"/>
    <w:rsid w:val="00A3075E"/>
    <w:rsid w:val="00A30777"/>
    <w:rsid w:val="00A3370C"/>
    <w:rsid w:val="00A342D6"/>
    <w:rsid w:val="00A37CE8"/>
    <w:rsid w:val="00A4035B"/>
    <w:rsid w:val="00A40E02"/>
    <w:rsid w:val="00A40F9E"/>
    <w:rsid w:val="00A41029"/>
    <w:rsid w:val="00A41177"/>
    <w:rsid w:val="00A41871"/>
    <w:rsid w:val="00A41FB1"/>
    <w:rsid w:val="00A42347"/>
    <w:rsid w:val="00A42E14"/>
    <w:rsid w:val="00A431CF"/>
    <w:rsid w:val="00A4381E"/>
    <w:rsid w:val="00A4450A"/>
    <w:rsid w:val="00A44962"/>
    <w:rsid w:val="00A4496C"/>
    <w:rsid w:val="00A45396"/>
    <w:rsid w:val="00A4572C"/>
    <w:rsid w:val="00A46626"/>
    <w:rsid w:val="00A4667C"/>
    <w:rsid w:val="00A467CD"/>
    <w:rsid w:val="00A476E9"/>
    <w:rsid w:val="00A47BF7"/>
    <w:rsid w:val="00A50E45"/>
    <w:rsid w:val="00A512AF"/>
    <w:rsid w:val="00A5135E"/>
    <w:rsid w:val="00A51401"/>
    <w:rsid w:val="00A52032"/>
    <w:rsid w:val="00A52A2A"/>
    <w:rsid w:val="00A53576"/>
    <w:rsid w:val="00A557A7"/>
    <w:rsid w:val="00A55C83"/>
    <w:rsid w:val="00A56030"/>
    <w:rsid w:val="00A56273"/>
    <w:rsid w:val="00A57108"/>
    <w:rsid w:val="00A57180"/>
    <w:rsid w:val="00A57868"/>
    <w:rsid w:val="00A600BE"/>
    <w:rsid w:val="00A60816"/>
    <w:rsid w:val="00A60FC6"/>
    <w:rsid w:val="00A6112F"/>
    <w:rsid w:val="00A61197"/>
    <w:rsid w:val="00A611E4"/>
    <w:rsid w:val="00A6153A"/>
    <w:rsid w:val="00A615F0"/>
    <w:rsid w:val="00A617FF"/>
    <w:rsid w:val="00A61A65"/>
    <w:rsid w:val="00A61DEF"/>
    <w:rsid w:val="00A62F45"/>
    <w:rsid w:val="00A6360C"/>
    <w:rsid w:val="00A63CA3"/>
    <w:rsid w:val="00A63E38"/>
    <w:rsid w:val="00A64B31"/>
    <w:rsid w:val="00A650D5"/>
    <w:rsid w:val="00A655A6"/>
    <w:rsid w:val="00A65EA2"/>
    <w:rsid w:val="00A6648C"/>
    <w:rsid w:val="00A6652D"/>
    <w:rsid w:val="00A67243"/>
    <w:rsid w:val="00A701F4"/>
    <w:rsid w:val="00A70B33"/>
    <w:rsid w:val="00A70BFD"/>
    <w:rsid w:val="00A71002"/>
    <w:rsid w:val="00A71993"/>
    <w:rsid w:val="00A71A43"/>
    <w:rsid w:val="00A727DE"/>
    <w:rsid w:val="00A72ABA"/>
    <w:rsid w:val="00A73DBE"/>
    <w:rsid w:val="00A7436F"/>
    <w:rsid w:val="00A74E1C"/>
    <w:rsid w:val="00A7521C"/>
    <w:rsid w:val="00A75520"/>
    <w:rsid w:val="00A761C6"/>
    <w:rsid w:val="00A776FD"/>
    <w:rsid w:val="00A77834"/>
    <w:rsid w:val="00A77AD4"/>
    <w:rsid w:val="00A807F0"/>
    <w:rsid w:val="00A80B2F"/>
    <w:rsid w:val="00A8113E"/>
    <w:rsid w:val="00A832A3"/>
    <w:rsid w:val="00A84EF7"/>
    <w:rsid w:val="00A85C72"/>
    <w:rsid w:val="00A87A34"/>
    <w:rsid w:val="00A87E69"/>
    <w:rsid w:val="00A87EC7"/>
    <w:rsid w:val="00A87FA8"/>
    <w:rsid w:val="00A90062"/>
    <w:rsid w:val="00A90475"/>
    <w:rsid w:val="00A90A9D"/>
    <w:rsid w:val="00A90C22"/>
    <w:rsid w:val="00A9160E"/>
    <w:rsid w:val="00A91BAF"/>
    <w:rsid w:val="00A91EA6"/>
    <w:rsid w:val="00A92E12"/>
    <w:rsid w:val="00A932A7"/>
    <w:rsid w:val="00A93414"/>
    <w:rsid w:val="00A938F0"/>
    <w:rsid w:val="00A93A17"/>
    <w:rsid w:val="00A9416E"/>
    <w:rsid w:val="00A94C0C"/>
    <w:rsid w:val="00A953A6"/>
    <w:rsid w:val="00A957FF"/>
    <w:rsid w:val="00A95DEE"/>
    <w:rsid w:val="00A9616C"/>
    <w:rsid w:val="00A97797"/>
    <w:rsid w:val="00AA13F5"/>
    <w:rsid w:val="00AA14D2"/>
    <w:rsid w:val="00AA1B26"/>
    <w:rsid w:val="00AA1C1D"/>
    <w:rsid w:val="00AA3DD9"/>
    <w:rsid w:val="00AA4447"/>
    <w:rsid w:val="00AA4D39"/>
    <w:rsid w:val="00AA4DDA"/>
    <w:rsid w:val="00AA551A"/>
    <w:rsid w:val="00AA649C"/>
    <w:rsid w:val="00AA64C4"/>
    <w:rsid w:val="00AA6A97"/>
    <w:rsid w:val="00AA6AD9"/>
    <w:rsid w:val="00AA6F7B"/>
    <w:rsid w:val="00AB0417"/>
    <w:rsid w:val="00AB12BA"/>
    <w:rsid w:val="00AB154C"/>
    <w:rsid w:val="00AB1BF3"/>
    <w:rsid w:val="00AB1E17"/>
    <w:rsid w:val="00AB211E"/>
    <w:rsid w:val="00AB2265"/>
    <w:rsid w:val="00AB23C4"/>
    <w:rsid w:val="00AB2842"/>
    <w:rsid w:val="00AB40EB"/>
    <w:rsid w:val="00AB4600"/>
    <w:rsid w:val="00AB4848"/>
    <w:rsid w:val="00AB4D5C"/>
    <w:rsid w:val="00AB4D5E"/>
    <w:rsid w:val="00AB686A"/>
    <w:rsid w:val="00AB7EB2"/>
    <w:rsid w:val="00AC011D"/>
    <w:rsid w:val="00AC18CE"/>
    <w:rsid w:val="00AC2198"/>
    <w:rsid w:val="00AC3270"/>
    <w:rsid w:val="00AC430F"/>
    <w:rsid w:val="00AC6822"/>
    <w:rsid w:val="00AC6A15"/>
    <w:rsid w:val="00AC6CFA"/>
    <w:rsid w:val="00AC749A"/>
    <w:rsid w:val="00AC79B2"/>
    <w:rsid w:val="00AD09D1"/>
    <w:rsid w:val="00AD11A1"/>
    <w:rsid w:val="00AD130A"/>
    <w:rsid w:val="00AD169F"/>
    <w:rsid w:val="00AD2474"/>
    <w:rsid w:val="00AD2993"/>
    <w:rsid w:val="00AD2BC7"/>
    <w:rsid w:val="00AD2EA0"/>
    <w:rsid w:val="00AD34A6"/>
    <w:rsid w:val="00AD3603"/>
    <w:rsid w:val="00AD4017"/>
    <w:rsid w:val="00AD4867"/>
    <w:rsid w:val="00AD6060"/>
    <w:rsid w:val="00AD630C"/>
    <w:rsid w:val="00AD6A5B"/>
    <w:rsid w:val="00AE0B77"/>
    <w:rsid w:val="00AE1A3B"/>
    <w:rsid w:val="00AE1DA6"/>
    <w:rsid w:val="00AE2423"/>
    <w:rsid w:val="00AE2A15"/>
    <w:rsid w:val="00AE2B93"/>
    <w:rsid w:val="00AE32CC"/>
    <w:rsid w:val="00AE33A6"/>
    <w:rsid w:val="00AE3EA6"/>
    <w:rsid w:val="00AE3F64"/>
    <w:rsid w:val="00AE4F3D"/>
    <w:rsid w:val="00AE568F"/>
    <w:rsid w:val="00AE67AD"/>
    <w:rsid w:val="00AE6D63"/>
    <w:rsid w:val="00AE7182"/>
    <w:rsid w:val="00AE73FD"/>
    <w:rsid w:val="00AE7766"/>
    <w:rsid w:val="00AE7C4E"/>
    <w:rsid w:val="00AF07F4"/>
    <w:rsid w:val="00AF0DE4"/>
    <w:rsid w:val="00AF116E"/>
    <w:rsid w:val="00AF1318"/>
    <w:rsid w:val="00AF18B8"/>
    <w:rsid w:val="00AF2041"/>
    <w:rsid w:val="00AF235B"/>
    <w:rsid w:val="00AF2D62"/>
    <w:rsid w:val="00AF3D69"/>
    <w:rsid w:val="00AF55FF"/>
    <w:rsid w:val="00AF5B2D"/>
    <w:rsid w:val="00AF5C02"/>
    <w:rsid w:val="00AF6272"/>
    <w:rsid w:val="00AF71EC"/>
    <w:rsid w:val="00AF7275"/>
    <w:rsid w:val="00AF7CD0"/>
    <w:rsid w:val="00B01395"/>
    <w:rsid w:val="00B021A9"/>
    <w:rsid w:val="00B02F18"/>
    <w:rsid w:val="00B03329"/>
    <w:rsid w:val="00B03513"/>
    <w:rsid w:val="00B03531"/>
    <w:rsid w:val="00B037D2"/>
    <w:rsid w:val="00B03B35"/>
    <w:rsid w:val="00B03D3A"/>
    <w:rsid w:val="00B04176"/>
    <w:rsid w:val="00B04366"/>
    <w:rsid w:val="00B04E8F"/>
    <w:rsid w:val="00B050F9"/>
    <w:rsid w:val="00B06D67"/>
    <w:rsid w:val="00B07186"/>
    <w:rsid w:val="00B074EB"/>
    <w:rsid w:val="00B07C5A"/>
    <w:rsid w:val="00B10176"/>
    <w:rsid w:val="00B12A72"/>
    <w:rsid w:val="00B12FF1"/>
    <w:rsid w:val="00B1324A"/>
    <w:rsid w:val="00B132DC"/>
    <w:rsid w:val="00B13FDC"/>
    <w:rsid w:val="00B143FD"/>
    <w:rsid w:val="00B14576"/>
    <w:rsid w:val="00B15104"/>
    <w:rsid w:val="00B15376"/>
    <w:rsid w:val="00B15624"/>
    <w:rsid w:val="00B16881"/>
    <w:rsid w:val="00B17431"/>
    <w:rsid w:val="00B174C7"/>
    <w:rsid w:val="00B1789E"/>
    <w:rsid w:val="00B201FE"/>
    <w:rsid w:val="00B20DB5"/>
    <w:rsid w:val="00B2198A"/>
    <w:rsid w:val="00B21C68"/>
    <w:rsid w:val="00B21D85"/>
    <w:rsid w:val="00B223F3"/>
    <w:rsid w:val="00B234B2"/>
    <w:rsid w:val="00B255ED"/>
    <w:rsid w:val="00B259AF"/>
    <w:rsid w:val="00B25F47"/>
    <w:rsid w:val="00B26529"/>
    <w:rsid w:val="00B27358"/>
    <w:rsid w:val="00B27A76"/>
    <w:rsid w:val="00B27D68"/>
    <w:rsid w:val="00B32028"/>
    <w:rsid w:val="00B3231D"/>
    <w:rsid w:val="00B32389"/>
    <w:rsid w:val="00B32509"/>
    <w:rsid w:val="00B338C1"/>
    <w:rsid w:val="00B33BC4"/>
    <w:rsid w:val="00B33F31"/>
    <w:rsid w:val="00B3407F"/>
    <w:rsid w:val="00B34569"/>
    <w:rsid w:val="00B34614"/>
    <w:rsid w:val="00B35117"/>
    <w:rsid w:val="00B36751"/>
    <w:rsid w:val="00B36BE9"/>
    <w:rsid w:val="00B3728F"/>
    <w:rsid w:val="00B40B4E"/>
    <w:rsid w:val="00B40E15"/>
    <w:rsid w:val="00B42283"/>
    <w:rsid w:val="00B42D37"/>
    <w:rsid w:val="00B432B0"/>
    <w:rsid w:val="00B43B22"/>
    <w:rsid w:val="00B43C98"/>
    <w:rsid w:val="00B460D7"/>
    <w:rsid w:val="00B46F78"/>
    <w:rsid w:val="00B47F45"/>
    <w:rsid w:val="00B50ACA"/>
    <w:rsid w:val="00B512E2"/>
    <w:rsid w:val="00B53125"/>
    <w:rsid w:val="00B53286"/>
    <w:rsid w:val="00B53AAD"/>
    <w:rsid w:val="00B53BBB"/>
    <w:rsid w:val="00B53C38"/>
    <w:rsid w:val="00B54E33"/>
    <w:rsid w:val="00B54F21"/>
    <w:rsid w:val="00B551A7"/>
    <w:rsid w:val="00B555D2"/>
    <w:rsid w:val="00B560B3"/>
    <w:rsid w:val="00B57564"/>
    <w:rsid w:val="00B576A3"/>
    <w:rsid w:val="00B57706"/>
    <w:rsid w:val="00B57DDD"/>
    <w:rsid w:val="00B6019D"/>
    <w:rsid w:val="00B60582"/>
    <w:rsid w:val="00B61068"/>
    <w:rsid w:val="00B61294"/>
    <w:rsid w:val="00B622AF"/>
    <w:rsid w:val="00B63384"/>
    <w:rsid w:val="00B636C2"/>
    <w:rsid w:val="00B637E8"/>
    <w:rsid w:val="00B6393D"/>
    <w:rsid w:val="00B64B25"/>
    <w:rsid w:val="00B66813"/>
    <w:rsid w:val="00B67763"/>
    <w:rsid w:val="00B67B6B"/>
    <w:rsid w:val="00B70395"/>
    <w:rsid w:val="00B70B97"/>
    <w:rsid w:val="00B71B38"/>
    <w:rsid w:val="00B71C2F"/>
    <w:rsid w:val="00B71FE8"/>
    <w:rsid w:val="00B721C3"/>
    <w:rsid w:val="00B723D8"/>
    <w:rsid w:val="00B736E1"/>
    <w:rsid w:val="00B73922"/>
    <w:rsid w:val="00B73F64"/>
    <w:rsid w:val="00B74236"/>
    <w:rsid w:val="00B7535E"/>
    <w:rsid w:val="00B756AD"/>
    <w:rsid w:val="00B770FF"/>
    <w:rsid w:val="00B778C1"/>
    <w:rsid w:val="00B8077F"/>
    <w:rsid w:val="00B80A2F"/>
    <w:rsid w:val="00B81562"/>
    <w:rsid w:val="00B824C3"/>
    <w:rsid w:val="00B82BC3"/>
    <w:rsid w:val="00B83BFD"/>
    <w:rsid w:val="00B84475"/>
    <w:rsid w:val="00B84760"/>
    <w:rsid w:val="00B84D60"/>
    <w:rsid w:val="00B84F43"/>
    <w:rsid w:val="00B85090"/>
    <w:rsid w:val="00B8576D"/>
    <w:rsid w:val="00B86C98"/>
    <w:rsid w:val="00B876A3"/>
    <w:rsid w:val="00B90701"/>
    <w:rsid w:val="00B90FBF"/>
    <w:rsid w:val="00B91FE6"/>
    <w:rsid w:val="00B92147"/>
    <w:rsid w:val="00B9224A"/>
    <w:rsid w:val="00B92638"/>
    <w:rsid w:val="00B937FF"/>
    <w:rsid w:val="00B939A8"/>
    <w:rsid w:val="00B9407B"/>
    <w:rsid w:val="00B94520"/>
    <w:rsid w:val="00B94A5C"/>
    <w:rsid w:val="00B94F0C"/>
    <w:rsid w:val="00B9517F"/>
    <w:rsid w:val="00B95957"/>
    <w:rsid w:val="00B95C3F"/>
    <w:rsid w:val="00B9611A"/>
    <w:rsid w:val="00B964D2"/>
    <w:rsid w:val="00BA06A8"/>
    <w:rsid w:val="00BA087B"/>
    <w:rsid w:val="00BA09AA"/>
    <w:rsid w:val="00BA1462"/>
    <w:rsid w:val="00BA1939"/>
    <w:rsid w:val="00BA22AF"/>
    <w:rsid w:val="00BA2E9B"/>
    <w:rsid w:val="00BA2EC0"/>
    <w:rsid w:val="00BA36AA"/>
    <w:rsid w:val="00BA39C6"/>
    <w:rsid w:val="00BA472B"/>
    <w:rsid w:val="00BA5636"/>
    <w:rsid w:val="00BA64EE"/>
    <w:rsid w:val="00BA6BCB"/>
    <w:rsid w:val="00BA77F5"/>
    <w:rsid w:val="00BB2755"/>
    <w:rsid w:val="00BB31D4"/>
    <w:rsid w:val="00BB398D"/>
    <w:rsid w:val="00BB3C01"/>
    <w:rsid w:val="00BB3C30"/>
    <w:rsid w:val="00BB3CDD"/>
    <w:rsid w:val="00BB42BB"/>
    <w:rsid w:val="00BB5EBB"/>
    <w:rsid w:val="00BB6325"/>
    <w:rsid w:val="00BB6BD8"/>
    <w:rsid w:val="00BB742C"/>
    <w:rsid w:val="00BB758D"/>
    <w:rsid w:val="00BC066D"/>
    <w:rsid w:val="00BC1321"/>
    <w:rsid w:val="00BC13F9"/>
    <w:rsid w:val="00BC1AA2"/>
    <w:rsid w:val="00BC1DED"/>
    <w:rsid w:val="00BC1E83"/>
    <w:rsid w:val="00BC21A5"/>
    <w:rsid w:val="00BC2E1E"/>
    <w:rsid w:val="00BC3116"/>
    <w:rsid w:val="00BC3D45"/>
    <w:rsid w:val="00BC42AF"/>
    <w:rsid w:val="00BC44E5"/>
    <w:rsid w:val="00BC5DA6"/>
    <w:rsid w:val="00BC64AD"/>
    <w:rsid w:val="00BC6952"/>
    <w:rsid w:val="00BC6B21"/>
    <w:rsid w:val="00BC790F"/>
    <w:rsid w:val="00BC7A8D"/>
    <w:rsid w:val="00BD1A9A"/>
    <w:rsid w:val="00BD3117"/>
    <w:rsid w:val="00BD3359"/>
    <w:rsid w:val="00BD3496"/>
    <w:rsid w:val="00BD3F67"/>
    <w:rsid w:val="00BD3FCF"/>
    <w:rsid w:val="00BD4123"/>
    <w:rsid w:val="00BD5F6D"/>
    <w:rsid w:val="00BD6029"/>
    <w:rsid w:val="00BD6D37"/>
    <w:rsid w:val="00BD6E6F"/>
    <w:rsid w:val="00BD789A"/>
    <w:rsid w:val="00BE0BE7"/>
    <w:rsid w:val="00BE0C85"/>
    <w:rsid w:val="00BE0E35"/>
    <w:rsid w:val="00BE0FEF"/>
    <w:rsid w:val="00BE1116"/>
    <w:rsid w:val="00BE1233"/>
    <w:rsid w:val="00BE18B0"/>
    <w:rsid w:val="00BE1B8E"/>
    <w:rsid w:val="00BE1F54"/>
    <w:rsid w:val="00BE255C"/>
    <w:rsid w:val="00BE3349"/>
    <w:rsid w:val="00BE3693"/>
    <w:rsid w:val="00BE375F"/>
    <w:rsid w:val="00BE482F"/>
    <w:rsid w:val="00BE5172"/>
    <w:rsid w:val="00BE59AB"/>
    <w:rsid w:val="00BE5B7F"/>
    <w:rsid w:val="00BE61AD"/>
    <w:rsid w:val="00BE690D"/>
    <w:rsid w:val="00BE7098"/>
    <w:rsid w:val="00BE75C3"/>
    <w:rsid w:val="00BF0711"/>
    <w:rsid w:val="00BF1C44"/>
    <w:rsid w:val="00BF1DEB"/>
    <w:rsid w:val="00BF1EFB"/>
    <w:rsid w:val="00BF23D8"/>
    <w:rsid w:val="00BF2DC7"/>
    <w:rsid w:val="00BF32D9"/>
    <w:rsid w:val="00BF33D5"/>
    <w:rsid w:val="00BF38E5"/>
    <w:rsid w:val="00BF40FA"/>
    <w:rsid w:val="00BF47D0"/>
    <w:rsid w:val="00BF4C24"/>
    <w:rsid w:val="00BF4DAD"/>
    <w:rsid w:val="00BF5C37"/>
    <w:rsid w:val="00BF6024"/>
    <w:rsid w:val="00BF6B71"/>
    <w:rsid w:val="00BF7647"/>
    <w:rsid w:val="00C0009D"/>
    <w:rsid w:val="00C0035D"/>
    <w:rsid w:val="00C00919"/>
    <w:rsid w:val="00C00939"/>
    <w:rsid w:val="00C00A6F"/>
    <w:rsid w:val="00C00F9A"/>
    <w:rsid w:val="00C0103B"/>
    <w:rsid w:val="00C0146F"/>
    <w:rsid w:val="00C01882"/>
    <w:rsid w:val="00C01899"/>
    <w:rsid w:val="00C027EE"/>
    <w:rsid w:val="00C02818"/>
    <w:rsid w:val="00C02F0C"/>
    <w:rsid w:val="00C03316"/>
    <w:rsid w:val="00C0339F"/>
    <w:rsid w:val="00C036FC"/>
    <w:rsid w:val="00C039CF"/>
    <w:rsid w:val="00C040AE"/>
    <w:rsid w:val="00C06412"/>
    <w:rsid w:val="00C068E8"/>
    <w:rsid w:val="00C06999"/>
    <w:rsid w:val="00C06A35"/>
    <w:rsid w:val="00C06AEC"/>
    <w:rsid w:val="00C071A0"/>
    <w:rsid w:val="00C104A2"/>
    <w:rsid w:val="00C11124"/>
    <w:rsid w:val="00C11463"/>
    <w:rsid w:val="00C11E71"/>
    <w:rsid w:val="00C128BB"/>
    <w:rsid w:val="00C12BC4"/>
    <w:rsid w:val="00C131E1"/>
    <w:rsid w:val="00C134B8"/>
    <w:rsid w:val="00C141B7"/>
    <w:rsid w:val="00C14319"/>
    <w:rsid w:val="00C143F8"/>
    <w:rsid w:val="00C1441B"/>
    <w:rsid w:val="00C14B18"/>
    <w:rsid w:val="00C16485"/>
    <w:rsid w:val="00C17193"/>
    <w:rsid w:val="00C17277"/>
    <w:rsid w:val="00C174EE"/>
    <w:rsid w:val="00C1775A"/>
    <w:rsid w:val="00C1787F"/>
    <w:rsid w:val="00C206AC"/>
    <w:rsid w:val="00C20DB7"/>
    <w:rsid w:val="00C21E7A"/>
    <w:rsid w:val="00C2270B"/>
    <w:rsid w:val="00C22E3D"/>
    <w:rsid w:val="00C22E7A"/>
    <w:rsid w:val="00C23583"/>
    <w:rsid w:val="00C23FF0"/>
    <w:rsid w:val="00C25AEE"/>
    <w:rsid w:val="00C264FE"/>
    <w:rsid w:val="00C27022"/>
    <w:rsid w:val="00C270A4"/>
    <w:rsid w:val="00C270AA"/>
    <w:rsid w:val="00C27641"/>
    <w:rsid w:val="00C277E3"/>
    <w:rsid w:val="00C27C53"/>
    <w:rsid w:val="00C27DBE"/>
    <w:rsid w:val="00C305CF"/>
    <w:rsid w:val="00C31A59"/>
    <w:rsid w:val="00C330B8"/>
    <w:rsid w:val="00C3369E"/>
    <w:rsid w:val="00C337C2"/>
    <w:rsid w:val="00C3539F"/>
    <w:rsid w:val="00C354B7"/>
    <w:rsid w:val="00C370FD"/>
    <w:rsid w:val="00C37857"/>
    <w:rsid w:val="00C410EC"/>
    <w:rsid w:val="00C41483"/>
    <w:rsid w:val="00C41695"/>
    <w:rsid w:val="00C4171E"/>
    <w:rsid w:val="00C41D3D"/>
    <w:rsid w:val="00C41DF8"/>
    <w:rsid w:val="00C42305"/>
    <w:rsid w:val="00C423C8"/>
    <w:rsid w:val="00C43FA1"/>
    <w:rsid w:val="00C4414B"/>
    <w:rsid w:val="00C455D7"/>
    <w:rsid w:val="00C45CA9"/>
    <w:rsid w:val="00C46826"/>
    <w:rsid w:val="00C46E90"/>
    <w:rsid w:val="00C47EAB"/>
    <w:rsid w:val="00C51253"/>
    <w:rsid w:val="00C5139D"/>
    <w:rsid w:val="00C5220B"/>
    <w:rsid w:val="00C52DA8"/>
    <w:rsid w:val="00C53298"/>
    <w:rsid w:val="00C5332D"/>
    <w:rsid w:val="00C537AB"/>
    <w:rsid w:val="00C54107"/>
    <w:rsid w:val="00C54240"/>
    <w:rsid w:val="00C54418"/>
    <w:rsid w:val="00C54806"/>
    <w:rsid w:val="00C54B7E"/>
    <w:rsid w:val="00C566D3"/>
    <w:rsid w:val="00C6018C"/>
    <w:rsid w:val="00C60594"/>
    <w:rsid w:val="00C60DC2"/>
    <w:rsid w:val="00C60FF2"/>
    <w:rsid w:val="00C61684"/>
    <w:rsid w:val="00C626B0"/>
    <w:rsid w:val="00C62895"/>
    <w:rsid w:val="00C64036"/>
    <w:rsid w:val="00C647EB"/>
    <w:rsid w:val="00C64876"/>
    <w:rsid w:val="00C649D6"/>
    <w:rsid w:val="00C65855"/>
    <w:rsid w:val="00C65979"/>
    <w:rsid w:val="00C66490"/>
    <w:rsid w:val="00C6693D"/>
    <w:rsid w:val="00C66AB7"/>
    <w:rsid w:val="00C673B2"/>
    <w:rsid w:val="00C67E8B"/>
    <w:rsid w:val="00C70B3E"/>
    <w:rsid w:val="00C7101D"/>
    <w:rsid w:val="00C710E4"/>
    <w:rsid w:val="00C714AF"/>
    <w:rsid w:val="00C71A55"/>
    <w:rsid w:val="00C721F5"/>
    <w:rsid w:val="00C72B57"/>
    <w:rsid w:val="00C7300F"/>
    <w:rsid w:val="00C73818"/>
    <w:rsid w:val="00C73F42"/>
    <w:rsid w:val="00C74CE4"/>
    <w:rsid w:val="00C75260"/>
    <w:rsid w:val="00C75726"/>
    <w:rsid w:val="00C75D8A"/>
    <w:rsid w:val="00C769D2"/>
    <w:rsid w:val="00C76BA7"/>
    <w:rsid w:val="00C77291"/>
    <w:rsid w:val="00C77832"/>
    <w:rsid w:val="00C77AE1"/>
    <w:rsid w:val="00C77F19"/>
    <w:rsid w:val="00C80D8A"/>
    <w:rsid w:val="00C81244"/>
    <w:rsid w:val="00C81A22"/>
    <w:rsid w:val="00C81F85"/>
    <w:rsid w:val="00C8216E"/>
    <w:rsid w:val="00C82217"/>
    <w:rsid w:val="00C824CA"/>
    <w:rsid w:val="00C83198"/>
    <w:rsid w:val="00C83221"/>
    <w:rsid w:val="00C83470"/>
    <w:rsid w:val="00C83949"/>
    <w:rsid w:val="00C84559"/>
    <w:rsid w:val="00C846C0"/>
    <w:rsid w:val="00C84D06"/>
    <w:rsid w:val="00C85DA9"/>
    <w:rsid w:val="00C85DF8"/>
    <w:rsid w:val="00C86006"/>
    <w:rsid w:val="00C8648F"/>
    <w:rsid w:val="00C865E7"/>
    <w:rsid w:val="00C869CC"/>
    <w:rsid w:val="00C86CD7"/>
    <w:rsid w:val="00C876DD"/>
    <w:rsid w:val="00C903EB"/>
    <w:rsid w:val="00C90908"/>
    <w:rsid w:val="00C91131"/>
    <w:rsid w:val="00C919AA"/>
    <w:rsid w:val="00C91D10"/>
    <w:rsid w:val="00C91FB0"/>
    <w:rsid w:val="00C9263D"/>
    <w:rsid w:val="00C93234"/>
    <w:rsid w:val="00C948FD"/>
    <w:rsid w:val="00C94BF8"/>
    <w:rsid w:val="00C95AF8"/>
    <w:rsid w:val="00C9603A"/>
    <w:rsid w:val="00C967E2"/>
    <w:rsid w:val="00C96E9F"/>
    <w:rsid w:val="00C96EAF"/>
    <w:rsid w:val="00C97929"/>
    <w:rsid w:val="00C97C76"/>
    <w:rsid w:val="00C97EFA"/>
    <w:rsid w:val="00CA03FD"/>
    <w:rsid w:val="00CA0A59"/>
    <w:rsid w:val="00CA0F7E"/>
    <w:rsid w:val="00CA1182"/>
    <w:rsid w:val="00CA173F"/>
    <w:rsid w:val="00CA1EF5"/>
    <w:rsid w:val="00CA2A1D"/>
    <w:rsid w:val="00CA4EE9"/>
    <w:rsid w:val="00CA5192"/>
    <w:rsid w:val="00CA5E08"/>
    <w:rsid w:val="00CA6196"/>
    <w:rsid w:val="00CA641B"/>
    <w:rsid w:val="00CA74A3"/>
    <w:rsid w:val="00CA75B2"/>
    <w:rsid w:val="00CA7794"/>
    <w:rsid w:val="00CB10A2"/>
    <w:rsid w:val="00CB16DD"/>
    <w:rsid w:val="00CB2BC8"/>
    <w:rsid w:val="00CB2C71"/>
    <w:rsid w:val="00CB3A6A"/>
    <w:rsid w:val="00CB3CB2"/>
    <w:rsid w:val="00CB3DEA"/>
    <w:rsid w:val="00CB4054"/>
    <w:rsid w:val="00CB455D"/>
    <w:rsid w:val="00CB45C2"/>
    <w:rsid w:val="00CB45E6"/>
    <w:rsid w:val="00CB5368"/>
    <w:rsid w:val="00CB66E9"/>
    <w:rsid w:val="00CB6F8F"/>
    <w:rsid w:val="00CB74BF"/>
    <w:rsid w:val="00CB7748"/>
    <w:rsid w:val="00CB77F9"/>
    <w:rsid w:val="00CC0019"/>
    <w:rsid w:val="00CC15CE"/>
    <w:rsid w:val="00CC161B"/>
    <w:rsid w:val="00CC1D37"/>
    <w:rsid w:val="00CC23D5"/>
    <w:rsid w:val="00CC2629"/>
    <w:rsid w:val="00CC2A8C"/>
    <w:rsid w:val="00CC3599"/>
    <w:rsid w:val="00CC3A25"/>
    <w:rsid w:val="00CC4327"/>
    <w:rsid w:val="00CC4652"/>
    <w:rsid w:val="00CC469B"/>
    <w:rsid w:val="00CC4C72"/>
    <w:rsid w:val="00CC5349"/>
    <w:rsid w:val="00CC5F73"/>
    <w:rsid w:val="00CC6464"/>
    <w:rsid w:val="00CD14CD"/>
    <w:rsid w:val="00CD19B6"/>
    <w:rsid w:val="00CD1E74"/>
    <w:rsid w:val="00CD238E"/>
    <w:rsid w:val="00CD293E"/>
    <w:rsid w:val="00CD2962"/>
    <w:rsid w:val="00CD4690"/>
    <w:rsid w:val="00CD4710"/>
    <w:rsid w:val="00CD4994"/>
    <w:rsid w:val="00CD4E96"/>
    <w:rsid w:val="00CD704D"/>
    <w:rsid w:val="00CE0A31"/>
    <w:rsid w:val="00CE0A4C"/>
    <w:rsid w:val="00CE21DB"/>
    <w:rsid w:val="00CE2353"/>
    <w:rsid w:val="00CE24C8"/>
    <w:rsid w:val="00CE2AAE"/>
    <w:rsid w:val="00CE2C01"/>
    <w:rsid w:val="00CE2FF6"/>
    <w:rsid w:val="00CE31A5"/>
    <w:rsid w:val="00CE350D"/>
    <w:rsid w:val="00CE3DD2"/>
    <w:rsid w:val="00CE414E"/>
    <w:rsid w:val="00CE49DE"/>
    <w:rsid w:val="00CE59C3"/>
    <w:rsid w:val="00CE5DA4"/>
    <w:rsid w:val="00CE779F"/>
    <w:rsid w:val="00CE77E0"/>
    <w:rsid w:val="00CE79B5"/>
    <w:rsid w:val="00CF0961"/>
    <w:rsid w:val="00CF0C46"/>
    <w:rsid w:val="00CF0F70"/>
    <w:rsid w:val="00CF16CB"/>
    <w:rsid w:val="00CF2279"/>
    <w:rsid w:val="00CF246C"/>
    <w:rsid w:val="00CF2871"/>
    <w:rsid w:val="00CF2F81"/>
    <w:rsid w:val="00CF3557"/>
    <w:rsid w:val="00CF365C"/>
    <w:rsid w:val="00CF37CE"/>
    <w:rsid w:val="00CF3C2C"/>
    <w:rsid w:val="00CF40CB"/>
    <w:rsid w:val="00CF41C9"/>
    <w:rsid w:val="00CF4476"/>
    <w:rsid w:val="00CF481F"/>
    <w:rsid w:val="00CF495F"/>
    <w:rsid w:val="00CF4CB5"/>
    <w:rsid w:val="00CF5296"/>
    <w:rsid w:val="00CF5741"/>
    <w:rsid w:val="00CF5AD3"/>
    <w:rsid w:val="00CF66C6"/>
    <w:rsid w:val="00CF693B"/>
    <w:rsid w:val="00CF7126"/>
    <w:rsid w:val="00CF7414"/>
    <w:rsid w:val="00CF7540"/>
    <w:rsid w:val="00D0037D"/>
    <w:rsid w:val="00D008D4"/>
    <w:rsid w:val="00D04075"/>
    <w:rsid w:val="00D044BB"/>
    <w:rsid w:val="00D045A6"/>
    <w:rsid w:val="00D05D09"/>
    <w:rsid w:val="00D06C36"/>
    <w:rsid w:val="00D06FFE"/>
    <w:rsid w:val="00D074CB"/>
    <w:rsid w:val="00D1000C"/>
    <w:rsid w:val="00D110BE"/>
    <w:rsid w:val="00D11518"/>
    <w:rsid w:val="00D11A03"/>
    <w:rsid w:val="00D122F2"/>
    <w:rsid w:val="00D12879"/>
    <w:rsid w:val="00D12DD5"/>
    <w:rsid w:val="00D14540"/>
    <w:rsid w:val="00D15B26"/>
    <w:rsid w:val="00D15DF4"/>
    <w:rsid w:val="00D204AE"/>
    <w:rsid w:val="00D211AA"/>
    <w:rsid w:val="00D22617"/>
    <w:rsid w:val="00D22BE6"/>
    <w:rsid w:val="00D22F60"/>
    <w:rsid w:val="00D2384D"/>
    <w:rsid w:val="00D23962"/>
    <w:rsid w:val="00D24635"/>
    <w:rsid w:val="00D24FA3"/>
    <w:rsid w:val="00D2560E"/>
    <w:rsid w:val="00D25A41"/>
    <w:rsid w:val="00D26DF5"/>
    <w:rsid w:val="00D2750D"/>
    <w:rsid w:val="00D27702"/>
    <w:rsid w:val="00D27A82"/>
    <w:rsid w:val="00D27D87"/>
    <w:rsid w:val="00D30890"/>
    <w:rsid w:val="00D31B60"/>
    <w:rsid w:val="00D31ED8"/>
    <w:rsid w:val="00D3310B"/>
    <w:rsid w:val="00D336C4"/>
    <w:rsid w:val="00D3391E"/>
    <w:rsid w:val="00D33BAD"/>
    <w:rsid w:val="00D348F3"/>
    <w:rsid w:val="00D3570F"/>
    <w:rsid w:val="00D3585E"/>
    <w:rsid w:val="00D3685B"/>
    <w:rsid w:val="00D36FAA"/>
    <w:rsid w:val="00D3760B"/>
    <w:rsid w:val="00D37A27"/>
    <w:rsid w:val="00D414DE"/>
    <w:rsid w:val="00D41FF7"/>
    <w:rsid w:val="00D426E4"/>
    <w:rsid w:val="00D43B43"/>
    <w:rsid w:val="00D44454"/>
    <w:rsid w:val="00D44873"/>
    <w:rsid w:val="00D457C4"/>
    <w:rsid w:val="00D45F98"/>
    <w:rsid w:val="00D463A4"/>
    <w:rsid w:val="00D46CB4"/>
    <w:rsid w:val="00D47AB8"/>
    <w:rsid w:val="00D47D02"/>
    <w:rsid w:val="00D47EC7"/>
    <w:rsid w:val="00D503AC"/>
    <w:rsid w:val="00D50A32"/>
    <w:rsid w:val="00D51274"/>
    <w:rsid w:val="00D51B5F"/>
    <w:rsid w:val="00D524BD"/>
    <w:rsid w:val="00D52715"/>
    <w:rsid w:val="00D52ED1"/>
    <w:rsid w:val="00D53478"/>
    <w:rsid w:val="00D54982"/>
    <w:rsid w:val="00D553E8"/>
    <w:rsid w:val="00D557CC"/>
    <w:rsid w:val="00D56A0F"/>
    <w:rsid w:val="00D57531"/>
    <w:rsid w:val="00D57AF1"/>
    <w:rsid w:val="00D617DC"/>
    <w:rsid w:val="00D61A11"/>
    <w:rsid w:val="00D62129"/>
    <w:rsid w:val="00D62422"/>
    <w:rsid w:val="00D63219"/>
    <w:rsid w:val="00D63846"/>
    <w:rsid w:val="00D65AFE"/>
    <w:rsid w:val="00D65DB0"/>
    <w:rsid w:val="00D665CB"/>
    <w:rsid w:val="00D66691"/>
    <w:rsid w:val="00D666DB"/>
    <w:rsid w:val="00D66B89"/>
    <w:rsid w:val="00D67223"/>
    <w:rsid w:val="00D7065C"/>
    <w:rsid w:val="00D70A39"/>
    <w:rsid w:val="00D70E90"/>
    <w:rsid w:val="00D718BD"/>
    <w:rsid w:val="00D72700"/>
    <w:rsid w:val="00D72F6F"/>
    <w:rsid w:val="00D73E9F"/>
    <w:rsid w:val="00D7498A"/>
    <w:rsid w:val="00D74F83"/>
    <w:rsid w:val="00D75005"/>
    <w:rsid w:val="00D7537C"/>
    <w:rsid w:val="00D753FB"/>
    <w:rsid w:val="00D754F0"/>
    <w:rsid w:val="00D75F59"/>
    <w:rsid w:val="00D76684"/>
    <w:rsid w:val="00D769D9"/>
    <w:rsid w:val="00D803E5"/>
    <w:rsid w:val="00D80753"/>
    <w:rsid w:val="00D80FC4"/>
    <w:rsid w:val="00D817E0"/>
    <w:rsid w:val="00D8271B"/>
    <w:rsid w:val="00D82ADA"/>
    <w:rsid w:val="00D83B25"/>
    <w:rsid w:val="00D83C1A"/>
    <w:rsid w:val="00D83C2A"/>
    <w:rsid w:val="00D843D3"/>
    <w:rsid w:val="00D843EF"/>
    <w:rsid w:val="00D8455D"/>
    <w:rsid w:val="00D84D0E"/>
    <w:rsid w:val="00D85C71"/>
    <w:rsid w:val="00D85E0F"/>
    <w:rsid w:val="00D86B8C"/>
    <w:rsid w:val="00D870CA"/>
    <w:rsid w:val="00D876B4"/>
    <w:rsid w:val="00D9014C"/>
    <w:rsid w:val="00D90710"/>
    <w:rsid w:val="00D90CCA"/>
    <w:rsid w:val="00D914FA"/>
    <w:rsid w:val="00D91EEF"/>
    <w:rsid w:val="00D91FDD"/>
    <w:rsid w:val="00D928EB"/>
    <w:rsid w:val="00D93123"/>
    <w:rsid w:val="00D9326B"/>
    <w:rsid w:val="00D939ED"/>
    <w:rsid w:val="00D94348"/>
    <w:rsid w:val="00D944AD"/>
    <w:rsid w:val="00D94C54"/>
    <w:rsid w:val="00D94F95"/>
    <w:rsid w:val="00D957B4"/>
    <w:rsid w:val="00D95D79"/>
    <w:rsid w:val="00D95EBB"/>
    <w:rsid w:val="00D95F1A"/>
    <w:rsid w:val="00D96833"/>
    <w:rsid w:val="00D96C73"/>
    <w:rsid w:val="00D97B6F"/>
    <w:rsid w:val="00D97FF5"/>
    <w:rsid w:val="00DA0682"/>
    <w:rsid w:val="00DA0CF0"/>
    <w:rsid w:val="00DA0FA6"/>
    <w:rsid w:val="00DA1016"/>
    <w:rsid w:val="00DA2D46"/>
    <w:rsid w:val="00DA339A"/>
    <w:rsid w:val="00DA6E9A"/>
    <w:rsid w:val="00DA6F30"/>
    <w:rsid w:val="00DB0538"/>
    <w:rsid w:val="00DB171F"/>
    <w:rsid w:val="00DB1C11"/>
    <w:rsid w:val="00DB1E76"/>
    <w:rsid w:val="00DB391A"/>
    <w:rsid w:val="00DB3AA4"/>
    <w:rsid w:val="00DB45D9"/>
    <w:rsid w:val="00DB48A6"/>
    <w:rsid w:val="00DB5272"/>
    <w:rsid w:val="00DB538D"/>
    <w:rsid w:val="00DB7FBC"/>
    <w:rsid w:val="00DC01D6"/>
    <w:rsid w:val="00DC25F8"/>
    <w:rsid w:val="00DC2776"/>
    <w:rsid w:val="00DC37FB"/>
    <w:rsid w:val="00DC3E93"/>
    <w:rsid w:val="00DC3EA5"/>
    <w:rsid w:val="00DC3F7D"/>
    <w:rsid w:val="00DC444B"/>
    <w:rsid w:val="00DC497C"/>
    <w:rsid w:val="00DC4DCC"/>
    <w:rsid w:val="00DC51B8"/>
    <w:rsid w:val="00DC5295"/>
    <w:rsid w:val="00DC5850"/>
    <w:rsid w:val="00DC61CF"/>
    <w:rsid w:val="00DC72DC"/>
    <w:rsid w:val="00DC7627"/>
    <w:rsid w:val="00DD13EC"/>
    <w:rsid w:val="00DD1E30"/>
    <w:rsid w:val="00DD2520"/>
    <w:rsid w:val="00DD256F"/>
    <w:rsid w:val="00DD3178"/>
    <w:rsid w:val="00DD38BC"/>
    <w:rsid w:val="00DD4105"/>
    <w:rsid w:val="00DD4CEC"/>
    <w:rsid w:val="00DD6427"/>
    <w:rsid w:val="00DD6B5F"/>
    <w:rsid w:val="00DD6D4E"/>
    <w:rsid w:val="00DD7878"/>
    <w:rsid w:val="00DD7F75"/>
    <w:rsid w:val="00DE0D2C"/>
    <w:rsid w:val="00DE0DFD"/>
    <w:rsid w:val="00DE21DD"/>
    <w:rsid w:val="00DE2E88"/>
    <w:rsid w:val="00DE3095"/>
    <w:rsid w:val="00DE30D7"/>
    <w:rsid w:val="00DE352C"/>
    <w:rsid w:val="00DE3EE4"/>
    <w:rsid w:val="00DE42D6"/>
    <w:rsid w:val="00DE42F7"/>
    <w:rsid w:val="00DE4368"/>
    <w:rsid w:val="00DE48FE"/>
    <w:rsid w:val="00DE5507"/>
    <w:rsid w:val="00DE5573"/>
    <w:rsid w:val="00DE58FE"/>
    <w:rsid w:val="00DE5996"/>
    <w:rsid w:val="00DE5C85"/>
    <w:rsid w:val="00DE64A4"/>
    <w:rsid w:val="00DE77E0"/>
    <w:rsid w:val="00DF0367"/>
    <w:rsid w:val="00DF0F14"/>
    <w:rsid w:val="00DF1028"/>
    <w:rsid w:val="00DF2F83"/>
    <w:rsid w:val="00DF476B"/>
    <w:rsid w:val="00DF4D00"/>
    <w:rsid w:val="00DF5079"/>
    <w:rsid w:val="00DF50FF"/>
    <w:rsid w:val="00DF547D"/>
    <w:rsid w:val="00DF5DE3"/>
    <w:rsid w:val="00DF74AB"/>
    <w:rsid w:val="00DF7DCC"/>
    <w:rsid w:val="00E006AE"/>
    <w:rsid w:val="00E02C1A"/>
    <w:rsid w:val="00E03603"/>
    <w:rsid w:val="00E0397C"/>
    <w:rsid w:val="00E04825"/>
    <w:rsid w:val="00E04B05"/>
    <w:rsid w:val="00E05CA3"/>
    <w:rsid w:val="00E05D2C"/>
    <w:rsid w:val="00E0617D"/>
    <w:rsid w:val="00E064CC"/>
    <w:rsid w:val="00E067F2"/>
    <w:rsid w:val="00E073CE"/>
    <w:rsid w:val="00E07514"/>
    <w:rsid w:val="00E10767"/>
    <w:rsid w:val="00E10925"/>
    <w:rsid w:val="00E10D02"/>
    <w:rsid w:val="00E11AE0"/>
    <w:rsid w:val="00E121BD"/>
    <w:rsid w:val="00E1282D"/>
    <w:rsid w:val="00E128F5"/>
    <w:rsid w:val="00E12BC2"/>
    <w:rsid w:val="00E137AE"/>
    <w:rsid w:val="00E13DAE"/>
    <w:rsid w:val="00E14097"/>
    <w:rsid w:val="00E14380"/>
    <w:rsid w:val="00E15491"/>
    <w:rsid w:val="00E15E02"/>
    <w:rsid w:val="00E163A3"/>
    <w:rsid w:val="00E1670E"/>
    <w:rsid w:val="00E1706C"/>
    <w:rsid w:val="00E17E4F"/>
    <w:rsid w:val="00E2013E"/>
    <w:rsid w:val="00E2021A"/>
    <w:rsid w:val="00E20323"/>
    <w:rsid w:val="00E2088D"/>
    <w:rsid w:val="00E21524"/>
    <w:rsid w:val="00E21C85"/>
    <w:rsid w:val="00E21DB6"/>
    <w:rsid w:val="00E21E0D"/>
    <w:rsid w:val="00E2211E"/>
    <w:rsid w:val="00E22BDE"/>
    <w:rsid w:val="00E23904"/>
    <w:rsid w:val="00E24363"/>
    <w:rsid w:val="00E243DF"/>
    <w:rsid w:val="00E24CB4"/>
    <w:rsid w:val="00E25146"/>
    <w:rsid w:val="00E25CE8"/>
    <w:rsid w:val="00E26508"/>
    <w:rsid w:val="00E26536"/>
    <w:rsid w:val="00E2685B"/>
    <w:rsid w:val="00E306EA"/>
    <w:rsid w:val="00E315BE"/>
    <w:rsid w:val="00E32CE9"/>
    <w:rsid w:val="00E3392B"/>
    <w:rsid w:val="00E33E6C"/>
    <w:rsid w:val="00E34ABA"/>
    <w:rsid w:val="00E353AF"/>
    <w:rsid w:val="00E358F9"/>
    <w:rsid w:val="00E35A32"/>
    <w:rsid w:val="00E35E6E"/>
    <w:rsid w:val="00E3618F"/>
    <w:rsid w:val="00E36F8F"/>
    <w:rsid w:val="00E3722C"/>
    <w:rsid w:val="00E3733B"/>
    <w:rsid w:val="00E3737B"/>
    <w:rsid w:val="00E374A3"/>
    <w:rsid w:val="00E375C9"/>
    <w:rsid w:val="00E376FD"/>
    <w:rsid w:val="00E3785C"/>
    <w:rsid w:val="00E42083"/>
    <w:rsid w:val="00E43EC8"/>
    <w:rsid w:val="00E44063"/>
    <w:rsid w:val="00E44289"/>
    <w:rsid w:val="00E444F3"/>
    <w:rsid w:val="00E44C18"/>
    <w:rsid w:val="00E44D2C"/>
    <w:rsid w:val="00E44F23"/>
    <w:rsid w:val="00E4565A"/>
    <w:rsid w:val="00E4600C"/>
    <w:rsid w:val="00E46270"/>
    <w:rsid w:val="00E462E9"/>
    <w:rsid w:val="00E466D4"/>
    <w:rsid w:val="00E46C66"/>
    <w:rsid w:val="00E46D2C"/>
    <w:rsid w:val="00E4793A"/>
    <w:rsid w:val="00E501A8"/>
    <w:rsid w:val="00E514FD"/>
    <w:rsid w:val="00E5172B"/>
    <w:rsid w:val="00E52172"/>
    <w:rsid w:val="00E530B5"/>
    <w:rsid w:val="00E538AD"/>
    <w:rsid w:val="00E53CCF"/>
    <w:rsid w:val="00E53EA8"/>
    <w:rsid w:val="00E54E61"/>
    <w:rsid w:val="00E5639C"/>
    <w:rsid w:val="00E565A5"/>
    <w:rsid w:val="00E567A1"/>
    <w:rsid w:val="00E56D11"/>
    <w:rsid w:val="00E56D90"/>
    <w:rsid w:val="00E61050"/>
    <w:rsid w:val="00E61411"/>
    <w:rsid w:val="00E61AA0"/>
    <w:rsid w:val="00E61C90"/>
    <w:rsid w:val="00E61CC9"/>
    <w:rsid w:val="00E61DCE"/>
    <w:rsid w:val="00E61F4C"/>
    <w:rsid w:val="00E633C7"/>
    <w:rsid w:val="00E6354E"/>
    <w:rsid w:val="00E636C8"/>
    <w:rsid w:val="00E648B2"/>
    <w:rsid w:val="00E65AC6"/>
    <w:rsid w:val="00E65E7D"/>
    <w:rsid w:val="00E662AF"/>
    <w:rsid w:val="00E67045"/>
    <w:rsid w:val="00E67C75"/>
    <w:rsid w:val="00E67C9E"/>
    <w:rsid w:val="00E7038E"/>
    <w:rsid w:val="00E70ADF"/>
    <w:rsid w:val="00E71783"/>
    <w:rsid w:val="00E72430"/>
    <w:rsid w:val="00E72821"/>
    <w:rsid w:val="00E72D2A"/>
    <w:rsid w:val="00E72EC6"/>
    <w:rsid w:val="00E730BF"/>
    <w:rsid w:val="00E73102"/>
    <w:rsid w:val="00E73AA7"/>
    <w:rsid w:val="00E7468E"/>
    <w:rsid w:val="00E75027"/>
    <w:rsid w:val="00E750E3"/>
    <w:rsid w:val="00E755C5"/>
    <w:rsid w:val="00E75B6B"/>
    <w:rsid w:val="00E75DFF"/>
    <w:rsid w:val="00E76C19"/>
    <w:rsid w:val="00E76EF1"/>
    <w:rsid w:val="00E7737D"/>
    <w:rsid w:val="00E77E95"/>
    <w:rsid w:val="00E801A9"/>
    <w:rsid w:val="00E802FF"/>
    <w:rsid w:val="00E80D0D"/>
    <w:rsid w:val="00E81024"/>
    <w:rsid w:val="00E81CC2"/>
    <w:rsid w:val="00E82D64"/>
    <w:rsid w:val="00E83231"/>
    <w:rsid w:val="00E83243"/>
    <w:rsid w:val="00E8335E"/>
    <w:rsid w:val="00E85E6D"/>
    <w:rsid w:val="00E86FF1"/>
    <w:rsid w:val="00E87484"/>
    <w:rsid w:val="00E874B3"/>
    <w:rsid w:val="00E876AE"/>
    <w:rsid w:val="00E903B4"/>
    <w:rsid w:val="00E90FAB"/>
    <w:rsid w:val="00E925E3"/>
    <w:rsid w:val="00E92927"/>
    <w:rsid w:val="00E929B1"/>
    <w:rsid w:val="00E93531"/>
    <w:rsid w:val="00E93542"/>
    <w:rsid w:val="00E93627"/>
    <w:rsid w:val="00E93B3F"/>
    <w:rsid w:val="00E95F92"/>
    <w:rsid w:val="00E96ABF"/>
    <w:rsid w:val="00E976E9"/>
    <w:rsid w:val="00E978DD"/>
    <w:rsid w:val="00E9794D"/>
    <w:rsid w:val="00E97978"/>
    <w:rsid w:val="00E97AE9"/>
    <w:rsid w:val="00EA06C3"/>
    <w:rsid w:val="00EA07B3"/>
    <w:rsid w:val="00EA0987"/>
    <w:rsid w:val="00EA0B89"/>
    <w:rsid w:val="00EA1039"/>
    <w:rsid w:val="00EA1ED2"/>
    <w:rsid w:val="00EA23C0"/>
    <w:rsid w:val="00EA2EFE"/>
    <w:rsid w:val="00EA31DE"/>
    <w:rsid w:val="00EA3210"/>
    <w:rsid w:val="00EA3614"/>
    <w:rsid w:val="00EA4244"/>
    <w:rsid w:val="00EA484B"/>
    <w:rsid w:val="00EA49AA"/>
    <w:rsid w:val="00EA4C92"/>
    <w:rsid w:val="00EA4DE1"/>
    <w:rsid w:val="00EA5553"/>
    <w:rsid w:val="00EA5BCF"/>
    <w:rsid w:val="00EA5CC3"/>
    <w:rsid w:val="00EA5FF2"/>
    <w:rsid w:val="00EA69EA"/>
    <w:rsid w:val="00EA69F1"/>
    <w:rsid w:val="00EA7008"/>
    <w:rsid w:val="00EA7B61"/>
    <w:rsid w:val="00EB0133"/>
    <w:rsid w:val="00EB0527"/>
    <w:rsid w:val="00EB0E75"/>
    <w:rsid w:val="00EB1233"/>
    <w:rsid w:val="00EB188C"/>
    <w:rsid w:val="00EB2066"/>
    <w:rsid w:val="00EB429C"/>
    <w:rsid w:val="00EB44DB"/>
    <w:rsid w:val="00EB618F"/>
    <w:rsid w:val="00EB622C"/>
    <w:rsid w:val="00EB657E"/>
    <w:rsid w:val="00EB6C55"/>
    <w:rsid w:val="00EB753E"/>
    <w:rsid w:val="00EB75C7"/>
    <w:rsid w:val="00EB791B"/>
    <w:rsid w:val="00EC082D"/>
    <w:rsid w:val="00EC0D24"/>
    <w:rsid w:val="00EC1C11"/>
    <w:rsid w:val="00EC25D0"/>
    <w:rsid w:val="00EC331D"/>
    <w:rsid w:val="00EC3738"/>
    <w:rsid w:val="00EC4840"/>
    <w:rsid w:val="00EC6086"/>
    <w:rsid w:val="00EC620D"/>
    <w:rsid w:val="00EC7809"/>
    <w:rsid w:val="00EC7880"/>
    <w:rsid w:val="00EC7BB8"/>
    <w:rsid w:val="00ED0B24"/>
    <w:rsid w:val="00ED1E3C"/>
    <w:rsid w:val="00ED1F2C"/>
    <w:rsid w:val="00ED2AD2"/>
    <w:rsid w:val="00ED3076"/>
    <w:rsid w:val="00ED3446"/>
    <w:rsid w:val="00ED387E"/>
    <w:rsid w:val="00ED3D04"/>
    <w:rsid w:val="00ED474E"/>
    <w:rsid w:val="00ED55A3"/>
    <w:rsid w:val="00ED60A9"/>
    <w:rsid w:val="00ED7E08"/>
    <w:rsid w:val="00EE0251"/>
    <w:rsid w:val="00EE03B3"/>
    <w:rsid w:val="00EE06BF"/>
    <w:rsid w:val="00EE08EB"/>
    <w:rsid w:val="00EE0A3B"/>
    <w:rsid w:val="00EE0EBD"/>
    <w:rsid w:val="00EE1387"/>
    <w:rsid w:val="00EE1589"/>
    <w:rsid w:val="00EE17A5"/>
    <w:rsid w:val="00EE1A6E"/>
    <w:rsid w:val="00EE1BCB"/>
    <w:rsid w:val="00EE2383"/>
    <w:rsid w:val="00EE2423"/>
    <w:rsid w:val="00EE2568"/>
    <w:rsid w:val="00EE298D"/>
    <w:rsid w:val="00EE36FB"/>
    <w:rsid w:val="00EE3C46"/>
    <w:rsid w:val="00EE3C4D"/>
    <w:rsid w:val="00EE444C"/>
    <w:rsid w:val="00EE4CCB"/>
    <w:rsid w:val="00EE560F"/>
    <w:rsid w:val="00EE587A"/>
    <w:rsid w:val="00EE5F70"/>
    <w:rsid w:val="00EE6311"/>
    <w:rsid w:val="00EE6580"/>
    <w:rsid w:val="00EE6B30"/>
    <w:rsid w:val="00EE70D8"/>
    <w:rsid w:val="00EE7C16"/>
    <w:rsid w:val="00EE7C1E"/>
    <w:rsid w:val="00EE7F29"/>
    <w:rsid w:val="00EF0159"/>
    <w:rsid w:val="00EF1DB0"/>
    <w:rsid w:val="00EF2623"/>
    <w:rsid w:val="00EF2FE0"/>
    <w:rsid w:val="00EF31DE"/>
    <w:rsid w:val="00EF37C6"/>
    <w:rsid w:val="00EF5365"/>
    <w:rsid w:val="00EF546B"/>
    <w:rsid w:val="00EF563E"/>
    <w:rsid w:val="00EF632B"/>
    <w:rsid w:val="00EF6A97"/>
    <w:rsid w:val="00EF714D"/>
    <w:rsid w:val="00F004B6"/>
    <w:rsid w:val="00F00C44"/>
    <w:rsid w:val="00F00C90"/>
    <w:rsid w:val="00F00CE5"/>
    <w:rsid w:val="00F00DE1"/>
    <w:rsid w:val="00F00FDB"/>
    <w:rsid w:val="00F0122D"/>
    <w:rsid w:val="00F01A63"/>
    <w:rsid w:val="00F01B43"/>
    <w:rsid w:val="00F02445"/>
    <w:rsid w:val="00F02846"/>
    <w:rsid w:val="00F0287F"/>
    <w:rsid w:val="00F02A3D"/>
    <w:rsid w:val="00F02BC3"/>
    <w:rsid w:val="00F02D47"/>
    <w:rsid w:val="00F035AC"/>
    <w:rsid w:val="00F0490B"/>
    <w:rsid w:val="00F058BD"/>
    <w:rsid w:val="00F06A8F"/>
    <w:rsid w:val="00F06B5E"/>
    <w:rsid w:val="00F06D53"/>
    <w:rsid w:val="00F10B26"/>
    <w:rsid w:val="00F10FBD"/>
    <w:rsid w:val="00F11D5F"/>
    <w:rsid w:val="00F126D6"/>
    <w:rsid w:val="00F13DD4"/>
    <w:rsid w:val="00F143C0"/>
    <w:rsid w:val="00F1464A"/>
    <w:rsid w:val="00F14AC8"/>
    <w:rsid w:val="00F14B19"/>
    <w:rsid w:val="00F15961"/>
    <w:rsid w:val="00F15BC0"/>
    <w:rsid w:val="00F16376"/>
    <w:rsid w:val="00F16CAC"/>
    <w:rsid w:val="00F205AF"/>
    <w:rsid w:val="00F206D1"/>
    <w:rsid w:val="00F212EE"/>
    <w:rsid w:val="00F217CE"/>
    <w:rsid w:val="00F22276"/>
    <w:rsid w:val="00F2260D"/>
    <w:rsid w:val="00F228F1"/>
    <w:rsid w:val="00F23B8D"/>
    <w:rsid w:val="00F23F77"/>
    <w:rsid w:val="00F2561D"/>
    <w:rsid w:val="00F256CF"/>
    <w:rsid w:val="00F25A62"/>
    <w:rsid w:val="00F26121"/>
    <w:rsid w:val="00F27884"/>
    <w:rsid w:val="00F27B48"/>
    <w:rsid w:val="00F31558"/>
    <w:rsid w:val="00F315C5"/>
    <w:rsid w:val="00F318D1"/>
    <w:rsid w:val="00F322CD"/>
    <w:rsid w:val="00F32524"/>
    <w:rsid w:val="00F3390B"/>
    <w:rsid w:val="00F34465"/>
    <w:rsid w:val="00F344BF"/>
    <w:rsid w:val="00F345F2"/>
    <w:rsid w:val="00F3474B"/>
    <w:rsid w:val="00F34AA7"/>
    <w:rsid w:val="00F34CC7"/>
    <w:rsid w:val="00F354DD"/>
    <w:rsid w:val="00F358B2"/>
    <w:rsid w:val="00F35B70"/>
    <w:rsid w:val="00F36C17"/>
    <w:rsid w:val="00F37408"/>
    <w:rsid w:val="00F377C5"/>
    <w:rsid w:val="00F37E87"/>
    <w:rsid w:val="00F409BB"/>
    <w:rsid w:val="00F41718"/>
    <w:rsid w:val="00F422C3"/>
    <w:rsid w:val="00F427FF"/>
    <w:rsid w:val="00F42F80"/>
    <w:rsid w:val="00F43B4A"/>
    <w:rsid w:val="00F4410F"/>
    <w:rsid w:val="00F443A6"/>
    <w:rsid w:val="00F4495D"/>
    <w:rsid w:val="00F459FB"/>
    <w:rsid w:val="00F467CB"/>
    <w:rsid w:val="00F46E3B"/>
    <w:rsid w:val="00F47294"/>
    <w:rsid w:val="00F47598"/>
    <w:rsid w:val="00F475B9"/>
    <w:rsid w:val="00F479F2"/>
    <w:rsid w:val="00F47BEE"/>
    <w:rsid w:val="00F51358"/>
    <w:rsid w:val="00F515F1"/>
    <w:rsid w:val="00F52733"/>
    <w:rsid w:val="00F52FB5"/>
    <w:rsid w:val="00F53613"/>
    <w:rsid w:val="00F544A8"/>
    <w:rsid w:val="00F548C9"/>
    <w:rsid w:val="00F55C23"/>
    <w:rsid w:val="00F55C91"/>
    <w:rsid w:val="00F56202"/>
    <w:rsid w:val="00F56B2C"/>
    <w:rsid w:val="00F5701E"/>
    <w:rsid w:val="00F57073"/>
    <w:rsid w:val="00F5787B"/>
    <w:rsid w:val="00F57A78"/>
    <w:rsid w:val="00F60530"/>
    <w:rsid w:val="00F60A77"/>
    <w:rsid w:val="00F60C05"/>
    <w:rsid w:val="00F60DF7"/>
    <w:rsid w:val="00F623B1"/>
    <w:rsid w:val="00F6268B"/>
    <w:rsid w:val="00F635B7"/>
    <w:rsid w:val="00F639B9"/>
    <w:rsid w:val="00F64C53"/>
    <w:rsid w:val="00F64EA2"/>
    <w:rsid w:val="00F65417"/>
    <w:rsid w:val="00F6559E"/>
    <w:rsid w:val="00F6599B"/>
    <w:rsid w:val="00F668CA"/>
    <w:rsid w:val="00F67B3C"/>
    <w:rsid w:val="00F708DD"/>
    <w:rsid w:val="00F70AB7"/>
    <w:rsid w:val="00F71425"/>
    <w:rsid w:val="00F71C7C"/>
    <w:rsid w:val="00F72EAD"/>
    <w:rsid w:val="00F7359B"/>
    <w:rsid w:val="00F7408E"/>
    <w:rsid w:val="00F74F5C"/>
    <w:rsid w:val="00F75862"/>
    <w:rsid w:val="00F75B7D"/>
    <w:rsid w:val="00F77400"/>
    <w:rsid w:val="00F7777C"/>
    <w:rsid w:val="00F779BF"/>
    <w:rsid w:val="00F77EF1"/>
    <w:rsid w:val="00F804B8"/>
    <w:rsid w:val="00F80AB6"/>
    <w:rsid w:val="00F80CBF"/>
    <w:rsid w:val="00F817AC"/>
    <w:rsid w:val="00F81C59"/>
    <w:rsid w:val="00F81E15"/>
    <w:rsid w:val="00F82F6C"/>
    <w:rsid w:val="00F83C26"/>
    <w:rsid w:val="00F849DA"/>
    <w:rsid w:val="00F8671C"/>
    <w:rsid w:val="00F86975"/>
    <w:rsid w:val="00F86A5B"/>
    <w:rsid w:val="00F874F2"/>
    <w:rsid w:val="00F87C8A"/>
    <w:rsid w:val="00F90140"/>
    <w:rsid w:val="00F9131F"/>
    <w:rsid w:val="00F91E33"/>
    <w:rsid w:val="00F91EBF"/>
    <w:rsid w:val="00F92981"/>
    <w:rsid w:val="00F92FF3"/>
    <w:rsid w:val="00F93F41"/>
    <w:rsid w:val="00F94E14"/>
    <w:rsid w:val="00F9586B"/>
    <w:rsid w:val="00F963E3"/>
    <w:rsid w:val="00F96548"/>
    <w:rsid w:val="00F96FB0"/>
    <w:rsid w:val="00F97C09"/>
    <w:rsid w:val="00FA040D"/>
    <w:rsid w:val="00FA07AF"/>
    <w:rsid w:val="00FA0BD3"/>
    <w:rsid w:val="00FA0E02"/>
    <w:rsid w:val="00FA1196"/>
    <w:rsid w:val="00FA129D"/>
    <w:rsid w:val="00FA1AD4"/>
    <w:rsid w:val="00FA1B34"/>
    <w:rsid w:val="00FA1E09"/>
    <w:rsid w:val="00FA219B"/>
    <w:rsid w:val="00FA2B26"/>
    <w:rsid w:val="00FA32AA"/>
    <w:rsid w:val="00FA4295"/>
    <w:rsid w:val="00FA4BBC"/>
    <w:rsid w:val="00FA57E8"/>
    <w:rsid w:val="00FA5C1D"/>
    <w:rsid w:val="00FA6832"/>
    <w:rsid w:val="00FA6C2E"/>
    <w:rsid w:val="00FA72CE"/>
    <w:rsid w:val="00FA7386"/>
    <w:rsid w:val="00FA7AAF"/>
    <w:rsid w:val="00FB0AA4"/>
    <w:rsid w:val="00FB10C3"/>
    <w:rsid w:val="00FB1300"/>
    <w:rsid w:val="00FB1824"/>
    <w:rsid w:val="00FB25BC"/>
    <w:rsid w:val="00FB2757"/>
    <w:rsid w:val="00FB39E5"/>
    <w:rsid w:val="00FB4276"/>
    <w:rsid w:val="00FB464A"/>
    <w:rsid w:val="00FB4FE6"/>
    <w:rsid w:val="00FB5522"/>
    <w:rsid w:val="00FB6253"/>
    <w:rsid w:val="00FB71D2"/>
    <w:rsid w:val="00FC14E5"/>
    <w:rsid w:val="00FC1CAE"/>
    <w:rsid w:val="00FC2ACD"/>
    <w:rsid w:val="00FC2E8C"/>
    <w:rsid w:val="00FC33DB"/>
    <w:rsid w:val="00FC3BC1"/>
    <w:rsid w:val="00FC4893"/>
    <w:rsid w:val="00FC5481"/>
    <w:rsid w:val="00FC672E"/>
    <w:rsid w:val="00FC786E"/>
    <w:rsid w:val="00FC7EE8"/>
    <w:rsid w:val="00FD0022"/>
    <w:rsid w:val="00FD0942"/>
    <w:rsid w:val="00FD0D73"/>
    <w:rsid w:val="00FD11D7"/>
    <w:rsid w:val="00FD1ADE"/>
    <w:rsid w:val="00FD2B4D"/>
    <w:rsid w:val="00FD2D8E"/>
    <w:rsid w:val="00FD2EDD"/>
    <w:rsid w:val="00FD301B"/>
    <w:rsid w:val="00FD3521"/>
    <w:rsid w:val="00FD3A36"/>
    <w:rsid w:val="00FD44F7"/>
    <w:rsid w:val="00FD47FB"/>
    <w:rsid w:val="00FD4B7C"/>
    <w:rsid w:val="00FD5287"/>
    <w:rsid w:val="00FD6A1F"/>
    <w:rsid w:val="00FD7468"/>
    <w:rsid w:val="00FD7672"/>
    <w:rsid w:val="00FD7B1D"/>
    <w:rsid w:val="00FE0441"/>
    <w:rsid w:val="00FE1068"/>
    <w:rsid w:val="00FE1117"/>
    <w:rsid w:val="00FE1225"/>
    <w:rsid w:val="00FE1382"/>
    <w:rsid w:val="00FE2583"/>
    <w:rsid w:val="00FE2A1D"/>
    <w:rsid w:val="00FE2E42"/>
    <w:rsid w:val="00FE4079"/>
    <w:rsid w:val="00FE4430"/>
    <w:rsid w:val="00FE4DAC"/>
    <w:rsid w:val="00FE6186"/>
    <w:rsid w:val="00FE668B"/>
    <w:rsid w:val="00FE6B12"/>
    <w:rsid w:val="00FE754E"/>
    <w:rsid w:val="00FE7AA8"/>
    <w:rsid w:val="00FF21A2"/>
    <w:rsid w:val="00FF27B3"/>
    <w:rsid w:val="00FF2826"/>
    <w:rsid w:val="00FF296F"/>
    <w:rsid w:val="00FF39A3"/>
    <w:rsid w:val="00FF3A1C"/>
    <w:rsid w:val="00FF4934"/>
    <w:rsid w:val="00FF56D0"/>
    <w:rsid w:val="00FF67E1"/>
    <w:rsid w:val="00FF6A81"/>
    <w:rsid w:val="00FF76D8"/>
    <w:rsid w:val="00FF7C4E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2A512"/>
  <w15:docId w15:val="{11275CE2-9E5D-4831-B767-4295F43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4">
    <w:name w:val="Ruller 4 ממוספר"/>
    <w:basedOn w:val="Ruller41"/>
    <w:link w:val="Ruller42"/>
    <w:rsid w:val="000F7804"/>
    <w:pPr>
      <w:numPr>
        <w:numId w:val="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  <w:style w:type="paragraph" w:styleId="ListParagraph">
    <w:name w:val="List Paragraph"/>
    <w:basedOn w:val="Normal"/>
    <w:uiPriority w:val="34"/>
    <w:qFormat/>
    <w:rsid w:val="00C3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      Light"/>
        <a:font script="Hang" typeface="     "/>
        <a:font script="Hans" typeface="   Light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026879"/>
        </a:dk1>
        <a:lt1>
          <a:srgbClr val="880B66"/>
        </a:lt1>
        <a:dk2>
          <a:srgbClr val="7D3BC7"/>
        </a:dk2>
        <a:lt2>
          <a:srgbClr val="736B49"/>
        </a:lt2>
        <a:accent1>
          <a:srgbClr val="879237"/>
        </a:accent1>
        <a:accent2>
          <a:srgbClr val="DE6304"/>
        </a:accent2>
        <a:accent3>
          <a:srgbClr val="ED0A57"/>
        </a:accent3>
        <a:accent4>
          <a:srgbClr val="EE8E81"/>
        </a:accent4>
        <a:accent5>
          <a:srgbClr val="A0666C"/>
        </a:accent5>
        <a:accent6>
          <a:srgbClr val="26DB36"/>
        </a:accent6>
        <a:hlink>
          <a:srgbClr val="DBA8EB"/>
        </a:hlink>
        <a:folHlink>
          <a:srgbClr val="F1720D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8</Pages>
  <Words>2543</Words>
  <Characters>12720</Characters>
  <Application>Microsoft Office Word</Application>
  <DocSecurity>0</DocSecurity>
  <Lines>106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יבד"ץ 205/בית הדין לערעורים/עוזרת משפטית/נאיה שלום</dc:creator>
  <cp:lastModifiedBy>ארבל דו גלאון - בית הדין לערעורים/מש"ק משפט</cp:lastModifiedBy>
  <cp:revision>5</cp:revision>
  <cp:lastPrinted>2025-10-22T13:51:00Z</cp:lastPrinted>
  <dcterms:created xsi:type="dcterms:W3CDTF">2025-10-22T13:02:00Z</dcterms:created>
  <dcterms:modified xsi:type="dcterms:W3CDTF">2025-10-29T09:50:00Z</dcterms:modified>
</cp:coreProperties>
</file>