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B41BE" w14:textId="77777777" w:rsidR="00296E69" w:rsidRPr="000C2806" w:rsidRDefault="00114DA8" w:rsidP="00114DA8">
      <w:pPr>
        <w:jc w:val="center"/>
        <w:rPr>
          <w:rFonts w:ascii="David Libre" w:hAnsi="David Libre" w:cs="David Libre"/>
          <w:b/>
          <w:bCs/>
          <w:u w:val="single"/>
          <w:rtl/>
        </w:rPr>
      </w:pPr>
      <w:r w:rsidRPr="000C2806">
        <w:rPr>
          <w:rFonts w:ascii="David Libre" w:hAnsi="David Libre" w:cs="David Libre"/>
          <w:b/>
          <w:bCs/>
          <w:u w:val="single"/>
          <w:rtl/>
        </w:rPr>
        <w:t>גזר</w:t>
      </w:r>
      <w:r w:rsidR="00B01B54" w:rsidRPr="000C2806">
        <w:rPr>
          <w:rFonts w:ascii="David Libre" w:hAnsi="David Libre" w:cs="David Libre"/>
          <w:b/>
          <w:bCs/>
          <w:u w:val="single"/>
          <w:rtl/>
        </w:rPr>
        <w:t xml:space="preserve"> -</w:t>
      </w:r>
      <w:r w:rsidRPr="000C2806">
        <w:rPr>
          <w:rFonts w:ascii="David Libre" w:hAnsi="David Libre" w:cs="David Libre"/>
          <w:b/>
          <w:bCs/>
          <w:u w:val="single"/>
          <w:rtl/>
        </w:rPr>
        <w:t xml:space="preserve"> דין</w:t>
      </w:r>
    </w:p>
    <w:p w14:paraId="7CF5D795" w14:textId="77777777" w:rsidR="00114DA8" w:rsidRPr="000C2806" w:rsidRDefault="00114DA8" w:rsidP="00114DA8">
      <w:pPr>
        <w:spacing w:line="360" w:lineRule="auto"/>
        <w:jc w:val="both"/>
        <w:rPr>
          <w:rFonts w:ascii="David Libre" w:hAnsi="David Libre" w:cs="David Libre"/>
          <w:rtl/>
        </w:rPr>
      </w:pPr>
    </w:p>
    <w:p w14:paraId="7E5C6CDB" w14:textId="77777777" w:rsidR="00C679DE" w:rsidRDefault="00F823AC" w:rsidP="00F823AC">
      <w:pPr>
        <w:numPr>
          <w:ilvl w:val="0"/>
          <w:numId w:val="4"/>
        </w:numPr>
        <w:spacing w:line="360" w:lineRule="auto"/>
        <w:jc w:val="both"/>
        <w:rPr>
          <w:rFonts w:ascii="David Libre" w:hAnsi="David Libre" w:cs="David Libre"/>
          <w:rtl/>
        </w:rPr>
      </w:pPr>
      <w:r>
        <w:rPr>
          <w:rFonts w:ascii="David Libre" w:hAnsi="David Libre" w:cs="David Libre" w:hint="cs"/>
          <w:rtl/>
        </w:rPr>
        <w:t>הנאשם הורשע על פי הודאתו בעבירות שמהותן שימוש בלתי חוקי בנשק ואיומים</w:t>
      </w:r>
      <w:r w:rsidR="001376B3" w:rsidRPr="000C2806">
        <w:rPr>
          <w:rFonts w:ascii="David Libre" w:hAnsi="David Libre" w:cs="David Libre"/>
          <w:rtl/>
        </w:rPr>
        <w:t>.</w:t>
      </w:r>
      <w:r>
        <w:rPr>
          <w:rFonts w:ascii="David Libre" w:hAnsi="David Libre" w:cs="David Libre" w:hint="cs"/>
          <w:rtl/>
        </w:rPr>
        <w:t xml:space="preserve"> תחילה, כפר הנאשם באשמה והתיק נקבע לשמיעת ראיות. בפתח ישיבת ההוכחות הראשונה, הודיעו הצדדים כי בין הצדדים גובש הסדר טיעון ולאחר שהתרנו לנאשם לחזור בו מכפירתו</w:t>
      </w:r>
      <w:r w:rsidR="003B7CF5">
        <w:rPr>
          <w:rFonts w:ascii="David Libre" w:hAnsi="David Libre" w:cs="David Libre" w:hint="cs"/>
          <w:rtl/>
        </w:rPr>
        <w:t>,</w:t>
      </w:r>
      <w:r>
        <w:rPr>
          <w:rFonts w:ascii="David Libre" w:hAnsi="David Libre" w:cs="David Libre" w:hint="cs"/>
          <w:rtl/>
        </w:rPr>
        <w:t xml:space="preserve"> הוא הורשע כאמור, על פי הודאתו,</w:t>
      </w:r>
      <w:r w:rsidRPr="00F823AC">
        <w:rPr>
          <w:rFonts w:ascii="David Libre" w:hAnsi="David Libre" w:cs="David Libre" w:hint="cs"/>
          <w:rtl/>
        </w:rPr>
        <w:t xml:space="preserve"> </w:t>
      </w:r>
      <w:r>
        <w:rPr>
          <w:rFonts w:ascii="David Libre" w:hAnsi="David Libre" w:cs="David Libre" w:hint="cs"/>
          <w:rtl/>
        </w:rPr>
        <w:t xml:space="preserve">בכתב אישום מתוקן. </w:t>
      </w:r>
    </w:p>
    <w:p w14:paraId="3AC905F8" w14:textId="77777777" w:rsidR="007B62F9" w:rsidRDefault="00F823AC" w:rsidP="00F823AC">
      <w:pPr>
        <w:numPr>
          <w:ilvl w:val="0"/>
          <w:numId w:val="4"/>
        </w:numPr>
        <w:spacing w:line="360" w:lineRule="auto"/>
        <w:jc w:val="both"/>
        <w:rPr>
          <w:rFonts w:ascii="David Libre" w:hAnsi="David Libre" w:cs="David Libre"/>
        </w:rPr>
      </w:pPr>
      <w:r>
        <w:rPr>
          <w:rFonts w:ascii="David Libre" w:hAnsi="David Libre" w:cs="David Libre" w:hint="cs"/>
          <w:rtl/>
        </w:rPr>
        <w:t>כעולה מעובדות כתב האישום המתוקן, ביום 16.8.2021 סמוך לשעה 23:00 נכנס הנאשם לאחד מחדרי מגורים ב</w:t>
      </w:r>
      <w:r w:rsidR="007B7E30">
        <w:rPr>
          <w:rFonts w:ascii="David Libre" w:hAnsi="David Libre" w:cs="David Libre" w:hint="cs"/>
        </w:rPr>
        <w:t>XXX</w:t>
      </w:r>
      <w:r w:rsidR="007B7E30">
        <w:rPr>
          <w:rFonts w:ascii="David Libre" w:hAnsi="David Libre" w:cs="David Libre" w:hint="cs"/>
          <w:rtl/>
        </w:rPr>
        <w:t xml:space="preserve"> </w:t>
      </w:r>
      <w:r>
        <w:rPr>
          <w:rFonts w:ascii="David Libre" w:hAnsi="David Libre" w:cs="David Libre" w:hint="cs"/>
          <w:rtl/>
        </w:rPr>
        <w:t>שבה שירת כגשש. באותה עת ישבו בחדר שלושה לוחמים, שעמם לא הייתה לו כל היכרות מוקדמת: סמ"ר ר</w:t>
      </w:r>
      <w:r w:rsidR="007B7E30">
        <w:rPr>
          <w:rFonts w:ascii="David Libre" w:hAnsi="David Libre" w:cs="David Libre" w:hint="cs"/>
          <w:rtl/>
        </w:rPr>
        <w:t>'</w:t>
      </w:r>
      <w:r>
        <w:rPr>
          <w:rFonts w:ascii="David Libre" w:hAnsi="David Libre" w:cs="David Libre" w:hint="cs"/>
          <w:rtl/>
        </w:rPr>
        <w:t xml:space="preserve"> מ</w:t>
      </w:r>
      <w:r w:rsidR="007B7E30">
        <w:rPr>
          <w:rFonts w:ascii="David Libre" w:hAnsi="David Libre" w:cs="David Libre" w:hint="cs"/>
          <w:rtl/>
        </w:rPr>
        <w:t>'</w:t>
      </w:r>
      <w:r>
        <w:rPr>
          <w:rFonts w:ascii="David Libre" w:hAnsi="David Libre" w:cs="David Libre" w:hint="cs"/>
          <w:rtl/>
        </w:rPr>
        <w:t xml:space="preserve"> (להלן </w:t>
      </w:r>
      <w:r>
        <w:rPr>
          <w:rFonts w:ascii="David Libre" w:hAnsi="David Libre" w:cs="David Libre"/>
          <w:rtl/>
        </w:rPr>
        <w:t>–</w:t>
      </w:r>
      <w:r>
        <w:rPr>
          <w:rFonts w:ascii="David Libre" w:hAnsi="David Libre" w:cs="David Libre" w:hint="cs"/>
          <w:rtl/>
        </w:rPr>
        <w:t xml:space="preserve"> </w:t>
      </w:r>
      <w:r w:rsidRPr="00F823AC">
        <w:rPr>
          <w:rFonts w:ascii="David Libre" w:hAnsi="David Libre" w:cs="David Libre" w:hint="cs"/>
          <w:b/>
          <w:bCs/>
          <w:rtl/>
        </w:rPr>
        <w:t>סמ"ר ר</w:t>
      </w:r>
      <w:r w:rsidR="007B7E30">
        <w:rPr>
          <w:rFonts w:ascii="David Libre" w:hAnsi="David Libre" w:cs="David Libre" w:hint="cs"/>
          <w:b/>
          <w:bCs/>
          <w:rtl/>
        </w:rPr>
        <w:t>'</w:t>
      </w:r>
      <w:r>
        <w:rPr>
          <w:rFonts w:ascii="David Libre" w:hAnsi="David Libre" w:cs="David Libre" w:hint="cs"/>
          <w:rtl/>
        </w:rPr>
        <w:t>), סמל ד</w:t>
      </w:r>
      <w:r w:rsidR="007B7E30">
        <w:rPr>
          <w:rFonts w:ascii="David Libre" w:hAnsi="David Libre" w:cs="David Libre" w:hint="cs"/>
          <w:rtl/>
        </w:rPr>
        <w:t>'</w:t>
      </w:r>
      <w:r>
        <w:rPr>
          <w:rFonts w:ascii="David Libre" w:hAnsi="David Libre" w:cs="David Libre" w:hint="cs"/>
          <w:rtl/>
        </w:rPr>
        <w:t xml:space="preserve"> ע</w:t>
      </w:r>
      <w:r w:rsidR="007B7E30">
        <w:rPr>
          <w:rFonts w:ascii="David Libre" w:hAnsi="David Libre" w:cs="David Libre" w:hint="cs"/>
          <w:rtl/>
        </w:rPr>
        <w:t>'</w:t>
      </w:r>
      <w:r>
        <w:rPr>
          <w:rFonts w:ascii="David Libre" w:hAnsi="David Libre" w:cs="David Libre" w:hint="cs"/>
          <w:rtl/>
        </w:rPr>
        <w:t xml:space="preserve">(להלן </w:t>
      </w:r>
      <w:r>
        <w:rPr>
          <w:rFonts w:ascii="David Libre" w:hAnsi="David Libre" w:cs="David Libre"/>
          <w:rtl/>
        </w:rPr>
        <w:t>–</w:t>
      </w:r>
      <w:r>
        <w:rPr>
          <w:rFonts w:ascii="David Libre" w:hAnsi="David Libre" w:cs="David Libre" w:hint="cs"/>
          <w:rtl/>
        </w:rPr>
        <w:t xml:space="preserve"> </w:t>
      </w:r>
      <w:r w:rsidRPr="00F823AC">
        <w:rPr>
          <w:rFonts w:ascii="David Libre" w:hAnsi="David Libre" w:cs="David Libre" w:hint="cs"/>
          <w:b/>
          <w:bCs/>
          <w:rtl/>
        </w:rPr>
        <w:t>סמל ד</w:t>
      </w:r>
      <w:r w:rsidR="007B7E30">
        <w:rPr>
          <w:rFonts w:ascii="David Libre" w:hAnsi="David Libre" w:cs="David Libre" w:hint="cs"/>
          <w:b/>
          <w:bCs/>
          <w:rtl/>
        </w:rPr>
        <w:t>'</w:t>
      </w:r>
      <w:r>
        <w:rPr>
          <w:rFonts w:ascii="David Libre" w:hAnsi="David Libre" w:cs="David Libre" w:hint="cs"/>
          <w:rtl/>
        </w:rPr>
        <w:t>) ורב"ט מ</w:t>
      </w:r>
      <w:r w:rsidR="007B7E30">
        <w:rPr>
          <w:rFonts w:ascii="David Libre" w:hAnsi="David Libre" w:cs="David Libre" w:hint="cs"/>
          <w:rtl/>
        </w:rPr>
        <w:t>'</w:t>
      </w:r>
      <w:r>
        <w:rPr>
          <w:rFonts w:ascii="David Libre" w:hAnsi="David Libre" w:cs="David Libre" w:hint="cs"/>
          <w:rtl/>
        </w:rPr>
        <w:t xml:space="preserve"> א</w:t>
      </w:r>
      <w:r w:rsidR="007B7E30">
        <w:rPr>
          <w:rFonts w:ascii="David Libre" w:hAnsi="David Libre" w:cs="David Libre" w:hint="cs"/>
          <w:rtl/>
        </w:rPr>
        <w:t>'</w:t>
      </w:r>
      <w:r>
        <w:rPr>
          <w:rFonts w:ascii="David Libre" w:hAnsi="David Libre" w:cs="David Libre" w:hint="cs"/>
          <w:rtl/>
        </w:rPr>
        <w:t xml:space="preserve"> ע</w:t>
      </w:r>
      <w:r w:rsidR="007B7E30">
        <w:rPr>
          <w:rFonts w:ascii="David Libre" w:hAnsi="David Libre" w:cs="David Libre" w:hint="cs"/>
          <w:rtl/>
        </w:rPr>
        <w:t>'</w:t>
      </w:r>
      <w:r>
        <w:rPr>
          <w:rFonts w:ascii="David Libre" w:hAnsi="David Libre" w:cs="David Libre" w:hint="cs"/>
          <w:rtl/>
        </w:rPr>
        <w:t>-א</w:t>
      </w:r>
      <w:r w:rsidR="007B7E30">
        <w:rPr>
          <w:rFonts w:ascii="David Libre" w:hAnsi="David Libre" w:cs="David Libre" w:hint="cs"/>
          <w:rtl/>
        </w:rPr>
        <w:t>'</w:t>
      </w:r>
      <w:r>
        <w:rPr>
          <w:rFonts w:ascii="David Libre" w:hAnsi="David Libre" w:cs="David Libre" w:hint="cs"/>
          <w:rtl/>
        </w:rPr>
        <w:t xml:space="preserve">(להלן </w:t>
      </w:r>
      <w:r>
        <w:rPr>
          <w:rFonts w:ascii="David Libre" w:hAnsi="David Libre" w:cs="David Libre"/>
          <w:rtl/>
        </w:rPr>
        <w:t>–</w:t>
      </w:r>
      <w:r>
        <w:rPr>
          <w:rFonts w:ascii="David Libre" w:hAnsi="David Libre" w:cs="David Libre" w:hint="cs"/>
          <w:rtl/>
        </w:rPr>
        <w:t xml:space="preserve"> </w:t>
      </w:r>
      <w:r w:rsidRPr="00F823AC">
        <w:rPr>
          <w:rFonts w:ascii="David Libre" w:hAnsi="David Libre" w:cs="David Libre" w:hint="cs"/>
          <w:b/>
          <w:bCs/>
          <w:rtl/>
        </w:rPr>
        <w:t>רב"ט מ</w:t>
      </w:r>
      <w:r w:rsidR="007B7E30">
        <w:rPr>
          <w:rFonts w:ascii="David Libre" w:hAnsi="David Libre" w:cs="David Libre" w:hint="cs"/>
          <w:b/>
          <w:bCs/>
          <w:rtl/>
        </w:rPr>
        <w:t>'</w:t>
      </w:r>
      <w:r>
        <w:rPr>
          <w:rFonts w:ascii="David Libre" w:hAnsi="David Libre" w:cs="David Libre" w:hint="cs"/>
          <w:rtl/>
        </w:rPr>
        <w:t xml:space="preserve">). כמתואר בכתב האישום המתוקן, השלושה אכלו, הזמינו את הנאשם להצטרף אליהם והוא סירב. זמן קצר לאחר מכן, יצא הנאשם מהחדר ונערך לסיור צבאי. הוא שב לחדר כשבידו קסדה ואפוד </w:t>
      </w:r>
      <w:r w:rsidR="00030070">
        <w:rPr>
          <w:rFonts w:ascii="David Libre" w:hAnsi="David Libre" w:cs="David Libre" w:hint="cs"/>
          <w:rtl/>
        </w:rPr>
        <w:t xml:space="preserve">ועל גופו נשקו האישי (להלן- </w:t>
      </w:r>
      <w:r w:rsidR="00030070" w:rsidRPr="00030070">
        <w:rPr>
          <w:rFonts w:ascii="David Libre" w:hAnsi="David Libre" w:cs="David Libre" w:hint="cs"/>
          <w:b/>
          <w:bCs/>
          <w:rtl/>
        </w:rPr>
        <w:t>הנשק</w:t>
      </w:r>
      <w:r w:rsidR="00030070">
        <w:rPr>
          <w:rFonts w:ascii="David Libre" w:hAnsi="David Libre" w:cs="David Libre" w:hint="cs"/>
          <w:rtl/>
        </w:rPr>
        <w:t xml:space="preserve">) כשהוא טעון במחסנית, בהתאם לנהלי היחידה. </w:t>
      </w:r>
    </w:p>
    <w:p w14:paraId="4CF6D109" w14:textId="77777777" w:rsidR="00030070" w:rsidRDefault="00030070" w:rsidP="007B62F9">
      <w:pPr>
        <w:spacing w:line="360" w:lineRule="auto"/>
        <w:ind w:left="1440"/>
        <w:jc w:val="both"/>
        <w:rPr>
          <w:rFonts w:ascii="David Libre" w:hAnsi="David Libre" w:cs="David Libre"/>
        </w:rPr>
      </w:pPr>
      <w:r>
        <w:rPr>
          <w:rFonts w:ascii="David Libre" w:hAnsi="David Libre" w:cs="David Libre" w:hint="cs"/>
          <w:rtl/>
        </w:rPr>
        <w:t>למראה הקסדה שעל ראשו, העיר סמל ד</w:t>
      </w:r>
      <w:r w:rsidR="007B7E30">
        <w:rPr>
          <w:rFonts w:ascii="David Libre" w:hAnsi="David Libre" w:cs="David Libre" w:hint="cs"/>
          <w:rtl/>
        </w:rPr>
        <w:t>'</w:t>
      </w:r>
      <w:r w:rsidR="00F823AC">
        <w:rPr>
          <w:rFonts w:ascii="David Libre" w:hAnsi="David Libre" w:cs="David Libre" w:hint="cs"/>
          <w:rtl/>
        </w:rPr>
        <w:t xml:space="preserve"> </w:t>
      </w:r>
      <w:r>
        <w:rPr>
          <w:rFonts w:ascii="David Libre" w:hAnsi="David Libre" w:cs="David Libre" w:hint="cs"/>
          <w:rtl/>
        </w:rPr>
        <w:t xml:space="preserve">לנאשם "מה אתה משחק </w:t>
      </w:r>
      <w:proofErr w:type="spellStart"/>
      <w:r>
        <w:rPr>
          <w:rFonts w:ascii="David Libre" w:hAnsi="David Libre" w:cs="David Libre" w:hint="cs"/>
          <w:rtl/>
        </w:rPr>
        <w:t>פאבג'י</w:t>
      </w:r>
      <w:proofErr w:type="spellEnd"/>
      <w:r>
        <w:rPr>
          <w:rFonts w:ascii="David Libre" w:hAnsi="David Libre" w:cs="David Libre" w:hint="cs"/>
          <w:rtl/>
        </w:rPr>
        <w:t xml:space="preserve">?" או </w:t>
      </w:r>
      <w:r w:rsidR="000F70A4">
        <w:rPr>
          <w:rFonts w:ascii="David Libre" w:hAnsi="David Libre" w:cs="David Libre" w:hint="cs"/>
          <w:rtl/>
        </w:rPr>
        <w:t>אמירה</w:t>
      </w:r>
      <w:r>
        <w:rPr>
          <w:rFonts w:ascii="David Libre" w:hAnsi="David Libre" w:cs="David Libre" w:hint="cs"/>
          <w:rtl/>
        </w:rPr>
        <w:t xml:space="preserve"> ברוח דומה. בתגובה</w:t>
      </w:r>
      <w:r w:rsidR="005436CA">
        <w:rPr>
          <w:rFonts w:ascii="David Libre" w:hAnsi="David Libre" w:cs="David Libre" w:hint="cs"/>
          <w:rtl/>
        </w:rPr>
        <w:t xml:space="preserve"> לכך</w:t>
      </w:r>
      <w:r>
        <w:rPr>
          <w:rFonts w:ascii="David Libre" w:hAnsi="David Libre" w:cs="David Libre" w:hint="cs"/>
          <w:rtl/>
        </w:rPr>
        <w:t xml:space="preserve">, העביר הנאשם את נצרת הנשק למצב "אוטומט", כיוון את הנשק </w:t>
      </w:r>
      <w:r w:rsidRPr="005436CA">
        <w:rPr>
          <w:rFonts w:ascii="David Libre" w:hAnsi="David Libre" w:cs="David Libre" w:hint="cs"/>
          <w:b/>
          <w:bCs/>
          <w:rtl/>
        </w:rPr>
        <w:t>לעבר גופו</w:t>
      </w:r>
      <w:r>
        <w:rPr>
          <w:rFonts w:ascii="David Libre" w:hAnsi="David Libre" w:cs="David Libre" w:hint="cs"/>
          <w:rtl/>
        </w:rPr>
        <w:t xml:space="preserve"> של סמל ד</w:t>
      </w:r>
      <w:r w:rsidR="007B7E30">
        <w:rPr>
          <w:rFonts w:ascii="David Libre" w:hAnsi="David Libre" w:cs="David Libre" w:hint="cs"/>
          <w:rtl/>
        </w:rPr>
        <w:t>'</w:t>
      </w:r>
      <w:r>
        <w:rPr>
          <w:rFonts w:ascii="David Libre" w:hAnsi="David Libre" w:cs="David Libre" w:hint="cs"/>
          <w:rtl/>
        </w:rPr>
        <w:t xml:space="preserve"> ודרך אותו, כך שהתקן המק-פורק נפלט מחוץ לבית הבליעה. אז הכניס הנאשם את אצבעו לשמורת ההדק, כך שאצבעו </w:t>
      </w:r>
      <w:r w:rsidRPr="00030070">
        <w:rPr>
          <w:rFonts w:ascii="David Libre" w:hAnsi="David Libre" w:cs="David Libre" w:hint="cs"/>
          <w:b/>
          <w:bCs/>
          <w:rtl/>
        </w:rPr>
        <w:t>נגעה</w:t>
      </w:r>
      <w:r>
        <w:rPr>
          <w:rFonts w:ascii="David Libre" w:hAnsi="David Libre" w:cs="David Libre" w:hint="cs"/>
          <w:rtl/>
        </w:rPr>
        <w:t xml:space="preserve"> בהדק</w:t>
      </w:r>
      <w:r w:rsidR="000F70A4">
        <w:rPr>
          <w:rFonts w:ascii="David Libre" w:hAnsi="David Libre" w:cs="David Libre" w:hint="cs"/>
          <w:rtl/>
        </w:rPr>
        <w:t xml:space="preserve"> </w:t>
      </w:r>
      <w:r>
        <w:rPr>
          <w:rFonts w:ascii="David Libre" w:hAnsi="David Libre" w:cs="David Libre" w:hint="cs"/>
          <w:rtl/>
        </w:rPr>
        <w:t xml:space="preserve">בעת שהנשק טעון במחסנית כדורים. </w:t>
      </w:r>
    </w:p>
    <w:p w14:paraId="33BE2D39" w14:textId="77777777" w:rsidR="000C62F5" w:rsidRDefault="00030070" w:rsidP="00F823AC">
      <w:pPr>
        <w:numPr>
          <w:ilvl w:val="0"/>
          <w:numId w:val="4"/>
        </w:numPr>
        <w:spacing w:line="360" w:lineRule="auto"/>
        <w:jc w:val="both"/>
        <w:rPr>
          <w:rFonts w:ascii="David Libre" w:hAnsi="David Libre" w:cs="David Libre"/>
        </w:rPr>
      </w:pPr>
      <w:r>
        <w:rPr>
          <w:rFonts w:ascii="David Libre" w:hAnsi="David Libre" w:cs="David Libre" w:hint="cs"/>
          <w:rtl/>
        </w:rPr>
        <w:t>סמל ד</w:t>
      </w:r>
      <w:r w:rsidR="007B7E30">
        <w:rPr>
          <w:rFonts w:ascii="David Libre" w:hAnsi="David Libre" w:cs="David Libre" w:hint="cs"/>
          <w:rtl/>
        </w:rPr>
        <w:t>'</w:t>
      </w:r>
      <w:r>
        <w:rPr>
          <w:rFonts w:ascii="David Libre" w:hAnsi="David Libre" w:cs="David Libre" w:hint="cs"/>
          <w:rtl/>
        </w:rPr>
        <w:t xml:space="preserve"> ורב"ט מ</w:t>
      </w:r>
      <w:r w:rsidR="007B7E30">
        <w:rPr>
          <w:rFonts w:ascii="David Libre" w:hAnsi="David Libre" w:cs="David Libre" w:hint="cs"/>
          <w:rtl/>
        </w:rPr>
        <w:t>'</w:t>
      </w:r>
      <w:r>
        <w:rPr>
          <w:rFonts w:ascii="David Libre" w:hAnsi="David Libre" w:cs="David Libre" w:hint="cs"/>
          <w:rtl/>
        </w:rPr>
        <w:t xml:space="preserve"> הורו לנאשם לחדול ממעשיו ושמו פעמיהם לכיוון היציאה מהחדר, אז הוריד הנאשם את נשקו, כך שסמ"ר ר</w:t>
      </w:r>
      <w:r w:rsidR="007B7E30">
        <w:rPr>
          <w:rFonts w:ascii="David Libre" w:hAnsi="David Libre" w:cs="David Libre" w:hint="cs"/>
          <w:rtl/>
        </w:rPr>
        <w:t>'</w:t>
      </w:r>
      <w:r>
        <w:rPr>
          <w:rFonts w:ascii="David Libre" w:hAnsi="David Libre" w:cs="David Libre" w:hint="cs"/>
          <w:rtl/>
        </w:rPr>
        <w:t xml:space="preserve"> אחז </w:t>
      </w:r>
      <w:proofErr w:type="spellStart"/>
      <w:r>
        <w:rPr>
          <w:rFonts w:ascii="David Libre" w:hAnsi="David Libre" w:cs="David Libre" w:hint="cs"/>
          <w:rtl/>
        </w:rPr>
        <w:t>במתפסי</w:t>
      </w:r>
      <w:proofErr w:type="spellEnd"/>
      <w:r>
        <w:rPr>
          <w:rFonts w:ascii="David Libre" w:hAnsi="David Libre" w:cs="David Libre" w:hint="cs"/>
          <w:rtl/>
        </w:rPr>
        <w:t xml:space="preserve"> הנשק וקנהו הופנה כלפי רצפת החדר. הנאשם אמר לשלושת החיילים "אני לא מפחד, אני מעליכם, אם אני רוצה אני יכול להרוג אתכם". </w:t>
      </w:r>
      <w:r w:rsidR="001944A1">
        <w:rPr>
          <w:rFonts w:ascii="David Libre" w:hAnsi="David Libre" w:cs="David Libre" w:hint="cs"/>
          <w:rtl/>
        </w:rPr>
        <w:t>לאחר מכן, בעוד קנה הנשק כוון כלפי רצפת החדר, הוציא הנאשם את המחסנית מהנשק ופרק אותו כך שכדור נפלט מבית הבליעה. הנאשם הכניס את הכדור למחסנית, השיב את המק פרק למקומו ו</w:t>
      </w:r>
      <w:r w:rsidR="000F70A4">
        <w:rPr>
          <w:rFonts w:ascii="David Libre" w:hAnsi="David Libre" w:cs="David Libre" w:hint="cs"/>
          <w:rtl/>
        </w:rPr>
        <w:t xml:space="preserve">שם </w:t>
      </w:r>
      <w:r w:rsidR="001944A1">
        <w:rPr>
          <w:rFonts w:ascii="David Libre" w:hAnsi="David Libre" w:cs="David Libre" w:hint="cs"/>
          <w:rtl/>
        </w:rPr>
        <w:t xml:space="preserve">את המחסנית </w:t>
      </w:r>
      <w:r w:rsidR="000F70A4">
        <w:rPr>
          <w:rFonts w:ascii="David Libre" w:hAnsi="David Libre" w:cs="David Libre" w:hint="cs"/>
          <w:rtl/>
        </w:rPr>
        <w:t>ב</w:t>
      </w:r>
      <w:r w:rsidR="001944A1">
        <w:rPr>
          <w:rFonts w:ascii="David Libre" w:hAnsi="David Libre" w:cs="David Libre" w:hint="cs"/>
          <w:rtl/>
        </w:rPr>
        <w:t xml:space="preserve">בית המחסנית. שלושת החיילים </w:t>
      </w:r>
      <w:r w:rsidR="000C62F5">
        <w:rPr>
          <w:rFonts w:ascii="David Libre" w:hAnsi="David Libre" w:cs="David Libre" w:hint="cs"/>
          <w:rtl/>
        </w:rPr>
        <w:t>ביקשו להתרחק מהנאשם ופנו לפינת העישון שנמצאת בקרבת מקום.</w:t>
      </w:r>
    </w:p>
    <w:p w14:paraId="21D9AD37" w14:textId="77777777" w:rsidR="00F823AC" w:rsidRDefault="00030070" w:rsidP="00F823AC">
      <w:pPr>
        <w:numPr>
          <w:ilvl w:val="0"/>
          <w:numId w:val="4"/>
        </w:numPr>
        <w:spacing w:line="360" w:lineRule="auto"/>
        <w:jc w:val="both"/>
        <w:rPr>
          <w:rFonts w:ascii="David Libre" w:hAnsi="David Libre" w:cs="David Libre"/>
        </w:rPr>
      </w:pPr>
      <w:r>
        <w:rPr>
          <w:rFonts w:ascii="David Libre" w:hAnsi="David Libre" w:cs="David Libre" w:hint="cs"/>
          <w:rtl/>
        </w:rPr>
        <w:t xml:space="preserve"> </w:t>
      </w:r>
      <w:r w:rsidR="000F70A4">
        <w:rPr>
          <w:rFonts w:ascii="David Libre" w:hAnsi="David Libre" w:cs="David Libre" w:hint="cs"/>
          <w:rtl/>
        </w:rPr>
        <w:t>בהמשך לכך, יצא הנאשם בעקבות השלושה לפינת העישון. תחילה עמד במרחק מה מהם והיה עסוק במכשירו הסלולארי, לאחר מכן התקרב אל החיילים וויכוח פרץ בינו לבינם. בעקבות הוויכוח, דחף הנאשם את סמ"ר ר</w:t>
      </w:r>
      <w:r w:rsidR="007B7E30">
        <w:rPr>
          <w:rFonts w:ascii="David Libre" w:hAnsi="David Libre" w:cs="David Libre" w:hint="cs"/>
          <w:rtl/>
        </w:rPr>
        <w:t>'</w:t>
      </w:r>
      <w:r w:rsidR="000F70A4">
        <w:rPr>
          <w:rFonts w:ascii="David Libre" w:hAnsi="David Libre" w:cs="David Libre" w:hint="cs"/>
          <w:rtl/>
        </w:rPr>
        <w:t xml:space="preserve"> והכה אותו במכת א</w:t>
      </w:r>
      <w:r w:rsidR="005436CA">
        <w:rPr>
          <w:rFonts w:ascii="David Libre" w:hAnsi="David Libre" w:cs="David Libre" w:hint="cs"/>
          <w:rtl/>
        </w:rPr>
        <w:t>ג</w:t>
      </w:r>
      <w:r w:rsidR="000F70A4">
        <w:rPr>
          <w:rFonts w:ascii="David Libre" w:hAnsi="David Libre" w:cs="David Libre" w:hint="cs"/>
          <w:rtl/>
        </w:rPr>
        <w:t xml:space="preserve">רוף בחזהו. </w:t>
      </w:r>
      <w:r w:rsidR="005436CA">
        <w:rPr>
          <w:rFonts w:ascii="David Libre" w:hAnsi="David Libre" w:cs="David Libre" w:hint="cs"/>
          <w:rtl/>
        </w:rPr>
        <w:t xml:space="preserve">בתגובה, הדף </w:t>
      </w:r>
      <w:r w:rsidR="000F70A4">
        <w:rPr>
          <w:rFonts w:ascii="David Libre" w:hAnsi="David Libre" w:cs="David Libre" w:hint="cs"/>
          <w:rtl/>
        </w:rPr>
        <w:t>סמ"ר ר</w:t>
      </w:r>
      <w:r w:rsidR="007B7E30">
        <w:rPr>
          <w:rFonts w:ascii="David Libre" w:hAnsi="David Libre" w:cs="David Libre" w:hint="cs"/>
          <w:rtl/>
        </w:rPr>
        <w:t>'</w:t>
      </w:r>
      <w:r w:rsidR="000F70A4">
        <w:rPr>
          <w:rFonts w:ascii="David Libre" w:hAnsi="David Libre" w:cs="David Libre" w:hint="cs"/>
          <w:rtl/>
        </w:rPr>
        <w:t xml:space="preserve"> את הנאשם והוריד את ידו מגופו. אז ניסה הנאשם להכותו בשנית במכת אגרוף, בתגובה הדף</w:t>
      </w:r>
      <w:r w:rsidR="005436CA">
        <w:rPr>
          <w:rFonts w:ascii="David Libre" w:hAnsi="David Libre" w:cs="David Libre" w:hint="cs"/>
          <w:rtl/>
        </w:rPr>
        <w:t xml:space="preserve"> </w:t>
      </w:r>
      <w:r w:rsidR="000F70A4">
        <w:rPr>
          <w:rFonts w:ascii="David Libre" w:hAnsi="David Libre" w:cs="David Libre" w:hint="cs"/>
          <w:rtl/>
        </w:rPr>
        <w:t>אותו סמ"ר ר</w:t>
      </w:r>
      <w:r w:rsidR="007B7E30">
        <w:rPr>
          <w:rFonts w:ascii="David Libre" w:hAnsi="David Libre" w:cs="David Libre" w:hint="cs"/>
          <w:rtl/>
        </w:rPr>
        <w:t>'</w:t>
      </w:r>
      <w:r w:rsidR="000F70A4">
        <w:rPr>
          <w:rFonts w:ascii="David Libre" w:hAnsi="David Libre" w:cs="David Libre" w:hint="cs"/>
          <w:rtl/>
        </w:rPr>
        <w:t xml:space="preserve"> והפילו לקרקע. </w:t>
      </w:r>
      <w:r w:rsidR="005436CA">
        <w:rPr>
          <w:rFonts w:ascii="David Libre" w:hAnsi="David Libre" w:cs="David Libre" w:hint="cs"/>
          <w:rtl/>
        </w:rPr>
        <w:t>בהמשך לכך</w:t>
      </w:r>
      <w:r w:rsidR="000F70A4">
        <w:rPr>
          <w:rFonts w:ascii="David Libre" w:hAnsi="David Libre" w:cs="David Libre" w:hint="cs"/>
          <w:rtl/>
        </w:rPr>
        <w:t>, ניסה סמל ד</w:t>
      </w:r>
      <w:r w:rsidR="007B7E30">
        <w:rPr>
          <w:rFonts w:ascii="David Libre" w:hAnsi="David Libre" w:cs="David Libre" w:hint="cs"/>
          <w:rtl/>
        </w:rPr>
        <w:t xml:space="preserve">' </w:t>
      </w:r>
      <w:r w:rsidR="000F70A4">
        <w:rPr>
          <w:rFonts w:ascii="David Libre" w:hAnsi="David Libre" w:cs="David Libre" w:hint="cs"/>
          <w:rtl/>
        </w:rPr>
        <w:t>להרחיק את הנאשם מסמ"ר ר</w:t>
      </w:r>
      <w:r w:rsidR="007B7E30">
        <w:rPr>
          <w:rFonts w:ascii="David Libre" w:hAnsi="David Libre" w:cs="David Libre" w:hint="cs"/>
          <w:rtl/>
        </w:rPr>
        <w:t>'</w:t>
      </w:r>
      <w:r w:rsidR="000F70A4">
        <w:rPr>
          <w:rFonts w:ascii="David Libre" w:hAnsi="David Libre" w:cs="David Libre" w:hint="cs"/>
          <w:rtl/>
        </w:rPr>
        <w:t>, והנאשם ניסה להכות את סמל ד</w:t>
      </w:r>
      <w:r w:rsidR="007B7E30">
        <w:rPr>
          <w:rFonts w:ascii="David Libre" w:hAnsi="David Libre" w:cs="David Libre" w:hint="cs"/>
          <w:rtl/>
        </w:rPr>
        <w:t>'</w:t>
      </w:r>
      <w:r w:rsidR="000F70A4">
        <w:rPr>
          <w:rFonts w:ascii="David Libre" w:hAnsi="David Libre" w:cs="David Libre" w:hint="cs"/>
          <w:rtl/>
        </w:rPr>
        <w:t xml:space="preserve"> באמצעות אגרוף. סמל ד</w:t>
      </w:r>
      <w:r w:rsidR="007B7E30">
        <w:rPr>
          <w:rFonts w:ascii="David Libre" w:hAnsi="David Libre" w:cs="David Libre" w:hint="cs"/>
          <w:rtl/>
        </w:rPr>
        <w:t>'</w:t>
      </w:r>
      <w:r w:rsidR="000F70A4">
        <w:rPr>
          <w:rFonts w:ascii="David Libre" w:hAnsi="David Libre" w:cs="David Libre" w:hint="cs"/>
          <w:rtl/>
        </w:rPr>
        <w:t xml:space="preserve"> הדף את הנאשם והוא נפל. אז ביקשו סמ"ר ר</w:t>
      </w:r>
      <w:r w:rsidR="007B7E30">
        <w:rPr>
          <w:rFonts w:ascii="David Libre" w:hAnsi="David Libre" w:cs="David Libre" w:hint="cs"/>
          <w:rtl/>
        </w:rPr>
        <w:t>'</w:t>
      </w:r>
      <w:r w:rsidR="000F70A4">
        <w:rPr>
          <w:rFonts w:ascii="David Libre" w:hAnsi="David Libre" w:cs="David Libre" w:hint="cs"/>
          <w:rtl/>
        </w:rPr>
        <w:t xml:space="preserve"> וסמל ד</w:t>
      </w:r>
      <w:r w:rsidR="007B7E30">
        <w:rPr>
          <w:rFonts w:ascii="David Libre" w:hAnsi="David Libre" w:cs="David Libre" w:hint="cs"/>
          <w:rtl/>
        </w:rPr>
        <w:t>'</w:t>
      </w:r>
      <w:r w:rsidR="000F70A4">
        <w:rPr>
          <w:rFonts w:ascii="David Libre" w:hAnsi="David Libre" w:cs="David Libre" w:hint="cs"/>
          <w:rtl/>
        </w:rPr>
        <w:t xml:space="preserve"> מהנאשם כי יחדל ממעשיו משום שהם "לא רוצים בעיות". </w:t>
      </w:r>
    </w:p>
    <w:p w14:paraId="36D6D1BA" w14:textId="77777777" w:rsidR="000F70A4" w:rsidRDefault="000F70A4" w:rsidP="000F70A4">
      <w:pPr>
        <w:spacing w:line="360" w:lineRule="auto"/>
        <w:ind w:left="1440"/>
        <w:jc w:val="both"/>
        <w:rPr>
          <w:rFonts w:ascii="David Libre" w:hAnsi="David Libre" w:cs="David Libre"/>
          <w:rtl/>
        </w:rPr>
      </w:pPr>
      <w:r>
        <w:rPr>
          <w:rFonts w:ascii="David Libre" w:hAnsi="David Libre" w:cs="David Libre" w:hint="cs"/>
          <w:rtl/>
        </w:rPr>
        <w:t xml:space="preserve">לאחר </w:t>
      </w:r>
      <w:r w:rsidR="005436CA">
        <w:rPr>
          <w:rFonts w:ascii="David Libre" w:hAnsi="David Libre" w:cs="David Libre" w:hint="cs"/>
          <w:rtl/>
        </w:rPr>
        <w:t>ש</w:t>
      </w:r>
      <w:r>
        <w:rPr>
          <w:rFonts w:ascii="David Libre" w:hAnsi="David Libre" w:cs="David Libre" w:hint="cs"/>
          <w:rtl/>
        </w:rPr>
        <w:t>הנאשם קם מנפילתו, אמר לסמל ד</w:t>
      </w:r>
      <w:r w:rsidR="007B7E30">
        <w:rPr>
          <w:rFonts w:ascii="David Libre" w:hAnsi="David Libre" w:cs="David Libre" w:hint="cs"/>
          <w:rtl/>
        </w:rPr>
        <w:t>'</w:t>
      </w:r>
      <w:r>
        <w:rPr>
          <w:rFonts w:ascii="David Libre" w:hAnsi="David Libre" w:cs="David Libre" w:hint="cs"/>
          <w:rtl/>
        </w:rPr>
        <w:t xml:space="preserve"> שיחכה פה "אם אתה גבר" ושהוא הולך להביא סכין וחוזר. אז פנה הנאשם לחדרו של רס"ר א</w:t>
      </w:r>
      <w:r w:rsidR="007B7E30">
        <w:rPr>
          <w:rFonts w:ascii="David Libre" w:hAnsi="David Libre" w:cs="David Libre" w:hint="cs"/>
          <w:rtl/>
        </w:rPr>
        <w:t>'</w:t>
      </w:r>
      <w:r>
        <w:rPr>
          <w:rFonts w:ascii="David Libre" w:hAnsi="David Libre" w:cs="David Libre" w:hint="cs"/>
          <w:rtl/>
        </w:rPr>
        <w:t xml:space="preserve"> ה</w:t>
      </w:r>
      <w:r w:rsidR="007B7E30">
        <w:rPr>
          <w:rFonts w:ascii="David Libre" w:hAnsi="David Libre" w:cs="David Libre" w:hint="cs"/>
          <w:rtl/>
        </w:rPr>
        <w:t>'</w:t>
      </w:r>
      <w:r>
        <w:rPr>
          <w:rFonts w:ascii="David Libre" w:hAnsi="David Libre" w:cs="David Libre" w:hint="cs"/>
          <w:rtl/>
        </w:rPr>
        <w:t xml:space="preserve"> </w:t>
      </w:r>
      <w:r>
        <w:rPr>
          <w:rFonts w:ascii="David Libre" w:hAnsi="David Libre" w:cs="David Libre"/>
          <w:rtl/>
        </w:rPr>
        <w:t>–</w:t>
      </w:r>
      <w:r>
        <w:rPr>
          <w:rFonts w:ascii="David Libre" w:hAnsi="David Libre" w:cs="David Libre" w:hint="cs"/>
          <w:rtl/>
        </w:rPr>
        <w:t xml:space="preserve"> גשש בכיר מהיחידה (להלן </w:t>
      </w:r>
      <w:r>
        <w:rPr>
          <w:rFonts w:ascii="David Libre" w:hAnsi="David Libre" w:cs="David Libre"/>
          <w:rtl/>
        </w:rPr>
        <w:t>–</w:t>
      </w:r>
      <w:r>
        <w:rPr>
          <w:rFonts w:ascii="David Libre" w:hAnsi="David Libre" w:cs="David Libre" w:hint="cs"/>
          <w:rtl/>
        </w:rPr>
        <w:t xml:space="preserve"> </w:t>
      </w:r>
      <w:r w:rsidRPr="000F70A4">
        <w:rPr>
          <w:rFonts w:ascii="David Libre" w:hAnsi="David Libre" w:cs="David Libre" w:hint="cs"/>
          <w:b/>
          <w:bCs/>
          <w:rtl/>
        </w:rPr>
        <w:t>רס"ר א</w:t>
      </w:r>
      <w:r w:rsidR="007B7E30">
        <w:rPr>
          <w:rFonts w:ascii="David Libre" w:hAnsi="David Libre" w:cs="David Libre" w:hint="cs"/>
          <w:b/>
          <w:bCs/>
          <w:rtl/>
        </w:rPr>
        <w:t>'</w:t>
      </w:r>
      <w:r>
        <w:rPr>
          <w:rFonts w:ascii="David Libre" w:hAnsi="David Libre" w:cs="David Libre" w:hint="cs"/>
          <w:rtl/>
        </w:rPr>
        <w:t>) שחדרו סמוך לפינת העישון. עם כניסת הנאשם לחדר סגר רס"ר א</w:t>
      </w:r>
      <w:r w:rsidR="007B7E30">
        <w:rPr>
          <w:rFonts w:ascii="David Libre" w:hAnsi="David Libre" w:cs="David Libre" w:hint="cs"/>
          <w:rtl/>
        </w:rPr>
        <w:t>'</w:t>
      </w:r>
      <w:r>
        <w:rPr>
          <w:rFonts w:ascii="David Libre" w:hAnsi="David Libre" w:cs="David Libre" w:hint="cs"/>
          <w:rtl/>
        </w:rPr>
        <w:t xml:space="preserve"> את הדלת ושוחח עמו על מנת להרגיעו. בהמשך, יצא רס"ר א</w:t>
      </w:r>
      <w:r w:rsidR="007B7E30">
        <w:rPr>
          <w:rFonts w:ascii="David Libre" w:hAnsi="David Libre" w:cs="David Libre" w:hint="cs"/>
          <w:rtl/>
        </w:rPr>
        <w:t>'</w:t>
      </w:r>
      <w:r>
        <w:rPr>
          <w:rFonts w:ascii="David Libre" w:hAnsi="David Libre" w:cs="David Libre" w:hint="cs"/>
          <w:rtl/>
        </w:rPr>
        <w:t xml:space="preserve"> מהחדר וקרא לאחד החיילים להצטרף </w:t>
      </w:r>
      <w:r w:rsidR="005436CA">
        <w:rPr>
          <w:rFonts w:ascii="David Libre" w:hAnsi="David Libre" w:cs="David Libre" w:hint="cs"/>
          <w:rtl/>
        </w:rPr>
        <w:t xml:space="preserve">אליו ואל הנאשם </w:t>
      </w:r>
      <w:r>
        <w:rPr>
          <w:rFonts w:ascii="David Libre" w:hAnsi="David Libre" w:cs="David Libre" w:hint="cs"/>
          <w:rtl/>
        </w:rPr>
        <w:t>לחדר כדי להבין מה קרה. סמל ד</w:t>
      </w:r>
      <w:r w:rsidR="007B7E30">
        <w:rPr>
          <w:rFonts w:ascii="David Libre" w:hAnsi="David Libre" w:cs="David Libre" w:hint="cs"/>
          <w:rtl/>
        </w:rPr>
        <w:t>'</w:t>
      </w:r>
      <w:r>
        <w:rPr>
          <w:rFonts w:ascii="David Libre" w:hAnsi="David Libre" w:cs="David Libre" w:hint="cs"/>
          <w:rtl/>
        </w:rPr>
        <w:t xml:space="preserve"> נענה להצעה. עם כניסתו של סמל ד</w:t>
      </w:r>
      <w:r w:rsidR="007B7E30">
        <w:rPr>
          <w:rFonts w:ascii="David Libre" w:hAnsi="David Libre" w:cs="David Libre" w:hint="cs"/>
          <w:rtl/>
        </w:rPr>
        <w:t>'</w:t>
      </w:r>
      <w:r>
        <w:rPr>
          <w:rFonts w:ascii="David Libre" w:hAnsi="David Libre" w:cs="David Libre" w:hint="cs"/>
          <w:rtl/>
        </w:rPr>
        <w:t xml:space="preserve"> לחדר, הרים הנאשם את ידו כאשר הוא אוחז בסכין </w:t>
      </w:r>
      <w:r w:rsidR="005436CA">
        <w:rPr>
          <w:rFonts w:ascii="David Libre" w:hAnsi="David Libre" w:cs="David Libre" w:hint="cs"/>
          <w:rtl/>
        </w:rPr>
        <w:t>המופנית</w:t>
      </w:r>
      <w:r>
        <w:rPr>
          <w:rFonts w:ascii="David Libre" w:hAnsi="David Libre" w:cs="David Libre" w:hint="cs"/>
          <w:rtl/>
        </w:rPr>
        <w:t xml:space="preserve"> לעבר רס"ר א</w:t>
      </w:r>
      <w:r w:rsidR="007B7E30">
        <w:rPr>
          <w:rFonts w:ascii="David Libre" w:hAnsi="David Libre" w:cs="David Libre" w:hint="cs"/>
          <w:rtl/>
        </w:rPr>
        <w:t xml:space="preserve">' </w:t>
      </w:r>
      <w:r>
        <w:rPr>
          <w:rFonts w:ascii="David Libre" w:hAnsi="David Libre" w:cs="David Libre" w:hint="cs"/>
          <w:rtl/>
        </w:rPr>
        <w:t>וסמל ד</w:t>
      </w:r>
      <w:r w:rsidR="007B7E30">
        <w:rPr>
          <w:rFonts w:ascii="David Libre" w:hAnsi="David Libre" w:cs="David Libre" w:hint="cs"/>
          <w:rtl/>
        </w:rPr>
        <w:t>'</w:t>
      </w:r>
      <w:r>
        <w:rPr>
          <w:rFonts w:ascii="David Libre" w:hAnsi="David Libre" w:cs="David Libre" w:hint="cs"/>
          <w:rtl/>
        </w:rPr>
        <w:t xml:space="preserve">. בעקבות זאת, </w:t>
      </w:r>
      <w:r>
        <w:rPr>
          <w:rFonts w:ascii="David Libre" w:hAnsi="David Libre" w:cs="David Libre" w:hint="cs"/>
          <w:rtl/>
        </w:rPr>
        <w:lastRenderedPageBreak/>
        <w:t>הוציא רס"ר א</w:t>
      </w:r>
      <w:r w:rsidR="007B7E30">
        <w:rPr>
          <w:rFonts w:ascii="David Libre" w:hAnsi="David Libre" w:cs="David Libre" w:hint="cs"/>
          <w:rtl/>
        </w:rPr>
        <w:t>'</w:t>
      </w:r>
      <w:r>
        <w:rPr>
          <w:rFonts w:ascii="David Libre" w:hAnsi="David Libre" w:cs="David Libre" w:hint="cs"/>
          <w:rtl/>
        </w:rPr>
        <w:t xml:space="preserve"> את סמל ד</w:t>
      </w:r>
      <w:r w:rsidR="007B7E30">
        <w:rPr>
          <w:rFonts w:ascii="David Libre" w:hAnsi="David Libre" w:cs="David Libre" w:hint="cs"/>
          <w:rtl/>
        </w:rPr>
        <w:t>'</w:t>
      </w:r>
      <w:r>
        <w:rPr>
          <w:rFonts w:ascii="David Libre" w:hAnsi="David Libre" w:cs="David Libre" w:hint="cs"/>
          <w:rtl/>
        </w:rPr>
        <w:t xml:space="preserve"> מהחדר וסגר את הדלת</w:t>
      </w:r>
      <w:r w:rsidR="005436CA">
        <w:rPr>
          <w:rFonts w:ascii="David Libre" w:hAnsi="David Libre" w:cs="David Libre" w:hint="cs"/>
          <w:rtl/>
        </w:rPr>
        <w:t>. אז נכנס רס"ר א</w:t>
      </w:r>
      <w:r w:rsidR="007B7E30">
        <w:rPr>
          <w:rFonts w:ascii="David Libre" w:hAnsi="David Libre" w:cs="David Libre" w:hint="cs"/>
          <w:rtl/>
        </w:rPr>
        <w:t>'</w:t>
      </w:r>
      <w:r w:rsidR="005436CA">
        <w:rPr>
          <w:rFonts w:ascii="David Libre" w:hAnsi="David Libre" w:cs="David Libre" w:hint="cs"/>
          <w:rtl/>
        </w:rPr>
        <w:t xml:space="preserve"> אל החדר, נטל את הנשק שהונח ליד הנאשם, הוציא ממנו את המחסנית ווידא שהוא פרוק ונצור. הנשק הועבר לידי חייל אחר. </w:t>
      </w:r>
    </w:p>
    <w:p w14:paraId="6A388FA1" w14:textId="77777777" w:rsidR="005436CA" w:rsidRDefault="005436CA" w:rsidP="005436CA">
      <w:pPr>
        <w:numPr>
          <w:ilvl w:val="0"/>
          <w:numId w:val="4"/>
        </w:numPr>
        <w:spacing w:line="360" w:lineRule="auto"/>
        <w:jc w:val="both"/>
        <w:rPr>
          <w:rFonts w:ascii="David Libre" w:hAnsi="David Libre" w:cs="David Libre"/>
        </w:rPr>
      </w:pPr>
      <w:r>
        <w:rPr>
          <w:rFonts w:ascii="David Libre" w:hAnsi="David Libre" w:cs="David Libre" w:hint="cs"/>
          <w:rtl/>
        </w:rPr>
        <w:t xml:space="preserve">ממסמך הפרטים הנוספים (ת/1)  עולה כי חקירת הנאשם במצ"ח נפתחה בעקבות דיווח המפקדים על האירועים. בחקירתו הנאשם לא הודה במיוחס לו. הוא מוחזק במעצר בגין תיק זה מיום 17.8.2021. </w:t>
      </w:r>
    </w:p>
    <w:p w14:paraId="16EB0322" w14:textId="77777777" w:rsidR="005436CA" w:rsidRDefault="005436CA" w:rsidP="005436CA">
      <w:pPr>
        <w:numPr>
          <w:ilvl w:val="0"/>
          <w:numId w:val="4"/>
        </w:numPr>
        <w:spacing w:line="360" w:lineRule="auto"/>
        <w:jc w:val="both"/>
        <w:rPr>
          <w:rFonts w:ascii="David Libre" w:hAnsi="David Libre" w:cs="David Libre"/>
        </w:rPr>
      </w:pPr>
      <w:r>
        <w:rPr>
          <w:rFonts w:ascii="David Libre" w:hAnsi="David Libre" w:cs="David Libre" w:hint="cs"/>
          <w:rtl/>
        </w:rPr>
        <w:t xml:space="preserve">הצדדים הציגו הסדר טיעון אשר ביקש לאזן בין טיב המעשים, נסיבות ביצועם, חומרתם ועברו המשמעתי של הנאשם, לבין שורת היבטים מקלים במישור המשפטי והאישי של הנאשם. </w:t>
      </w:r>
    </w:p>
    <w:p w14:paraId="50E3FB8E" w14:textId="77777777" w:rsidR="00141A0F" w:rsidRDefault="005436CA" w:rsidP="005436CA">
      <w:pPr>
        <w:numPr>
          <w:ilvl w:val="0"/>
          <w:numId w:val="4"/>
        </w:numPr>
        <w:spacing w:line="360" w:lineRule="auto"/>
        <w:jc w:val="both"/>
        <w:rPr>
          <w:rFonts w:ascii="David Libre" w:hAnsi="David Libre" w:cs="David Libre"/>
        </w:rPr>
      </w:pPr>
      <w:r>
        <w:rPr>
          <w:rFonts w:ascii="David Libre" w:hAnsi="David Libre" w:cs="David Libre" w:hint="cs"/>
          <w:rtl/>
        </w:rPr>
        <w:t xml:space="preserve">בעת בחינת סבירות הסדר הטיעון, נתנו דעתנו תחילה </w:t>
      </w:r>
      <w:r w:rsidR="00141A0F">
        <w:rPr>
          <w:rFonts w:ascii="David Libre" w:hAnsi="David Libre" w:cs="David Libre" w:hint="cs"/>
          <w:rtl/>
        </w:rPr>
        <w:t>ל</w:t>
      </w:r>
      <w:r>
        <w:rPr>
          <w:rFonts w:ascii="David Libre" w:hAnsi="David Libre" w:cs="David Libre" w:hint="cs"/>
          <w:rtl/>
        </w:rPr>
        <w:t>נסיבות האירוע</w:t>
      </w:r>
      <w:r w:rsidR="00141A0F">
        <w:rPr>
          <w:rFonts w:ascii="David Libre" w:hAnsi="David Libre" w:cs="David Libre" w:hint="cs"/>
          <w:rtl/>
        </w:rPr>
        <w:t xml:space="preserve"> ולפגיעה בערכים החברתיים והצבאיים המוגנים הניצבים בבסיסו. מדובר באירוע </w:t>
      </w:r>
      <w:r w:rsidR="00141A0F" w:rsidRPr="00141A0F">
        <w:rPr>
          <w:rFonts w:ascii="David Libre" w:hAnsi="David Libre" w:cs="David Libre" w:hint="cs"/>
          <w:b/>
          <w:bCs/>
          <w:rtl/>
        </w:rPr>
        <w:t>חמור ביותר</w:t>
      </w:r>
      <w:r w:rsidR="00141A0F">
        <w:rPr>
          <w:rFonts w:ascii="David Libre" w:hAnsi="David Libre" w:cs="David Libre" w:hint="cs"/>
          <w:rtl/>
        </w:rPr>
        <w:t xml:space="preserve"> של מי שעשה שימוש </w:t>
      </w:r>
      <w:r w:rsidR="00141A0F" w:rsidRPr="00141A0F">
        <w:rPr>
          <w:rFonts w:ascii="David Libre" w:hAnsi="David Libre" w:cs="David Libre" w:hint="cs"/>
          <w:b/>
          <w:bCs/>
          <w:rtl/>
        </w:rPr>
        <w:t>מסוכן</w:t>
      </w:r>
      <w:r w:rsidR="00141A0F">
        <w:rPr>
          <w:rFonts w:ascii="David Libre" w:hAnsi="David Libre" w:cs="David Libre" w:hint="cs"/>
          <w:rtl/>
        </w:rPr>
        <w:t xml:space="preserve"> בנשק האישי והציב בסיכון </w:t>
      </w:r>
      <w:r w:rsidR="00141A0F" w:rsidRPr="00141A0F">
        <w:rPr>
          <w:rFonts w:ascii="David Libre" w:hAnsi="David Libre" w:cs="David Libre" w:hint="cs"/>
          <w:b/>
          <w:bCs/>
          <w:rtl/>
        </w:rPr>
        <w:t>ממשי</w:t>
      </w:r>
      <w:r w:rsidR="00141A0F">
        <w:rPr>
          <w:rFonts w:ascii="David Libre" w:hAnsi="David Libre" w:cs="David Libre" w:hint="cs"/>
          <w:rtl/>
        </w:rPr>
        <w:t xml:space="preserve"> את </w:t>
      </w:r>
      <w:r w:rsidR="00141A0F" w:rsidRPr="00141A0F">
        <w:rPr>
          <w:rFonts w:ascii="David Libre" w:hAnsi="David Libre" w:cs="David Libre" w:hint="cs"/>
          <w:b/>
          <w:bCs/>
          <w:rtl/>
        </w:rPr>
        <w:t>חייהם ושלמות גופם</w:t>
      </w:r>
      <w:r w:rsidR="00141A0F">
        <w:rPr>
          <w:rFonts w:ascii="David Libre" w:hAnsi="David Libre" w:cs="David Libre" w:hint="cs"/>
          <w:rtl/>
        </w:rPr>
        <w:t xml:space="preserve"> של חבריו לשירות הצבאי. מעשיו עמדו בניגוד גמור </w:t>
      </w:r>
      <w:r w:rsidR="00141A0F" w:rsidRPr="00141A0F">
        <w:rPr>
          <w:rFonts w:ascii="David Libre" w:hAnsi="David Libre" w:cs="David Libre" w:hint="cs"/>
          <w:b/>
          <w:bCs/>
          <w:rtl/>
        </w:rPr>
        <w:t>לחוק</w:t>
      </w:r>
      <w:r w:rsidR="00141A0F">
        <w:rPr>
          <w:rFonts w:ascii="David Libre" w:hAnsi="David Libre" w:cs="David Libre" w:hint="cs"/>
          <w:rtl/>
        </w:rPr>
        <w:t xml:space="preserve">, </w:t>
      </w:r>
      <w:r w:rsidR="00141A0F" w:rsidRPr="00141A0F">
        <w:rPr>
          <w:rFonts w:ascii="David Libre" w:hAnsi="David Libre" w:cs="David Libre" w:hint="cs"/>
          <w:b/>
          <w:bCs/>
          <w:rtl/>
        </w:rPr>
        <w:t>לפקודות</w:t>
      </w:r>
      <w:r w:rsidR="00141A0F">
        <w:rPr>
          <w:rFonts w:ascii="David Libre" w:hAnsi="David Libre" w:cs="David Libre" w:hint="cs"/>
          <w:rtl/>
        </w:rPr>
        <w:t xml:space="preserve"> המחייבות בצה"ל בנוגע לזהירות הנדרשת בעת השימוש בנשק </w:t>
      </w:r>
      <w:r w:rsidR="00141A0F" w:rsidRPr="00141A0F">
        <w:rPr>
          <w:rFonts w:ascii="David Libre" w:hAnsi="David Libre" w:cs="David Libre" w:hint="cs"/>
          <w:b/>
          <w:bCs/>
          <w:rtl/>
        </w:rPr>
        <w:t>ולערכי צה"ל</w:t>
      </w:r>
      <w:r w:rsidR="00141A0F">
        <w:rPr>
          <w:rFonts w:ascii="David Libre" w:hAnsi="David Libre" w:cs="David Libre" w:hint="cs"/>
          <w:rtl/>
        </w:rPr>
        <w:t xml:space="preserve"> ובראשם, ערך </w:t>
      </w:r>
      <w:r w:rsidR="00141A0F" w:rsidRPr="00141A0F">
        <w:rPr>
          <w:rFonts w:ascii="David Libre" w:hAnsi="David Libre" w:cs="David Libre" w:hint="cs"/>
          <w:b/>
          <w:bCs/>
          <w:rtl/>
        </w:rPr>
        <w:t>חיי אדם, המשמעת, האחריות והרעות</w:t>
      </w:r>
      <w:r w:rsidR="00141A0F">
        <w:rPr>
          <w:rFonts w:ascii="David Libre" w:hAnsi="David Libre" w:cs="David Libre" w:hint="cs"/>
          <w:rtl/>
        </w:rPr>
        <w:t xml:space="preserve">. בשל ענין של מה בכך, כיוון הנאשם נשק </w:t>
      </w:r>
      <w:r w:rsidR="00141A0F" w:rsidRPr="003B7CF5">
        <w:rPr>
          <w:rFonts w:ascii="David Libre" w:hAnsi="David Libre" w:cs="David Libre" w:hint="cs"/>
          <w:b/>
          <w:bCs/>
          <w:rtl/>
        </w:rPr>
        <w:t>טעון ודרוך</w:t>
      </w:r>
      <w:r w:rsidR="00141A0F">
        <w:rPr>
          <w:rFonts w:ascii="David Libre" w:hAnsi="David Libre" w:cs="David Libre" w:hint="cs"/>
          <w:rtl/>
        </w:rPr>
        <w:t xml:space="preserve"> לעבר גופו של חייל אחר, בחדר מגורים סגור שבו שוהים שני חיילים נוספים, העבירו למצב </w:t>
      </w:r>
      <w:r w:rsidR="00141A0F" w:rsidRPr="00141A0F">
        <w:rPr>
          <w:rFonts w:ascii="David Libre" w:hAnsi="David Libre" w:cs="David Libre" w:hint="cs"/>
          <w:b/>
          <w:bCs/>
          <w:rtl/>
        </w:rPr>
        <w:t>אוטומט</w:t>
      </w:r>
      <w:r w:rsidR="00141A0F">
        <w:rPr>
          <w:rFonts w:ascii="David Libre" w:hAnsi="David Libre" w:cs="David Libre" w:hint="cs"/>
          <w:rtl/>
        </w:rPr>
        <w:t xml:space="preserve"> </w:t>
      </w:r>
      <w:r w:rsidR="00141A0F" w:rsidRPr="003B7CF5">
        <w:rPr>
          <w:rFonts w:ascii="David Libre" w:hAnsi="David Libre" w:cs="David Libre" w:hint="cs"/>
          <w:b/>
          <w:bCs/>
          <w:rtl/>
        </w:rPr>
        <w:t>ונגע באצבעו בהדק</w:t>
      </w:r>
      <w:r w:rsidR="00141A0F">
        <w:rPr>
          <w:rFonts w:ascii="David Libre" w:hAnsi="David Libre" w:cs="David Libre" w:hint="cs"/>
          <w:rtl/>
        </w:rPr>
        <w:t xml:space="preserve">. טעם רב בדברי התובעת, שאך בנס לא הסתיים המעשה באסון כבד. לכך מצטרפים בהמשך, מעשי האלימות של הנאשם כלפי שניים מהחיילים ואיומיו החמורים של הנאשם כלפי הסובבים בעודו אוחז סכין. אף עיון </w:t>
      </w:r>
      <w:r w:rsidR="00141A0F" w:rsidRPr="00141A0F">
        <w:rPr>
          <w:rFonts w:ascii="David Libre" w:hAnsi="David Libre" w:cs="David Libre" w:hint="cs"/>
          <w:b/>
          <w:bCs/>
          <w:rtl/>
        </w:rPr>
        <w:t>בתדפיסו האישי</w:t>
      </w:r>
      <w:r w:rsidR="00141A0F">
        <w:rPr>
          <w:rFonts w:ascii="David Libre" w:hAnsi="David Libre" w:cs="David Libre" w:hint="cs"/>
          <w:rtl/>
        </w:rPr>
        <w:t xml:space="preserve"> של הנאשם (ת/2) מלמד, כי </w:t>
      </w:r>
      <w:r w:rsidR="00141A0F" w:rsidRPr="00141A0F">
        <w:rPr>
          <w:rFonts w:ascii="David Libre" w:hAnsi="David Libre" w:cs="David Libre" w:hint="cs"/>
          <w:b/>
          <w:bCs/>
          <w:rtl/>
        </w:rPr>
        <w:t>אין</w:t>
      </w:r>
      <w:r w:rsidR="00141A0F">
        <w:rPr>
          <w:rFonts w:ascii="David Libre" w:hAnsi="David Libre" w:cs="David Libre" w:hint="cs"/>
          <w:rtl/>
        </w:rPr>
        <w:t xml:space="preserve"> זו הסתבכותו הראשונה בעשיית מעשים שכאלה. לחובתו </w:t>
      </w:r>
      <w:r w:rsidR="00141A0F" w:rsidRPr="00141A0F">
        <w:rPr>
          <w:rFonts w:ascii="David Libre" w:hAnsi="David Libre" w:cs="David Libre" w:hint="cs"/>
          <w:b/>
          <w:bCs/>
          <w:rtl/>
        </w:rPr>
        <w:t>שני</w:t>
      </w:r>
      <w:r w:rsidR="00141A0F">
        <w:rPr>
          <w:rFonts w:ascii="David Libre" w:hAnsi="David Libre" w:cs="David Libre" w:hint="cs"/>
          <w:rtl/>
        </w:rPr>
        <w:t xml:space="preserve"> אירועים שבהם נשפט בדין משמעתי בגין עבירות של </w:t>
      </w:r>
      <w:r w:rsidR="00141A0F" w:rsidRPr="00141A0F">
        <w:rPr>
          <w:rFonts w:ascii="David Libre" w:hAnsi="David Libre" w:cs="David Libre" w:hint="cs"/>
          <w:b/>
          <w:bCs/>
          <w:rtl/>
        </w:rPr>
        <w:t>אלימות כלפי חייל</w:t>
      </w:r>
      <w:r w:rsidR="00141A0F">
        <w:rPr>
          <w:rFonts w:ascii="David Libre" w:hAnsi="David Libre" w:cs="David Libre" w:hint="cs"/>
          <w:rtl/>
        </w:rPr>
        <w:t xml:space="preserve"> וכן עמידה לדין משמעתי בגין עבירה קודמת של </w:t>
      </w:r>
      <w:r w:rsidR="00141A0F" w:rsidRPr="00141A0F">
        <w:rPr>
          <w:rFonts w:ascii="David Libre" w:hAnsi="David Libre" w:cs="David Libre" w:hint="cs"/>
          <w:b/>
          <w:bCs/>
          <w:rtl/>
        </w:rPr>
        <w:t>שימוש בלתי חוקי בנשק</w:t>
      </w:r>
      <w:r w:rsidR="00141A0F">
        <w:rPr>
          <w:rFonts w:ascii="David Libre" w:hAnsi="David Libre" w:cs="David Libre" w:hint="cs"/>
          <w:rtl/>
        </w:rPr>
        <w:t>. לא יכול לקום חולק כי היבטים מחמירים אלה בראי מדיניות הענישה הנוהגת מחייבים</w:t>
      </w:r>
      <w:r w:rsidR="00141B92">
        <w:rPr>
          <w:rFonts w:ascii="David Libre" w:hAnsi="David Libre" w:cs="David Libre" w:hint="cs"/>
          <w:rtl/>
        </w:rPr>
        <w:t>, אפוא,</w:t>
      </w:r>
      <w:r w:rsidR="00141A0F">
        <w:rPr>
          <w:rFonts w:ascii="David Libre" w:hAnsi="David Libre" w:cs="David Libre" w:hint="cs"/>
          <w:rtl/>
        </w:rPr>
        <w:t xml:space="preserve"> הטלת </w:t>
      </w:r>
      <w:r w:rsidR="00141A0F" w:rsidRPr="00141A0F">
        <w:rPr>
          <w:rFonts w:ascii="David Libre" w:hAnsi="David Libre" w:cs="David Libre" w:hint="cs"/>
          <w:b/>
          <w:bCs/>
          <w:rtl/>
        </w:rPr>
        <w:t>עונש מאסר ממושך בכליאה ממשית</w:t>
      </w:r>
      <w:r w:rsidR="00141A0F">
        <w:rPr>
          <w:rFonts w:ascii="David Libre" w:hAnsi="David Libre" w:cs="David Libre" w:hint="cs"/>
          <w:rtl/>
        </w:rPr>
        <w:t xml:space="preserve">. </w:t>
      </w:r>
    </w:p>
    <w:p w14:paraId="55364602" w14:textId="77777777" w:rsidR="00685F9E" w:rsidRPr="000C2806" w:rsidRDefault="00141B92" w:rsidP="00141B92">
      <w:pPr>
        <w:numPr>
          <w:ilvl w:val="0"/>
          <w:numId w:val="4"/>
        </w:numPr>
        <w:spacing w:line="360" w:lineRule="auto"/>
        <w:jc w:val="both"/>
        <w:rPr>
          <w:rFonts w:ascii="David Libre" w:hAnsi="David Libre" w:cs="David Libre"/>
          <w:rtl/>
        </w:rPr>
      </w:pPr>
      <w:r>
        <w:rPr>
          <w:rFonts w:ascii="David Libre" w:hAnsi="David Libre" w:cs="David Libre" w:hint="cs"/>
          <w:rtl/>
        </w:rPr>
        <w:t xml:space="preserve">אל מול שיקולים אלה, נתנו הצדדים דעתם לוויתור ההגנה על טענות ראייתיות ומשפטיות שונות, אשר הביא לחסכון בשמיעת ראיות ובזמן שיפוטי. אף במהלך הדיון ניכרו אצל הנאשם קשיים בהבנת השפה העברית והדיון כולו תורגם לשפה הערבית. הנאשם הודה ונטל אחריות למעשיו. הסנגורית עמדה על רקעו המשפחתי של החייל שהוא בן למשפחה ברוכת ילדים, וכן על קשיים במישור הכלכלי והאישי. צוינו הנכונות של הנאשם להמשיך בשירות הצבאי והמוטיבציה הגבוהה שיש לו להשלימו בהצלחה. </w:t>
      </w:r>
    </w:p>
    <w:p w14:paraId="1E28A940" w14:textId="77777777" w:rsidR="009521DD" w:rsidRDefault="00141B92" w:rsidP="00141B92">
      <w:pPr>
        <w:numPr>
          <w:ilvl w:val="0"/>
          <w:numId w:val="4"/>
        </w:numPr>
        <w:spacing w:line="360" w:lineRule="auto"/>
        <w:jc w:val="both"/>
        <w:rPr>
          <w:rFonts w:ascii="David Libre" w:hAnsi="David Libre" w:cs="David Libre"/>
        </w:rPr>
      </w:pPr>
      <w:r>
        <w:rPr>
          <w:rFonts w:ascii="David Libre" w:hAnsi="David Libre" w:cs="David Libre" w:hint="cs"/>
          <w:rtl/>
        </w:rPr>
        <w:t xml:space="preserve">באיזון בין מכלול השיקולים האמורים ובראי ההלכה הנוהגת בדבר כיבודם של הסדרי טיעון, מצאנו </w:t>
      </w:r>
      <w:r w:rsidR="00BE76EE">
        <w:rPr>
          <w:rFonts w:ascii="David Libre" w:hAnsi="David Libre" w:cs="David Libre" w:hint="cs"/>
          <w:rtl/>
        </w:rPr>
        <w:t>לכבד את עתירת הצדדים לעונש</w:t>
      </w:r>
      <w:r>
        <w:rPr>
          <w:rFonts w:ascii="David Libre" w:hAnsi="David Libre" w:cs="David Libre" w:hint="cs"/>
          <w:rtl/>
        </w:rPr>
        <w:t xml:space="preserve"> ולאמץ את הסדר הטיעון שהוצג</w:t>
      </w:r>
      <w:r w:rsidR="009521DD" w:rsidRPr="000C2806">
        <w:rPr>
          <w:rFonts w:ascii="David Libre" w:hAnsi="David Libre" w:cs="David Libre"/>
          <w:rtl/>
        </w:rPr>
        <w:t xml:space="preserve">. </w:t>
      </w:r>
    </w:p>
    <w:p w14:paraId="18F1ACA8" w14:textId="77777777" w:rsidR="007A51C5" w:rsidRPr="00141B92" w:rsidRDefault="00BE76EE" w:rsidP="00141B92">
      <w:pPr>
        <w:numPr>
          <w:ilvl w:val="0"/>
          <w:numId w:val="4"/>
        </w:numPr>
        <w:spacing w:line="360" w:lineRule="auto"/>
        <w:jc w:val="both"/>
        <w:rPr>
          <w:rFonts w:ascii="David Libre" w:hAnsi="David Libre" w:cs="David Libre"/>
          <w:rtl/>
        </w:rPr>
      </w:pPr>
      <w:r w:rsidRPr="00141B92">
        <w:rPr>
          <w:rFonts w:ascii="David Libre" w:hAnsi="David Libre" w:cs="David Libre" w:hint="cs"/>
          <w:rtl/>
        </w:rPr>
        <w:t xml:space="preserve">על הנאשם </w:t>
      </w:r>
      <w:r w:rsidR="00883333" w:rsidRPr="00141B92">
        <w:rPr>
          <w:rFonts w:ascii="David Libre" w:hAnsi="David Libre" w:cs="David Libre"/>
          <w:rtl/>
        </w:rPr>
        <w:t xml:space="preserve">יוטלו </w:t>
      </w:r>
      <w:r w:rsidR="00ED7303" w:rsidRPr="00141B92">
        <w:rPr>
          <w:rFonts w:ascii="David Libre" w:hAnsi="David Libre" w:cs="David Libre"/>
          <w:rtl/>
        </w:rPr>
        <w:t>העונשים הבאים</w:t>
      </w:r>
      <w:r w:rsidR="0025451C" w:rsidRPr="00141B92">
        <w:rPr>
          <w:rFonts w:ascii="David Libre" w:hAnsi="David Libre" w:cs="David Libre"/>
          <w:rtl/>
        </w:rPr>
        <w:t>:</w:t>
      </w:r>
    </w:p>
    <w:p w14:paraId="0A79698C" w14:textId="77777777" w:rsidR="007A51C5" w:rsidRPr="007B7E30" w:rsidRDefault="00141B92" w:rsidP="00141B92">
      <w:pPr>
        <w:numPr>
          <w:ilvl w:val="0"/>
          <w:numId w:val="3"/>
        </w:numPr>
        <w:tabs>
          <w:tab w:val="left" w:pos="567"/>
        </w:tabs>
        <w:spacing w:line="360" w:lineRule="auto"/>
        <w:jc w:val="both"/>
        <w:rPr>
          <w:rFonts w:ascii="David Libre" w:hAnsi="David Libre" w:cs="David Libre"/>
          <w:b/>
          <w:bCs/>
        </w:rPr>
      </w:pPr>
      <w:r w:rsidRPr="007B7E30">
        <w:rPr>
          <w:rFonts w:ascii="David Libre" w:hAnsi="David Libre" w:cs="David Libre" w:hint="cs"/>
          <w:b/>
          <w:bCs/>
          <w:rtl/>
        </w:rPr>
        <w:t>חמישה</w:t>
      </w:r>
      <w:r w:rsidR="007A51C5" w:rsidRPr="007B7E30">
        <w:rPr>
          <w:rFonts w:ascii="David Libre" w:hAnsi="David Libre" w:cs="David Libre"/>
          <w:b/>
          <w:bCs/>
          <w:rtl/>
        </w:rPr>
        <w:t xml:space="preserve"> (</w:t>
      </w:r>
      <w:r w:rsidRPr="007B7E30">
        <w:rPr>
          <w:rFonts w:ascii="David Libre" w:hAnsi="David Libre" w:cs="David Libre" w:hint="cs"/>
          <w:b/>
          <w:bCs/>
          <w:rtl/>
        </w:rPr>
        <w:t>5</w:t>
      </w:r>
      <w:r w:rsidR="007A51C5" w:rsidRPr="007B7E30">
        <w:rPr>
          <w:rFonts w:ascii="David Libre" w:hAnsi="David Libre" w:cs="David Libre"/>
          <w:b/>
          <w:bCs/>
          <w:rtl/>
        </w:rPr>
        <w:t xml:space="preserve">) חודשי מאסר לריצוי בפועל, </w:t>
      </w:r>
      <w:r w:rsidR="00BE76EE" w:rsidRPr="007B7E30">
        <w:rPr>
          <w:rFonts w:ascii="David Libre" w:hAnsi="David Libre" w:cs="David Libre" w:hint="cs"/>
          <w:b/>
          <w:bCs/>
          <w:rtl/>
        </w:rPr>
        <w:t xml:space="preserve">שיימנו </w:t>
      </w:r>
      <w:r w:rsidR="007A51C5" w:rsidRPr="007B7E30">
        <w:rPr>
          <w:rFonts w:ascii="David Libre" w:hAnsi="David Libre" w:cs="David Libre"/>
          <w:b/>
          <w:bCs/>
          <w:rtl/>
        </w:rPr>
        <w:t xml:space="preserve">החל </w:t>
      </w:r>
      <w:r w:rsidR="00ED7303" w:rsidRPr="007B7E30">
        <w:rPr>
          <w:rFonts w:ascii="David Libre" w:hAnsi="David Libre" w:cs="David Libre"/>
          <w:b/>
          <w:bCs/>
          <w:rtl/>
        </w:rPr>
        <w:t>ביום</w:t>
      </w:r>
      <w:r w:rsidR="007A51C5" w:rsidRPr="007B7E30">
        <w:rPr>
          <w:rFonts w:ascii="David Libre" w:hAnsi="David Libre" w:cs="David Libre"/>
          <w:b/>
          <w:bCs/>
          <w:rtl/>
        </w:rPr>
        <w:t xml:space="preserve"> מעצרו.</w:t>
      </w:r>
    </w:p>
    <w:p w14:paraId="6ED2E265" w14:textId="77777777" w:rsidR="007A51C5" w:rsidRPr="007B7E30" w:rsidRDefault="00ED7303" w:rsidP="007A51C5">
      <w:pPr>
        <w:numPr>
          <w:ilvl w:val="0"/>
          <w:numId w:val="3"/>
        </w:numPr>
        <w:tabs>
          <w:tab w:val="left" w:pos="567"/>
        </w:tabs>
        <w:spacing w:line="360" w:lineRule="auto"/>
        <w:jc w:val="both"/>
        <w:rPr>
          <w:rFonts w:ascii="David Libre" w:hAnsi="David Libre" w:cs="David Libre"/>
          <w:b/>
          <w:bCs/>
        </w:rPr>
      </w:pPr>
      <w:r w:rsidRPr="007B7E30">
        <w:rPr>
          <w:rFonts w:ascii="David Libre" w:hAnsi="David Libre" w:cs="David Libre"/>
          <w:b/>
          <w:bCs/>
          <w:rtl/>
        </w:rPr>
        <w:t>ששה (6)</w:t>
      </w:r>
      <w:r w:rsidR="007A51C5" w:rsidRPr="007B7E30">
        <w:rPr>
          <w:rFonts w:ascii="David Libre" w:hAnsi="David Libre" w:cs="David Libre"/>
          <w:b/>
          <w:bCs/>
          <w:rtl/>
        </w:rPr>
        <w:t xml:space="preserve"> חודשי מאסר על תנאי, </w:t>
      </w:r>
      <w:r w:rsidRPr="007B7E30">
        <w:rPr>
          <w:rFonts w:ascii="David Libre" w:hAnsi="David Libre" w:cs="David Libre"/>
          <w:b/>
          <w:bCs/>
          <w:rtl/>
        </w:rPr>
        <w:t xml:space="preserve">למשך שלוש </w:t>
      </w:r>
      <w:r w:rsidR="007B7E30">
        <w:rPr>
          <w:rFonts w:ascii="David Libre" w:hAnsi="David Libre" w:cs="David Libre" w:hint="cs"/>
          <w:b/>
          <w:bCs/>
          <w:rtl/>
        </w:rPr>
        <w:t xml:space="preserve">(3) </w:t>
      </w:r>
      <w:r w:rsidRPr="007B7E30">
        <w:rPr>
          <w:rFonts w:ascii="David Libre" w:hAnsi="David Libre" w:cs="David Libre"/>
          <w:b/>
          <w:bCs/>
          <w:rtl/>
        </w:rPr>
        <w:t>שנים, לבל יעבור כל עב</w:t>
      </w:r>
      <w:r w:rsidR="00BE76EE" w:rsidRPr="007B7E30">
        <w:rPr>
          <w:rFonts w:ascii="David Libre" w:hAnsi="David Libre" w:cs="David Libre" w:hint="cs"/>
          <w:b/>
          <w:bCs/>
          <w:rtl/>
        </w:rPr>
        <w:t>י</w:t>
      </w:r>
      <w:r w:rsidR="007A51C5" w:rsidRPr="007B7E30">
        <w:rPr>
          <w:rFonts w:ascii="David Libre" w:hAnsi="David Libre" w:cs="David Libre"/>
          <w:b/>
          <w:bCs/>
          <w:rtl/>
        </w:rPr>
        <w:t xml:space="preserve">רה </w:t>
      </w:r>
      <w:r w:rsidR="00141B92" w:rsidRPr="007B7E30">
        <w:rPr>
          <w:rFonts w:ascii="David Libre" w:hAnsi="David Libre" w:cs="David Libre" w:hint="cs"/>
          <w:b/>
          <w:bCs/>
          <w:rtl/>
        </w:rPr>
        <w:t>שיש בה יסוד של אלימות או של שימוש בלתי חוקי בנשק</w:t>
      </w:r>
      <w:r w:rsidR="007A51C5" w:rsidRPr="007B7E30">
        <w:rPr>
          <w:rFonts w:ascii="David Libre" w:hAnsi="David Libre" w:cs="David Libre"/>
          <w:b/>
          <w:bCs/>
          <w:rtl/>
        </w:rPr>
        <w:t>.</w:t>
      </w:r>
    </w:p>
    <w:p w14:paraId="2B4421EC" w14:textId="77777777" w:rsidR="00141B92" w:rsidRPr="007B7E30" w:rsidRDefault="00141B92" w:rsidP="00141B92">
      <w:pPr>
        <w:numPr>
          <w:ilvl w:val="0"/>
          <w:numId w:val="3"/>
        </w:numPr>
        <w:tabs>
          <w:tab w:val="left" w:pos="567"/>
        </w:tabs>
        <w:spacing w:line="360" w:lineRule="auto"/>
        <w:jc w:val="both"/>
        <w:rPr>
          <w:rFonts w:ascii="David Libre" w:hAnsi="David Libre" w:cs="David Libre"/>
          <w:b/>
          <w:bCs/>
        </w:rPr>
      </w:pPr>
      <w:r w:rsidRPr="007B7E30">
        <w:rPr>
          <w:rFonts w:ascii="David Libre" w:hAnsi="David Libre" w:cs="David Libre" w:hint="cs"/>
          <w:b/>
          <w:bCs/>
          <w:rtl/>
        </w:rPr>
        <w:t>ששה (6) חודשי מאסר על תנאי, למשך שנתיים לבל יעבור כל עבירה צבאית שיש בה יסוד של אלימות או של שימוש בלתי חוקי בנשק</w:t>
      </w:r>
      <w:r w:rsidRPr="007B7E30">
        <w:rPr>
          <w:rFonts w:ascii="David Libre" w:hAnsi="David Libre" w:cs="David Libre"/>
          <w:b/>
          <w:bCs/>
          <w:rtl/>
        </w:rPr>
        <w:t>.</w:t>
      </w:r>
    </w:p>
    <w:p w14:paraId="6FD61D7E" w14:textId="77777777" w:rsidR="00141B92" w:rsidRPr="007B7E30" w:rsidRDefault="00141B92" w:rsidP="007A51C5">
      <w:pPr>
        <w:numPr>
          <w:ilvl w:val="0"/>
          <w:numId w:val="3"/>
        </w:numPr>
        <w:tabs>
          <w:tab w:val="left" w:pos="567"/>
        </w:tabs>
        <w:spacing w:line="360" w:lineRule="auto"/>
        <w:jc w:val="both"/>
        <w:rPr>
          <w:rFonts w:ascii="David Libre" w:hAnsi="David Libre" w:cs="David Libre"/>
          <w:b/>
          <w:bCs/>
        </w:rPr>
      </w:pPr>
      <w:r w:rsidRPr="007B7E30">
        <w:rPr>
          <w:rFonts w:ascii="David Libre" w:hAnsi="David Libre" w:cs="David Libre" w:hint="cs"/>
          <w:b/>
          <w:bCs/>
          <w:rtl/>
        </w:rPr>
        <w:lastRenderedPageBreak/>
        <w:t>קנס כספי בסך</w:t>
      </w:r>
      <w:r w:rsidR="007B7E30">
        <w:rPr>
          <w:rFonts w:ascii="David Libre" w:hAnsi="David Libre" w:cs="David Libre" w:hint="cs"/>
          <w:b/>
          <w:bCs/>
          <w:rtl/>
        </w:rPr>
        <w:t xml:space="preserve"> אלפיים חמש מאות</w:t>
      </w:r>
      <w:r w:rsidRPr="007B7E30">
        <w:rPr>
          <w:rFonts w:ascii="David Libre" w:hAnsi="David Libre" w:cs="David Libre" w:hint="cs"/>
          <w:b/>
          <w:bCs/>
          <w:rtl/>
        </w:rPr>
        <w:t xml:space="preserve"> </w:t>
      </w:r>
      <w:r w:rsidR="007B7E30">
        <w:rPr>
          <w:rFonts w:ascii="David Libre" w:hAnsi="David Libre" w:cs="David Libre" w:hint="cs"/>
          <w:b/>
          <w:bCs/>
          <w:rtl/>
        </w:rPr>
        <w:t>(</w:t>
      </w:r>
      <w:r w:rsidRPr="007B7E30">
        <w:rPr>
          <w:rFonts w:ascii="David Libre" w:hAnsi="David Libre" w:cs="David Libre" w:hint="cs"/>
          <w:b/>
          <w:bCs/>
          <w:rtl/>
        </w:rPr>
        <w:t>2500</w:t>
      </w:r>
      <w:r w:rsidR="007B7E30">
        <w:rPr>
          <w:rFonts w:ascii="David Libre" w:hAnsi="David Libre" w:cs="David Libre" w:hint="cs"/>
          <w:b/>
          <w:bCs/>
          <w:rtl/>
        </w:rPr>
        <w:t>)</w:t>
      </w:r>
      <w:r w:rsidRPr="007B7E30">
        <w:rPr>
          <w:rFonts w:ascii="David Libre" w:hAnsi="David Libre" w:cs="David Libre" w:hint="cs"/>
          <w:b/>
          <w:bCs/>
          <w:rtl/>
        </w:rPr>
        <w:t xml:space="preserve"> ₪, שישולם ב- עשרה (10) תשלומים שווים, עוקבים ורצופים, שישולמו באמצעות שוברים או באמצעות מערכת התשלום הממוחשבת, החל ביום 1.11.2021. מובהר כי אי עמידה באחד התשלומים יוביל לפירעון מלא ומידי של הקנס כולו. </w:t>
      </w:r>
    </w:p>
    <w:p w14:paraId="043664E9" w14:textId="77777777" w:rsidR="004B4A9A" w:rsidRPr="007B7E30" w:rsidRDefault="00141B92" w:rsidP="00BE76EE">
      <w:pPr>
        <w:numPr>
          <w:ilvl w:val="0"/>
          <w:numId w:val="3"/>
        </w:numPr>
        <w:tabs>
          <w:tab w:val="left" w:pos="567"/>
        </w:tabs>
        <w:spacing w:line="360" w:lineRule="auto"/>
        <w:jc w:val="both"/>
        <w:rPr>
          <w:rFonts w:ascii="David Libre" w:hAnsi="David Libre" w:cs="David Libre"/>
          <w:b/>
          <w:bCs/>
          <w:rtl/>
        </w:rPr>
      </w:pPr>
      <w:r w:rsidRPr="007B7E30">
        <w:rPr>
          <w:rFonts w:ascii="David Libre" w:hAnsi="David Libre" w:cs="David Libre" w:hint="cs"/>
          <w:b/>
          <w:bCs/>
          <w:rtl/>
        </w:rPr>
        <w:t>הורדה לדרגת טוראי</w:t>
      </w:r>
      <w:r w:rsidR="00BE76EE" w:rsidRPr="007B7E30">
        <w:rPr>
          <w:rFonts w:ascii="David Libre" w:hAnsi="David Libre" w:cs="David Libre" w:hint="cs"/>
          <w:b/>
          <w:bCs/>
          <w:rtl/>
        </w:rPr>
        <w:t>.</w:t>
      </w:r>
    </w:p>
    <w:p w14:paraId="35C9F51E" w14:textId="77777777" w:rsidR="00883333" w:rsidRPr="000C2806" w:rsidRDefault="00883333" w:rsidP="001023EE">
      <w:pPr>
        <w:spacing w:line="360" w:lineRule="auto"/>
        <w:ind w:left="720" w:hanging="720"/>
        <w:jc w:val="both"/>
        <w:rPr>
          <w:rFonts w:ascii="David Libre" w:hAnsi="David Libre" w:cs="David Libre"/>
          <w:rtl/>
        </w:rPr>
      </w:pPr>
    </w:p>
    <w:p w14:paraId="1FCD5BC3" w14:textId="77777777" w:rsidR="004B4A9A" w:rsidRPr="000C2806" w:rsidRDefault="00883333" w:rsidP="00083740">
      <w:pPr>
        <w:spacing w:line="360" w:lineRule="auto"/>
        <w:ind w:left="720" w:hanging="720"/>
        <w:jc w:val="both"/>
        <w:rPr>
          <w:rFonts w:ascii="David Libre" w:hAnsi="David Libre" w:cs="David Libre"/>
          <w:b/>
          <w:bCs/>
          <w:rtl/>
        </w:rPr>
      </w:pPr>
      <w:r w:rsidRPr="000C2806">
        <w:rPr>
          <w:rFonts w:ascii="David Libre" w:hAnsi="David Libre" w:cs="David Libre"/>
          <w:b/>
          <w:bCs/>
          <w:rtl/>
        </w:rPr>
        <w:t>זכות ערעור כחוק</w:t>
      </w:r>
    </w:p>
    <w:p w14:paraId="244615D8" w14:textId="77777777" w:rsidR="003010E8" w:rsidRPr="000C2806" w:rsidRDefault="003010E8" w:rsidP="00883333">
      <w:pPr>
        <w:spacing w:line="360" w:lineRule="auto"/>
        <w:ind w:left="720" w:hanging="720"/>
        <w:jc w:val="both"/>
        <w:rPr>
          <w:rFonts w:ascii="David Libre" w:hAnsi="David Libre" w:cs="David Libre"/>
          <w:b/>
          <w:bCs/>
          <w:rtl/>
        </w:rPr>
      </w:pPr>
      <w:r w:rsidRPr="000C2806">
        <w:rPr>
          <w:rFonts w:ascii="David Libre" w:hAnsi="David Libre" w:cs="David Libre"/>
          <w:b/>
          <w:bCs/>
          <w:rtl/>
        </w:rPr>
        <w:t xml:space="preserve">ניתן והודע היום, </w:t>
      </w:r>
      <w:r w:rsidR="00141B92">
        <w:rPr>
          <w:rFonts w:ascii="David Libre" w:hAnsi="David Libre" w:cs="David Libre" w:hint="cs"/>
          <w:b/>
          <w:bCs/>
          <w:rtl/>
        </w:rPr>
        <w:t>11.10.2021</w:t>
      </w:r>
      <w:r w:rsidRPr="000C2806">
        <w:rPr>
          <w:rFonts w:ascii="David Libre" w:hAnsi="David Libre" w:cs="David Libre"/>
          <w:b/>
          <w:bCs/>
          <w:rtl/>
        </w:rPr>
        <w:t xml:space="preserve">, </w:t>
      </w:r>
      <w:r w:rsidR="00141B92">
        <w:rPr>
          <w:rFonts w:ascii="David Libre" w:hAnsi="David Libre" w:cs="David Libre" w:hint="cs"/>
          <w:b/>
          <w:bCs/>
          <w:rtl/>
        </w:rPr>
        <w:t xml:space="preserve">ה </w:t>
      </w:r>
      <w:r w:rsidR="00883333" w:rsidRPr="000C2806">
        <w:rPr>
          <w:rFonts w:ascii="David Libre" w:hAnsi="David Libre" w:cs="David Libre"/>
          <w:b/>
          <w:bCs/>
          <w:rtl/>
        </w:rPr>
        <w:t>ב</w:t>
      </w:r>
      <w:r w:rsidR="00141B92">
        <w:rPr>
          <w:rFonts w:ascii="David Libre" w:hAnsi="David Libre" w:cs="David Libre" w:hint="cs"/>
          <w:b/>
          <w:bCs/>
          <w:rtl/>
        </w:rPr>
        <w:t xml:space="preserve">חשוון </w:t>
      </w:r>
      <w:proofErr w:type="spellStart"/>
      <w:r w:rsidR="00BE76EE">
        <w:rPr>
          <w:rFonts w:ascii="David Libre" w:hAnsi="David Libre" w:cs="David Libre" w:hint="cs"/>
          <w:b/>
          <w:bCs/>
          <w:rtl/>
        </w:rPr>
        <w:t>התשפ"</w:t>
      </w:r>
      <w:r w:rsidR="00141B92">
        <w:rPr>
          <w:rFonts w:ascii="David Libre" w:hAnsi="David Libre" w:cs="David Libre" w:hint="cs"/>
          <w:b/>
          <w:bCs/>
          <w:rtl/>
        </w:rPr>
        <w:t>ב</w:t>
      </w:r>
      <w:proofErr w:type="spellEnd"/>
      <w:r w:rsidR="00883333" w:rsidRPr="000C2806">
        <w:rPr>
          <w:rFonts w:ascii="David Libre" w:hAnsi="David Libre" w:cs="David Libre"/>
          <w:b/>
          <w:bCs/>
          <w:rtl/>
        </w:rPr>
        <w:t xml:space="preserve">, </w:t>
      </w:r>
      <w:r w:rsidRPr="000C2806">
        <w:rPr>
          <w:rFonts w:ascii="David Libre" w:hAnsi="David Libre" w:cs="David Libre"/>
          <w:b/>
          <w:bCs/>
          <w:rtl/>
        </w:rPr>
        <w:t>בפומבי ובמעמד הצדדים.</w:t>
      </w:r>
    </w:p>
    <w:p w14:paraId="2FC0B651" w14:textId="77777777" w:rsidR="001956A9" w:rsidRPr="000C2806" w:rsidRDefault="001956A9" w:rsidP="003010E8">
      <w:pPr>
        <w:spacing w:line="360" w:lineRule="auto"/>
        <w:ind w:left="720" w:hanging="720"/>
        <w:jc w:val="both"/>
        <w:rPr>
          <w:rFonts w:ascii="David Libre" w:hAnsi="David Libre" w:cs="David Libre"/>
          <w:rtl/>
        </w:rPr>
      </w:pPr>
    </w:p>
    <w:p w14:paraId="0F1F19C5" w14:textId="77777777" w:rsidR="003010E8" w:rsidRPr="000C2806" w:rsidRDefault="003010E8" w:rsidP="003010E8">
      <w:pPr>
        <w:jc w:val="both"/>
        <w:rPr>
          <w:rFonts w:ascii="David Libre" w:hAnsi="David Libre" w:cs="David Libre"/>
          <w:b/>
          <w:bCs/>
          <w:rtl/>
        </w:rPr>
      </w:pPr>
      <w:r w:rsidRPr="000C2806">
        <w:rPr>
          <w:rFonts w:ascii="David Libre" w:hAnsi="David Libre" w:cs="David Libre"/>
          <w:b/>
          <w:bCs/>
          <w:rtl/>
        </w:rPr>
        <w:t>_________</w:t>
      </w:r>
      <w:r w:rsidRPr="000C2806">
        <w:rPr>
          <w:rFonts w:ascii="David Libre" w:hAnsi="David Libre" w:cs="David Libre"/>
          <w:b/>
          <w:bCs/>
          <w:rtl/>
        </w:rPr>
        <w:tab/>
      </w:r>
      <w:r w:rsidRPr="000C2806">
        <w:rPr>
          <w:rFonts w:ascii="David Libre" w:hAnsi="David Libre" w:cs="David Libre"/>
          <w:b/>
          <w:bCs/>
          <w:rtl/>
        </w:rPr>
        <w:tab/>
      </w:r>
      <w:r w:rsidRPr="000C2806">
        <w:rPr>
          <w:rFonts w:ascii="David Libre" w:hAnsi="David Libre" w:cs="David Libre"/>
          <w:b/>
          <w:bCs/>
          <w:rtl/>
        </w:rPr>
        <w:tab/>
        <w:t xml:space="preserve">        __________</w:t>
      </w:r>
      <w:r w:rsidRPr="000C2806">
        <w:rPr>
          <w:rFonts w:ascii="David Libre" w:hAnsi="David Libre" w:cs="David Libre"/>
          <w:b/>
          <w:bCs/>
          <w:rtl/>
        </w:rPr>
        <w:tab/>
      </w:r>
      <w:r w:rsidRPr="000C2806">
        <w:rPr>
          <w:rFonts w:ascii="David Libre" w:hAnsi="David Libre" w:cs="David Libre"/>
          <w:b/>
          <w:bCs/>
          <w:rtl/>
        </w:rPr>
        <w:tab/>
      </w:r>
      <w:r w:rsidRPr="000C2806">
        <w:rPr>
          <w:rFonts w:ascii="David Libre" w:hAnsi="David Libre" w:cs="David Libre"/>
          <w:b/>
          <w:bCs/>
          <w:rtl/>
        </w:rPr>
        <w:tab/>
        <w:t xml:space="preserve">       __________</w:t>
      </w:r>
    </w:p>
    <w:p w14:paraId="372C53F6" w14:textId="2B13DC14" w:rsidR="007358CE" w:rsidRPr="000C2806" w:rsidRDefault="00FD4554" w:rsidP="00FD4554">
      <w:pPr>
        <w:jc w:val="both"/>
        <w:rPr>
          <w:rFonts w:ascii="David Libre" w:hAnsi="David Libre" w:cs="David Libre"/>
          <w:rtl/>
        </w:rPr>
      </w:pPr>
      <w:r w:rsidRPr="000C2806">
        <w:rPr>
          <w:rFonts w:ascii="David Libre" w:hAnsi="David Libre" w:cs="David Libre"/>
          <w:b/>
          <w:bCs/>
          <w:rtl/>
        </w:rPr>
        <w:t xml:space="preserve">  </w:t>
      </w:r>
      <w:r w:rsidR="003010E8" w:rsidRPr="000C2806">
        <w:rPr>
          <w:rFonts w:ascii="David Libre" w:hAnsi="David Libre" w:cs="David Libre"/>
          <w:b/>
          <w:bCs/>
          <w:rtl/>
        </w:rPr>
        <w:t xml:space="preserve">    </w:t>
      </w:r>
      <w:r w:rsidR="000738DD" w:rsidRPr="000C2806">
        <w:rPr>
          <w:rFonts w:ascii="David Libre" w:hAnsi="David Libre" w:cs="David Libre"/>
          <w:b/>
          <w:bCs/>
          <w:rtl/>
        </w:rPr>
        <w:t>שופט</w:t>
      </w:r>
      <w:r w:rsidR="003010E8" w:rsidRPr="000C2806">
        <w:rPr>
          <w:rFonts w:ascii="David Libre" w:hAnsi="David Libre" w:cs="David Libre"/>
          <w:b/>
          <w:bCs/>
          <w:rtl/>
        </w:rPr>
        <w:tab/>
      </w:r>
      <w:r w:rsidR="003010E8" w:rsidRPr="000C2806">
        <w:rPr>
          <w:rFonts w:ascii="David Libre" w:hAnsi="David Libre" w:cs="David Libre"/>
          <w:b/>
          <w:bCs/>
          <w:rtl/>
        </w:rPr>
        <w:tab/>
      </w:r>
      <w:r w:rsidR="003010E8" w:rsidRPr="000C2806">
        <w:rPr>
          <w:rFonts w:ascii="David Libre" w:hAnsi="David Libre" w:cs="David Libre"/>
          <w:b/>
          <w:bCs/>
          <w:rtl/>
        </w:rPr>
        <w:tab/>
      </w:r>
      <w:r w:rsidR="003010E8" w:rsidRPr="000C2806">
        <w:rPr>
          <w:rFonts w:ascii="David Libre" w:hAnsi="David Libre" w:cs="David Libre"/>
          <w:b/>
          <w:bCs/>
          <w:rtl/>
        </w:rPr>
        <w:tab/>
      </w:r>
      <w:r w:rsidR="000738DD" w:rsidRPr="000C2806">
        <w:rPr>
          <w:rFonts w:ascii="David Libre" w:hAnsi="David Libre" w:cs="David Libre"/>
          <w:b/>
          <w:bCs/>
          <w:rtl/>
        </w:rPr>
        <w:t>אב"ד</w:t>
      </w:r>
      <w:r w:rsidR="000738DD" w:rsidRPr="000C2806">
        <w:rPr>
          <w:rFonts w:ascii="David Libre" w:hAnsi="David Libre" w:cs="David Libre"/>
          <w:b/>
          <w:bCs/>
          <w:rtl/>
        </w:rPr>
        <w:tab/>
      </w:r>
      <w:r w:rsidR="003010E8" w:rsidRPr="000C2806">
        <w:rPr>
          <w:rFonts w:ascii="David Libre" w:hAnsi="David Libre" w:cs="David Libre"/>
          <w:b/>
          <w:bCs/>
          <w:rtl/>
        </w:rPr>
        <w:tab/>
      </w:r>
      <w:r w:rsidR="003010E8" w:rsidRPr="000C2806">
        <w:rPr>
          <w:rFonts w:ascii="David Libre" w:hAnsi="David Libre" w:cs="David Libre"/>
          <w:b/>
          <w:bCs/>
          <w:rtl/>
        </w:rPr>
        <w:tab/>
      </w:r>
      <w:r w:rsidR="00E41F93">
        <w:rPr>
          <w:rFonts w:ascii="David Libre" w:hAnsi="David Libre" w:cs="David Libre" w:hint="cs"/>
          <w:b/>
          <w:bCs/>
          <w:rtl/>
        </w:rPr>
        <w:t xml:space="preserve">            </w:t>
      </w:r>
      <w:r w:rsidR="003010E8" w:rsidRPr="000C2806">
        <w:rPr>
          <w:rFonts w:ascii="David Libre" w:hAnsi="David Libre" w:cs="David Libre"/>
          <w:b/>
          <w:bCs/>
          <w:rtl/>
        </w:rPr>
        <w:t>שופט</w:t>
      </w:r>
    </w:p>
    <w:sectPr w:rsidR="007358CE" w:rsidRPr="000C2806" w:rsidSect="0080038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D3928" w14:textId="77777777" w:rsidR="00B303BC" w:rsidRDefault="00B303BC">
      <w:r>
        <w:separator/>
      </w:r>
    </w:p>
  </w:endnote>
  <w:endnote w:type="continuationSeparator" w:id="0">
    <w:p w14:paraId="480E1FD0" w14:textId="77777777" w:rsidR="00B303BC" w:rsidRDefault="00B3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Libre">
    <w:panose1 w:val="00000500000000000000"/>
    <w:charset w:val="00"/>
    <w:family w:val="auto"/>
    <w:pitch w:val="variable"/>
    <w:sig w:usb0="2000080F" w:usb1="40000000" w:usb2="00000000" w:usb3="00000000" w:csb0="0000013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87A0" w14:textId="77777777" w:rsidR="00AA1F51" w:rsidRDefault="00AA1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5684" w14:textId="77777777" w:rsidR="00F111E6" w:rsidRDefault="00F111E6">
    <w:pPr>
      <w:pStyle w:val="Footer"/>
      <w:jc w:val="center"/>
      <w:rPr>
        <w:cs/>
      </w:rPr>
    </w:pPr>
    <w:r>
      <w:fldChar w:fldCharType="begin"/>
    </w:r>
    <w:r>
      <w:rPr>
        <w:cs/>
      </w:rPr>
      <w:instrText>PAGE   \* MERGEFORMAT</w:instrText>
    </w:r>
    <w:r>
      <w:fldChar w:fldCharType="separate"/>
    </w:r>
    <w:r w:rsidR="006012E8" w:rsidRPr="006012E8">
      <w:rPr>
        <w:noProof/>
        <w:rtl/>
        <w:lang w:val="he-IL"/>
      </w:rPr>
      <w:t>4</w:t>
    </w:r>
    <w:r>
      <w:fldChar w:fldCharType="end"/>
    </w:r>
  </w:p>
  <w:p w14:paraId="7B44E1A9" w14:textId="77777777" w:rsidR="00F111E6" w:rsidRDefault="00F111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0A76" w14:textId="77777777" w:rsidR="00AA1F51" w:rsidRDefault="00AA1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76C4" w14:textId="77777777" w:rsidR="00B303BC" w:rsidRDefault="00B303BC">
      <w:r>
        <w:separator/>
      </w:r>
    </w:p>
  </w:footnote>
  <w:footnote w:type="continuationSeparator" w:id="0">
    <w:p w14:paraId="204CF3F2" w14:textId="77777777" w:rsidR="00B303BC" w:rsidRDefault="00B30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6389" w14:textId="77777777" w:rsidR="00AA1F51" w:rsidRDefault="00AA1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F5A6" w14:textId="73F85430" w:rsidR="0062170F" w:rsidRDefault="00AA1F51" w:rsidP="00AA1F51">
    <w:pPr>
      <w:pStyle w:val="Header"/>
      <w:jc w:val="center"/>
      <w:rPr>
        <w:rFonts w:cs="David"/>
        <w:b/>
        <w:bCs/>
        <w:rtl/>
      </w:rPr>
    </w:pPr>
    <w:r>
      <w:rPr>
        <w:rStyle w:val="PageNumbe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6AE7" w14:textId="77777777" w:rsidR="00AA1F51" w:rsidRDefault="00AA1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834B6"/>
    <w:multiLevelType w:val="hybridMultilevel"/>
    <w:tmpl w:val="F7F28A92"/>
    <w:lvl w:ilvl="0" w:tplc="D58CD7BA">
      <w:start w:val="1"/>
      <w:numFmt w:val="hebrew1"/>
      <w:lvlText w:val="%1."/>
      <w:lvlJc w:val="left"/>
      <w:pPr>
        <w:ind w:left="1020" w:hanging="360"/>
      </w:pPr>
      <w:rPr>
        <w:rFonts w:ascii="David Libre" w:eastAsia="Times New Roman" w:hAnsi="David Libre" w:cs="David Libre"/>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371C76EC"/>
    <w:multiLevelType w:val="hybridMultilevel"/>
    <w:tmpl w:val="7996EADE"/>
    <w:lvl w:ilvl="0" w:tplc="23D405E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3A2A25"/>
    <w:multiLevelType w:val="hybridMultilevel"/>
    <w:tmpl w:val="AE601A12"/>
    <w:lvl w:ilvl="0" w:tplc="F6E2BD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D22676F"/>
    <w:multiLevelType w:val="hybridMultilevel"/>
    <w:tmpl w:val="5FA6E730"/>
    <w:lvl w:ilvl="0" w:tplc="5B8A4D3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A8"/>
    <w:rsid w:val="00012084"/>
    <w:rsid w:val="00016834"/>
    <w:rsid w:val="000248B5"/>
    <w:rsid w:val="00025471"/>
    <w:rsid w:val="00027B1A"/>
    <w:rsid w:val="00030070"/>
    <w:rsid w:val="000330C4"/>
    <w:rsid w:val="00033877"/>
    <w:rsid w:val="00034A07"/>
    <w:rsid w:val="000354D2"/>
    <w:rsid w:val="000462AA"/>
    <w:rsid w:val="000471C2"/>
    <w:rsid w:val="00056622"/>
    <w:rsid w:val="00064CC7"/>
    <w:rsid w:val="0006633A"/>
    <w:rsid w:val="0006782E"/>
    <w:rsid w:val="0007026A"/>
    <w:rsid w:val="00070A82"/>
    <w:rsid w:val="000738DD"/>
    <w:rsid w:val="00075104"/>
    <w:rsid w:val="00083740"/>
    <w:rsid w:val="00085E47"/>
    <w:rsid w:val="00093D30"/>
    <w:rsid w:val="000A0304"/>
    <w:rsid w:val="000A1367"/>
    <w:rsid w:val="000A3E3D"/>
    <w:rsid w:val="000A7A7A"/>
    <w:rsid w:val="000B1C8C"/>
    <w:rsid w:val="000B2B7C"/>
    <w:rsid w:val="000B796D"/>
    <w:rsid w:val="000B79B6"/>
    <w:rsid w:val="000C2806"/>
    <w:rsid w:val="000C3BC4"/>
    <w:rsid w:val="000C62F5"/>
    <w:rsid w:val="000D410E"/>
    <w:rsid w:val="000D58E9"/>
    <w:rsid w:val="000E1CBA"/>
    <w:rsid w:val="000E2CFB"/>
    <w:rsid w:val="000E46CA"/>
    <w:rsid w:val="000F2986"/>
    <w:rsid w:val="000F3E29"/>
    <w:rsid w:val="000F4CD5"/>
    <w:rsid w:val="000F55D8"/>
    <w:rsid w:val="000F70A4"/>
    <w:rsid w:val="001023EE"/>
    <w:rsid w:val="001034BA"/>
    <w:rsid w:val="00103F9C"/>
    <w:rsid w:val="0011063B"/>
    <w:rsid w:val="00114DA8"/>
    <w:rsid w:val="00116EED"/>
    <w:rsid w:val="00120F38"/>
    <w:rsid w:val="00123690"/>
    <w:rsid w:val="001239B8"/>
    <w:rsid w:val="00124244"/>
    <w:rsid w:val="0012634B"/>
    <w:rsid w:val="00134166"/>
    <w:rsid w:val="00134DB3"/>
    <w:rsid w:val="00136BDF"/>
    <w:rsid w:val="001376B3"/>
    <w:rsid w:val="00141A0F"/>
    <w:rsid w:val="00141B92"/>
    <w:rsid w:val="00142BA5"/>
    <w:rsid w:val="001431D5"/>
    <w:rsid w:val="001449DF"/>
    <w:rsid w:val="00163903"/>
    <w:rsid w:val="00166ACD"/>
    <w:rsid w:val="00170825"/>
    <w:rsid w:val="0018099D"/>
    <w:rsid w:val="0018213A"/>
    <w:rsid w:val="00182949"/>
    <w:rsid w:val="00182F0D"/>
    <w:rsid w:val="00183525"/>
    <w:rsid w:val="00186455"/>
    <w:rsid w:val="00186D5F"/>
    <w:rsid w:val="001944A1"/>
    <w:rsid w:val="001956A9"/>
    <w:rsid w:val="001A155F"/>
    <w:rsid w:val="001A6E4D"/>
    <w:rsid w:val="001B01E8"/>
    <w:rsid w:val="001B6A35"/>
    <w:rsid w:val="001C152C"/>
    <w:rsid w:val="001C5883"/>
    <w:rsid w:val="001C5E78"/>
    <w:rsid w:val="001C5F60"/>
    <w:rsid w:val="001D071D"/>
    <w:rsid w:val="001D4D4B"/>
    <w:rsid w:val="001D5EC8"/>
    <w:rsid w:val="001E3158"/>
    <w:rsid w:val="001F1A98"/>
    <w:rsid w:val="001F6F65"/>
    <w:rsid w:val="0020050F"/>
    <w:rsid w:val="002062A1"/>
    <w:rsid w:val="002076B7"/>
    <w:rsid w:val="00207C40"/>
    <w:rsid w:val="00210179"/>
    <w:rsid w:val="00212347"/>
    <w:rsid w:val="00215967"/>
    <w:rsid w:val="00217414"/>
    <w:rsid w:val="00221B3C"/>
    <w:rsid w:val="00222EF7"/>
    <w:rsid w:val="002309B0"/>
    <w:rsid w:val="00230C31"/>
    <w:rsid w:val="00232981"/>
    <w:rsid w:val="00235203"/>
    <w:rsid w:val="00237683"/>
    <w:rsid w:val="00240D7B"/>
    <w:rsid w:val="00241766"/>
    <w:rsid w:val="00242BC2"/>
    <w:rsid w:val="00243F5B"/>
    <w:rsid w:val="002475A1"/>
    <w:rsid w:val="0025451C"/>
    <w:rsid w:val="00255E15"/>
    <w:rsid w:val="002567E8"/>
    <w:rsid w:val="002654E3"/>
    <w:rsid w:val="00273140"/>
    <w:rsid w:val="00274F8C"/>
    <w:rsid w:val="00282949"/>
    <w:rsid w:val="00283B38"/>
    <w:rsid w:val="00286630"/>
    <w:rsid w:val="0029184F"/>
    <w:rsid w:val="00292686"/>
    <w:rsid w:val="00296E69"/>
    <w:rsid w:val="00297073"/>
    <w:rsid w:val="00297391"/>
    <w:rsid w:val="002A2F15"/>
    <w:rsid w:val="002C0534"/>
    <w:rsid w:val="002C14BB"/>
    <w:rsid w:val="002C42F1"/>
    <w:rsid w:val="002C54ED"/>
    <w:rsid w:val="002C7A25"/>
    <w:rsid w:val="002D0FA7"/>
    <w:rsid w:val="002D6E02"/>
    <w:rsid w:val="002E03D1"/>
    <w:rsid w:val="002E0D0A"/>
    <w:rsid w:val="002E304C"/>
    <w:rsid w:val="002E4BFE"/>
    <w:rsid w:val="002E4FDD"/>
    <w:rsid w:val="002F2754"/>
    <w:rsid w:val="003010E8"/>
    <w:rsid w:val="00304FA0"/>
    <w:rsid w:val="00305172"/>
    <w:rsid w:val="0031420B"/>
    <w:rsid w:val="00316305"/>
    <w:rsid w:val="00316457"/>
    <w:rsid w:val="003164DB"/>
    <w:rsid w:val="00317357"/>
    <w:rsid w:val="003218FF"/>
    <w:rsid w:val="00327884"/>
    <w:rsid w:val="00327EA4"/>
    <w:rsid w:val="00332771"/>
    <w:rsid w:val="00334C6D"/>
    <w:rsid w:val="00337717"/>
    <w:rsid w:val="00337D9F"/>
    <w:rsid w:val="00345795"/>
    <w:rsid w:val="00345B4B"/>
    <w:rsid w:val="0034606F"/>
    <w:rsid w:val="00352AF9"/>
    <w:rsid w:val="003546A3"/>
    <w:rsid w:val="003571EC"/>
    <w:rsid w:val="0036017A"/>
    <w:rsid w:val="00372674"/>
    <w:rsid w:val="00384CCA"/>
    <w:rsid w:val="00385B21"/>
    <w:rsid w:val="003924FE"/>
    <w:rsid w:val="003A0362"/>
    <w:rsid w:val="003A3C1D"/>
    <w:rsid w:val="003A4325"/>
    <w:rsid w:val="003B2660"/>
    <w:rsid w:val="003B352C"/>
    <w:rsid w:val="003B651A"/>
    <w:rsid w:val="003B749D"/>
    <w:rsid w:val="003B7CF5"/>
    <w:rsid w:val="003C1BD6"/>
    <w:rsid w:val="003C249A"/>
    <w:rsid w:val="003D51E7"/>
    <w:rsid w:val="003D7B25"/>
    <w:rsid w:val="003E4516"/>
    <w:rsid w:val="003E7B28"/>
    <w:rsid w:val="003F535F"/>
    <w:rsid w:val="003F6E8B"/>
    <w:rsid w:val="003F79B5"/>
    <w:rsid w:val="00400E3A"/>
    <w:rsid w:val="00405183"/>
    <w:rsid w:val="004067D9"/>
    <w:rsid w:val="00406EC0"/>
    <w:rsid w:val="00421192"/>
    <w:rsid w:val="004228F0"/>
    <w:rsid w:val="00423ADE"/>
    <w:rsid w:val="00446A52"/>
    <w:rsid w:val="00450712"/>
    <w:rsid w:val="00457858"/>
    <w:rsid w:val="00460E01"/>
    <w:rsid w:val="004619FC"/>
    <w:rsid w:val="00465238"/>
    <w:rsid w:val="00466B83"/>
    <w:rsid w:val="00471606"/>
    <w:rsid w:val="00481F3A"/>
    <w:rsid w:val="004828FE"/>
    <w:rsid w:val="00482F07"/>
    <w:rsid w:val="00483AC1"/>
    <w:rsid w:val="00486D68"/>
    <w:rsid w:val="004920EC"/>
    <w:rsid w:val="00493028"/>
    <w:rsid w:val="0049430B"/>
    <w:rsid w:val="0049511C"/>
    <w:rsid w:val="00497DFA"/>
    <w:rsid w:val="004A5EA2"/>
    <w:rsid w:val="004B3B91"/>
    <w:rsid w:val="004B4179"/>
    <w:rsid w:val="004B4A9A"/>
    <w:rsid w:val="004C05D9"/>
    <w:rsid w:val="004C5BDB"/>
    <w:rsid w:val="004D127E"/>
    <w:rsid w:val="004D1C79"/>
    <w:rsid w:val="004D2D36"/>
    <w:rsid w:val="004D3968"/>
    <w:rsid w:val="004D5A15"/>
    <w:rsid w:val="004D67F4"/>
    <w:rsid w:val="004F22E5"/>
    <w:rsid w:val="005011C2"/>
    <w:rsid w:val="00501AF7"/>
    <w:rsid w:val="00505503"/>
    <w:rsid w:val="00510B9F"/>
    <w:rsid w:val="00511BD5"/>
    <w:rsid w:val="00520EAB"/>
    <w:rsid w:val="00522EA2"/>
    <w:rsid w:val="005257A7"/>
    <w:rsid w:val="00534061"/>
    <w:rsid w:val="00535F2F"/>
    <w:rsid w:val="00542A44"/>
    <w:rsid w:val="005436CA"/>
    <w:rsid w:val="00544953"/>
    <w:rsid w:val="00550714"/>
    <w:rsid w:val="005528AB"/>
    <w:rsid w:val="005547B5"/>
    <w:rsid w:val="00554CE0"/>
    <w:rsid w:val="00555BF4"/>
    <w:rsid w:val="00561E34"/>
    <w:rsid w:val="00562BDB"/>
    <w:rsid w:val="005702AB"/>
    <w:rsid w:val="00576B1D"/>
    <w:rsid w:val="00581437"/>
    <w:rsid w:val="00592537"/>
    <w:rsid w:val="005A0BB7"/>
    <w:rsid w:val="005A174F"/>
    <w:rsid w:val="005A6B60"/>
    <w:rsid w:val="005B2F34"/>
    <w:rsid w:val="005B6336"/>
    <w:rsid w:val="005C0469"/>
    <w:rsid w:val="005C20A6"/>
    <w:rsid w:val="005C254E"/>
    <w:rsid w:val="005C2BCC"/>
    <w:rsid w:val="005C3EE8"/>
    <w:rsid w:val="005C6E8F"/>
    <w:rsid w:val="005D01AD"/>
    <w:rsid w:val="005D077D"/>
    <w:rsid w:val="005D3D30"/>
    <w:rsid w:val="005D538C"/>
    <w:rsid w:val="005D592F"/>
    <w:rsid w:val="005D7360"/>
    <w:rsid w:val="005E2A22"/>
    <w:rsid w:val="005E3B6A"/>
    <w:rsid w:val="005E45CE"/>
    <w:rsid w:val="005E66B5"/>
    <w:rsid w:val="005F3B15"/>
    <w:rsid w:val="005F5005"/>
    <w:rsid w:val="005F50ED"/>
    <w:rsid w:val="006012E8"/>
    <w:rsid w:val="00601D32"/>
    <w:rsid w:val="00602BC8"/>
    <w:rsid w:val="00607E26"/>
    <w:rsid w:val="006113A9"/>
    <w:rsid w:val="0061345E"/>
    <w:rsid w:val="00617308"/>
    <w:rsid w:val="00620435"/>
    <w:rsid w:val="0062170F"/>
    <w:rsid w:val="00627FE2"/>
    <w:rsid w:val="006325DF"/>
    <w:rsid w:val="00632EB0"/>
    <w:rsid w:val="006333C6"/>
    <w:rsid w:val="0064103C"/>
    <w:rsid w:val="006606E1"/>
    <w:rsid w:val="00661355"/>
    <w:rsid w:val="006632C1"/>
    <w:rsid w:val="00663C43"/>
    <w:rsid w:val="00663DF4"/>
    <w:rsid w:val="006640AF"/>
    <w:rsid w:val="00677702"/>
    <w:rsid w:val="006859A6"/>
    <w:rsid w:val="00685F9E"/>
    <w:rsid w:val="0069726C"/>
    <w:rsid w:val="00697799"/>
    <w:rsid w:val="006A3DE0"/>
    <w:rsid w:val="006A4FB8"/>
    <w:rsid w:val="006A614E"/>
    <w:rsid w:val="006B1C66"/>
    <w:rsid w:val="006B5086"/>
    <w:rsid w:val="006B5CFD"/>
    <w:rsid w:val="006C0403"/>
    <w:rsid w:val="006C12A2"/>
    <w:rsid w:val="006C272C"/>
    <w:rsid w:val="006C537C"/>
    <w:rsid w:val="006C5E90"/>
    <w:rsid w:val="006D2501"/>
    <w:rsid w:val="006D2D01"/>
    <w:rsid w:val="006D3984"/>
    <w:rsid w:val="006D6957"/>
    <w:rsid w:val="006E0932"/>
    <w:rsid w:val="006E7FE4"/>
    <w:rsid w:val="006F0C34"/>
    <w:rsid w:val="006F43C7"/>
    <w:rsid w:val="006F7291"/>
    <w:rsid w:val="006F7705"/>
    <w:rsid w:val="00701543"/>
    <w:rsid w:val="00705229"/>
    <w:rsid w:val="007059FE"/>
    <w:rsid w:val="00706CA3"/>
    <w:rsid w:val="007105E3"/>
    <w:rsid w:val="0071328E"/>
    <w:rsid w:val="00717B97"/>
    <w:rsid w:val="007222D4"/>
    <w:rsid w:val="007229CF"/>
    <w:rsid w:val="007238B9"/>
    <w:rsid w:val="00723A74"/>
    <w:rsid w:val="00723DBA"/>
    <w:rsid w:val="00723EF3"/>
    <w:rsid w:val="00725C24"/>
    <w:rsid w:val="00726F42"/>
    <w:rsid w:val="007358CE"/>
    <w:rsid w:val="007409AF"/>
    <w:rsid w:val="00743A31"/>
    <w:rsid w:val="007442E9"/>
    <w:rsid w:val="00753A08"/>
    <w:rsid w:val="0075446A"/>
    <w:rsid w:val="007554A4"/>
    <w:rsid w:val="0075747E"/>
    <w:rsid w:val="00782EC7"/>
    <w:rsid w:val="00783E2F"/>
    <w:rsid w:val="0079249C"/>
    <w:rsid w:val="0079364C"/>
    <w:rsid w:val="007A0CDF"/>
    <w:rsid w:val="007A10E5"/>
    <w:rsid w:val="007A12F9"/>
    <w:rsid w:val="007A2218"/>
    <w:rsid w:val="007A3371"/>
    <w:rsid w:val="007A51C5"/>
    <w:rsid w:val="007A5D06"/>
    <w:rsid w:val="007A764C"/>
    <w:rsid w:val="007B5F48"/>
    <w:rsid w:val="007B62F9"/>
    <w:rsid w:val="007B64E6"/>
    <w:rsid w:val="007B794A"/>
    <w:rsid w:val="007B7E30"/>
    <w:rsid w:val="007C4058"/>
    <w:rsid w:val="007C60CC"/>
    <w:rsid w:val="007C76F6"/>
    <w:rsid w:val="007D3BF8"/>
    <w:rsid w:val="007D50AF"/>
    <w:rsid w:val="007E17C7"/>
    <w:rsid w:val="007E1FF4"/>
    <w:rsid w:val="007E2858"/>
    <w:rsid w:val="007E4893"/>
    <w:rsid w:val="007E6763"/>
    <w:rsid w:val="007F0008"/>
    <w:rsid w:val="007F140A"/>
    <w:rsid w:val="007F67C3"/>
    <w:rsid w:val="007F6E06"/>
    <w:rsid w:val="00800299"/>
    <w:rsid w:val="0080038E"/>
    <w:rsid w:val="008070FE"/>
    <w:rsid w:val="00810C06"/>
    <w:rsid w:val="008155BB"/>
    <w:rsid w:val="00817EDF"/>
    <w:rsid w:val="00825175"/>
    <w:rsid w:val="008351F4"/>
    <w:rsid w:val="0084092B"/>
    <w:rsid w:val="00843126"/>
    <w:rsid w:val="0084527A"/>
    <w:rsid w:val="00856514"/>
    <w:rsid w:val="0086358B"/>
    <w:rsid w:val="0086682B"/>
    <w:rsid w:val="00871A98"/>
    <w:rsid w:val="00880497"/>
    <w:rsid w:val="00883333"/>
    <w:rsid w:val="008A0630"/>
    <w:rsid w:val="008A1F4B"/>
    <w:rsid w:val="008A3FB7"/>
    <w:rsid w:val="008A40A6"/>
    <w:rsid w:val="008B1F48"/>
    <w:rsid w:val="008B351C"/>
    <w:rsid w:val="008C0620"/>
    <w:rsid w:val="008C3754"/>
    <w:rsid w:val="008C6BB3"/>
    <w:rsid w:val="008D5E77"/>
    <w:rsid w:val="008D5FA7"/>
    <w:rsid w:val="008D6484"/>
    <w:rsid w:val="008D7ABC"/>
    <w:rsid w:val="008E2A95"/>
    <w:rsid w:val="008F0358"/>
    <w:rsid w:val="008F0D33"/>
    <w:rsid w:val="008F5AED"/>
    <w:rsid w:val="008F68DD"/>
    <w:rsid w:val="009008FA"/>
    <w:rsid w:val="00901BAC"/>
    <w:rsid w:val="00904049"/>
    <w:rsid w:val="00907A73"/>
    <w:rsid w:val="00910A10"/>
    <w:rsid w:val="00914CC1"/>
    <w:rsid w:val="00915B1D"/>
    <w:rsid w:val="00921921"/>
    <w:rsid w:val="0092429A"/>
    <w:rsid w:val="00930DA6"/>
    <w:rsid w:val="0094102B"/>
    <w:rsid w:val="00941A3F"/>
    <w:rsid w:val="00946AB9"/>
    <w:rsid w:val="00947B62"/>
    <w:rsid w:val="009521DD"/>
    <w:rsid w:val="00954FE3"/>
    <w:rsid w:val="00966B34"/>
    <w:rsid w:val="0097061B"/>
    <w:rsid w:val="00977121"/>
    <w:rsid w:val="00977E64"/>
    <w:rsid w:val="00981757"/>
    <w:rsid w:val="00983C35"/>
    <w:rsid w:val="0099220B"/>
    <w:rsid w:val="00993412"/>
    <w:rsid w:val="00995351"/>
    <w:rsid w:val="009A1DC1"/>
    <w:rsid w:val="009A4A26"/>
    <w:rsid w:val="009B2B77"/>
    <w:rsid w:val="009B5F8D"/>
    <w:rsid w:val="009C23F9"/>
    <w:rsid w:val="009C2C65"/>
    <w:rsid w:val="009C524A"/>
    <w:rsid w:val="009C7E8D"/>
    <w:rsid w:val="009D5DF4"/>
    <w:rsid w:val="009E00E2"/>
    <w:rsid w:val="009E34E9"/>
    <w:rsid w:val="009E5043"/>
    <w:rsid w:val="009E6121"/>
    <w:rsid w:val="009E63E3"/>
    <w:rsid w:val="009E7B9A"/>
    <w:rsid w:val="009F3484"/>
    <w:rsid w:val="00A00504"/>
    <w:rsid w:val="00A03A81"/>
    <w:rsid w:val="00A04ACA"/>
    <w:rsid w:val="00A07182"/>
    <w:rsid w:val="00A129FB"/>
    <w:rsid w:val="00A13F4E"/>
    <w:rsid w:val="00A145B6"/>
    <w:rsid w:val="00A149AB"/>
    <w:rsid w:val="00A16B87"/>
    <w:rsid w:val="00A16DE2"/>
    <w:rsid w:val="00A1764A"/>
    <w:rsid w:val="00A21809"/>
    <w:rsid w:val="00A27A9D"/>
    <w:rsid w:val="00A364F9"/>
    <w:rsid w:val="00A41E23"/>
    <w:rsid w:val="00A45E9A"/>
    <w:rsid w:val="00A50DA7"/>
    <w:rsid w:val="00A53963"/>
    <w:rsid w:val="00A55791"/>
    <w:rsid w:val="00A5609C"/>
    <w:rsid w:val="00A56CDB"/>
    <w:rsid w:val="00A65BB0"/>
    <w:rsid w:val="00A660B8"/>
    <w:rsid w:val="00A730A9"/>
    <w:rsid w:val="00A749CB"/>
    <w:rsid w:val="00A75884"/>
    <w:rsid w:val="00A758A2"/>
    <w:rsid w:val="00A80D3F"/>
    <w:rsid w:val="00A817F5"/>
    <w:rsid w:val="00A8260F"/>
    <w:rsid w:val="00A90415"/>
    <w:rsid w:val="00A920A9"/>
    <w:rsid w:val="00A920C3"/>
    <w:rsid w:val="00A92D22"/>
    <w:rsid w:val="00A96FCC"/>
    <w:rsid w:val="00AA13BF"/>
    <w:rsid w:val="00AA1EB5"/>
    <w:rsid w:val="00AA1F51"/>
    <w:rsid w:val="00AA56A1"/>
    <w:rsid w:val="00AB0F2F"/>
    <w:rsid w:val="00AB101E"/>
    <w:rsid w:val="00AB156E"/>
    <w:rsid w:val="00AB5B03"/>
    <w:rsid w:val="00AB70A0"/>
    <w:rsid w:val="00AC375E"/>
    <w:rsid w:val="00AC5EFB"/>
    <w:rsid w:val="00AD14AF"/>
    <w:rsid w:val="00AD1957"/>
    <w:rsid w:val="00AD1ECB"/>
    <w:rsid w:val="00AD56B1"/>
    <w:rsid w:val="00AD69A7"/>
    <w:rsid w:val="00AD6B4D"/>
    <w:rsid w:val="00AE5AF1"/>
    <w:rsid w:val="00AF0355"/>
    <w:rsid w:val="00AF1187"/>
    <w:rsid w:val="00AF4599"/>
    <w:rsid w:val="00AF5A8C"/>
    <w:rsid w:val="00B01B54"/>
    <w:rsid w:val="00B07D7D"/>
    <w:rsid w:val="00B1163F"/>
    <w:rsid w:val="00B2207A"/>
    <w:rsid w:val="00B274E6"/>
    <w:rsid w:val="00B303BC"/>
    <w:rsid w:val="00B30505"/>
    <w:rsid w:val="00B41BD2"/>
    <w:rsid w:val="00B43731"/>
    <w:rsid w:val="00B43B4B"/>
    <w:rsid w:val="00B46861"/>
    <w:rsid w:val="00B52DE1"/>
    <w:rsid w:val="00B64B3F"/>
    <w:rsid w:val="00B7533A"/>
    <w:rsid w:val="00B753BA"/>
    <w:rsid w:val="00B80E54"/>
    <w:rsid w:val="00B80EE4"/>
    <w:rsid w:val="00B818A1"/>
    <w:rsid w:val="00B82BF3"/>
    <w:rsid w:val="00B9006A"/>
    <w:rsid w:val="00BA1CD9"/>
    <w:rsid w:val="00BB33F7"/>
    <w:rsid w:val="00BC3504"/>
    <w:rsid w:val="00BC42EE"/>
    <w:rsid w:val="00BC505E"/>
    <w:rsid w:val="00BC6A07"/>
    <w:rsid w:val="00BD0635"/>
    <w:rsid w:val="00BD0A46"/>
    <w:rsid w:val="00BD155F"/>
    <w:rsid w:val="00BD1887"/>
    <w:rsid w:val="00BD25E0"/>
    <w:rsid w:val="00BD2F35"/>
    <w:rsid w:val="00BD4837"/>
    <w:rsid w:val="00BE101B"/>
    <w:rsid w:val="00BE76EE"/>
    <w:rsid w:val="00BF3BDB"/>
    <w:rsid w:val="00C005F1"/>
    <w:rsid w:val="00C04C17"/>
    <w:rsid w:val="00C11D85"/>
    <w:rsid w:val="00C1326B"/>
    <w:rsid w:val="00C132B3"/>
    <w:rsid w:val="00C15DC4"/>
    <w:rsid w:val="00C17398"/>
    <w:rsid w:val="00C22EFE"/>
    <w:rsid w:val="00C23412"/>
    <w:rsid w:val="00C41284"/>
    <w:rsid w:val="00C44CBE"/>
    <w:rsid w:val="00C456DE"/>
    <w:rsid w:val="00C4700E"/>
    <w:rsid w:val="00C50D7B"/>
    <w:rsid w:val="00C56E50"/>
    <w:rsid w:val="00C57175"/>
    <w:rsid w:val="00C57569"/>
    <w:rsid w:val="00C57933"/>
    <w:rsid w:val="00C620C9"/>
    <w:rsid w:val="00C624F6"/>
    <w:rsid w:val="00C63971"/>
    <w:rsid w:val="00C63A0A"/>
    <w:rsid w:val="00C679DE"/>
    <w:rsid w:val="00C71E10"/>
    <w:rsid w:val="00C74780"/>
    <w:rsid w:val="00C87519"/>
    <w:rsid w:val="00C91C28"/>
    <w:rsid w:val="00C96CF6"/>
    <w:rsid w:val="00CA2CDF"/>
    <w:rsid w:val="00CA3A08"/>
    <w:rsid w:val="00CB6BAB"/>
    <w:rsid w:val="00CC3082"/>
    <w:rsid w:val="00CC34CE"/>
    <w:rsid w:val="00CC723C"/>
    <w:rsid w:val="00CC7C4C"/>
    <w:rsid w:val="00CD1BB6"/>
    <w:rsid w:val="00CD3525"/>
    <w:rsid w:val="00CE23D1"/>
    <w:rsid w:val="00CE3F07"/>
    <w:rsid w:val="00CE7233"/>
    <w:rsid w:val="00CF6918"/>
    <w:rsid w:val="00D03CD8"/>
    <w:rsid w:val="00D066C4"/>
    <w:rsid w:val="00D06FA0"/>
    <w:rsid w:val="00D10F0E"/>
    <w:rsid w:val="00D13364"/>
    <w:rsid w:val="00D15163"/>
    <w:rsid w:val="00D15B80"/>
    <w:rsid w:val="00D2541D"/>
    <w:rsid w:val="00D26530"/>
    <w:rsid w:val="00D31E9E"/>
    <w:rsid w:val="00D36C65"/>
    <w:rsid w:val="00D45ECF"/>
    <w:rsid w:val="00D4613C"/>
    <w:rsid w:val="00D46388"/>
    <w:rsid w:val="00D4761E"/>
    <w:rsid w:val="00D47808"/>
    <w:rsid w:val="00D5264F"/>
    <w:rsid w:val="00D54DD4"/>
    <w:rsid w:val="00D61710"/>
    <w:rsid w:val="00D63BAF"/>
    <w:rsid w:val="00D64AAC"/>
    <w:rsid w:val="00D65E7A"/>
    <w:rsid w:val="00D663A9"/>
    <w:rsid w:val="00D71D33"/>
    <w:rsid w:val="00D7498B"/>
    <w:rsid w:val="00D84DD2"/>
    <w:rsid w:val="00D8691C"/>
    <w:rsid w:val="00D92C7A"/>
    <w:rsid w:val="00DA0ABB"/>
    <w:rsid w:val="00DA52CE"/>
    <w:rsid w:val="00DB02EC"/>
    <w:rsid w:val="00DB3522"/>
    <w:rsid w:val="00DB569D"/>
    <w:rsid w:val="00DB5B4F"/>
    <w:rsid w:val="00DB6867"/>
    <w:rsid w:val="00DB7298"/>
    <w:rsid w:val="00DC1B8E"/>
    <w:rsid w:val="00DC7F79"/>
    <w:rsid w:val="00DD090D"/>
    <w:rsid w:val="00DD7AB8"/>
    <w:rsid w:val="00DE1509"/>
    <w:rsid w:val="00DE1E90"/>
    <w:rsid w:val="00DE40D7"/>
    <w:rsid w:val="00DE64E4"/>
    <w:rsid w:val="00DF4DB7"/>
    <w:rsid w:val="00E07492"/>
    <w:rsid w:val="00E118D9"/>
    <w:rsid w:val="00E1337C"/>
    <w:rsid w:val="00E14D37"/>
    <w:rsid w:val="00E21B3E"/>
    <w:rsid w:val="00E220F6"/>
    <w:rsid w:val="00E22B60"/>
    <w:rsid w:val="00E2627F"/>
    <w:rsid w:val="00E403A5"/>
    <w:rsid w:val="00E41F93"/>
    <w:rsid w:val="00E46EBF"/>
    <w:rsid w:val="00E50EDF"/>
    <w:rsid w:val="00E650D4"/>
    <w:rsid w:val="00E709B5"/>
    <w:rsid w:val="00E7319B"/>
    <w:rsid w:val="00E867DE"/>
    <w:rsid w:val="00E915B3"/>
    <w:rsid w:val="00E97E6E"/>
    <w:rsid w:val="00EA1541"/>
    <w:rsid w:val="00EA1B9D"/>
    <w:rsid w:val="00EA3850"/>
    <w:rsid w:val="00EA4402"/>
    <w:rsid w:val="00EB1330"/>
    <w:rsid w:val="00EB557A"/>
    <w:rsid w:val="00EB7AF8"/>
    <w:rsid w:val="00ED0B87"/>
    <w:rsid w:val="00ED7303"/>
    <w:rsid w:val="00ED7C9F"/>
    <w:rsid w:val="00ED7FC1"/>
    <w:rsid w:val="00EE6158"/>
    <w:rsid w:val="00EE6CE1"/>
    <w:rsid w:val="00EF18C5"/>
    <w:rsid w:val="00EF2C70"/>
    <w:rsid w:val="00EF3DDF"/>
    <w:rsid w:val="00EF6CC1"/>
    <w:rsid w:val="00EF7023"/>
    <w:rsid w:val="00F111E6"/>
    <w:rsid w:val="00F113C6"/>
    <w:rsid w:val="00F176F6"/>
    <w:rsid w:val="00F22DD7"/>
    <w:rsid w:val="00F2452D"/>
    <w:rsid w:val="00F27D48"/>
    <w:rsid w:val="00F36950"/>
    <w:rsid w:val="00F4598D"/>
    <w:rsid w:val="00F55AE9"/>
    <w:rsid w:val="00F57865"/>
    <w:rsid w:val="00F70485"/>
    <w:rsid w:val="00F732BD"/>
    <w:rsid w:val="00F73A68"/>
    <w:rsid w:val="00F753C5"/>
    <w:rsid w:val="00F7607A"/>
    <w:rsid w:val="00F81152"/>
    <w:rsid w:val="00F823AC"/>
    <w:rsid w:val="00F853AE"/>
    <w:rsid w:val="00F911EB"/>
    <w:rsid w:val="00F92CB3"/>
    <w:rsid w:val="00F9471B"/>
    <w:rsid w:val="00F95A82"/>
    <w:rsid w:val="00FA4490"/>
    <w:rsid w:val="00FA4854"/>
    <w:rsid w:val="00FB56F6"/>
    <w:rsid w:val="00FB7E5D"/>
    <w:rsid w:val="00FC704A"/>
    <w:rsid w:val="00FD0A92"/>
    <w:rsid w:val="00FD17BB"/>
    <w:rsid w:val="00FD1B59"/>
    <w:rsid w:val="00FD2825"/>
    <w:rsid w:val="00FD4554"/>
    <w:rsid w:val="00FE0A29"/>
    <w:rsid w:val="00FE2060"/>
    <w:rsid w:val="00FE7AAF"/>
    <w:rsid w:val="00FE7ABF"/>
    <w:rsid w:val="00FF04F9"/>
    <w:rsid w:val="00FF352F"/>
    <w:rsid w:val="00FF5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5228A"/>
  <w15:chartTrackingRefBased/>
  <w15:docId w15:val="{BE448CB3-A9B7-4C46-A72D-045E1860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E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4DA8"/>
    <w:pPr>
      <w:tabs>
        <w:tab w:val="center" w:pos="4153"/>
        <w:tab w:val="right" w:pos="8306"/>
      </w:tabs>
    </w:pPr>
    <w:rPr>
      <w:lang w:val="x-none" w:eastAsia="x-none"/>
    </w:rPr>
  </w:style>
  <w:style w:type="paragraph" w:styleId="Footer">
    <w:name w:val="footer"/>
    <w:basedOn w:val="Normal"/>
    <w:link w:val="FooterChar"/>
    <w:uiPriority w:val="99"/>
    <w:rsid w:val="00114DA8"/>
    <w:pPr>
      <w:tabs>
        <w:tab w:val="center" w:pos="4153"/>
        <w:tab w:val="right" w:pos="8306"/>
      </w:tabs>
    </w:pPr>
  </w:style>
  <w:style w:type="character" w:customStyle="1" w:styleId="HeaderChar">
    <w:name w:val="Header Char"/>
    <w:link w:val="Header"/>
    <w:uiPriority w:val="99"/>
    <w:rsid w:val="00D47808"/>
    <w:rPr>
      <w:sz w:val="24"/>
      <w:szCs w:val="24"/>
    </w:rPr>
  </w:style>
  <w:style w:type="character" w:styleId="PageNumber">
    <w:name w:val="page number"/>
    <w:basedOn w:val="DefaultParagraphFont"/>
    <w:rsid w:val="00D47808"/>
  </w:style>
  <w:style w:type="paragraph" w:styleId="BalloonText">
    <w:name w:val="Balloon Text"/>
    <w:basedOn w:val="Normal"/>
    <w:link w:val="BalloonTextChar"/>
    <w:rsid w:val="00237683"/>
    <w:rPr>
      <w:rFonts w:ascii="Tahoma" w:hAnsi="Tahoma"/>
      <w:sz w:val="16"/>
      <w:szCs w:val="16"/>
      <w:lang w:val="x-none" w:eastAsia="x-none"/>
    </w:rPr>
  </w:style>
  <w:style w:type="character" w:customStyle="1" w:styleId="BalloonTextChar">
    <w:name w:val="Balloon Text Char"/>
    <w:link w:val="BalloonText"/>
    <w:rsid w:val="00237683"/>
    <w:rPr>
      <w:rFonts w:ascii="Tahoma" w:hAnsi="Tahoma" w:cs="Tahoma"/>
      <w:sz w:val="16"/>
      <w:szCs w:val="16"/>
    </w:rPr>
  </w:style>
  <w:style w:type="character" w:styleId="CommentReference">
    <w:name w:val="annotation reference"/>
    <w:rsid w:val="00237683"/>
    <w:rPr>
      <w:sz w:val="16"/>
      <w:szCs w:val="16"/>
    </w:rPr>
  </w:style>
  <w:style w:type="paragraph" w:styleId="CommentText">
    <w:name w:val="annotation text"/>
    <w:basedOn w:val="Normal"/>
    <w:link w:val="CommentTextChar"/>
    <w:rsid w:val="00237683"/>
    <w:rPr>
      <w:sz w:val="20"/>
      <w:szCs w:val="20"/>
    </w:rPr>
  </w:style>
  <w:style w:type="character" w:customStyle="1" w:styleId="CommentTextChar">
    <w:name w:val="Comment Text Char"/>
    <w:basedOn w:val="DefaultParagraphFont"/>
    <w:link w:val="CommentText"/>
    <w:rsid w:val="00237683"/>
  </w:style>
  <w:style w:type="paragraph" w:styleId="CommentSubject">
    <w:name w:val="annotation subject"/>
    <w:basedOn w:val="CommentText"/>
    <w:next w:val="CommentText"/>
    <w:link w:val="CommentSubjectChar"/>
    <w:rsid w:val="00237683"/>
    <w:rPr>
      <w:b/>
      <w:bCs/>
      <w:lang w:val="x-none" w:eastAsia="x-none"/>
    </w:rPr>
  </w:style>
  <w:style w:type="character" w:customStyle="1" w:styleId="CommentSubjectChar">
    <w:name w:val="Comment Subject Char"/>
    <w:link w:val="CommentSubject"/>
    <w:rsid w:val="00237683"/>
    <w:rPr>
      <w:b/>
      <w:bCs/>
    </w:rPr>
  </w:style>
  <w:style w:type="paragraph" w:customStyle="1" w:styleId="Ruller4">
    <w:name w:val="Ruller4"/>
    <w:basedOn w:val="Normal"/>
    <w:rsid w:val="00163903"/>
    <w:pPr>
      <w:tabs>
        <w:tab w:val="left" w:pos="800"/>
      </w:tabs>
      <w:overflowPunct w:val="0"/>
      <w:autoSpaceDE w:val="0"/>
      <w:autoSpaceDN w:val="0"/>
      <w:adjustRightInd w:val="0"/>
      <w:spacing w:line="360" w:lineRule="auto"/>
      <w:jc w:val="both"/>
    </w:pPr>
    <w:rPr>
      <w:rFonts w:ascii="Arial TUR" w:hAnsi="Arial TUR" w:cs="FrankRuehl"/>
      <w:spacing w:val="10"/>
      <w:sz w:val="22"/>
      <w:szCs w:val="28"/>
    </w:rPr>
  </w:style>
  <w:style w:type="paragraph" w:customStyle="1" w:styleId="Ruller5">
    <w:name w:val="Ruller5"/>
    <w:basedOn w:val="Normal"/>
    <w:rsid w:val="00163903"/>
    <w:pPr>
      <w:overflowPunct w:val="0"/>
      <w:autoSpaceDE w:val="0"/>
      <w:autoSpaceDN w:val="0"/>
      <w:adjustRightInd w:val="0"/>
      <w:ind w:left="1642" w:right="1282"/>
      <w:jc w:val="both"/>
    </w:pPr>
    <w:rPr>
      <w:rFonts w:ascii="Arial TUR" w:hAnsi="Arial TUR" w:cs="FrankRuehl"/>
      <w:spacing w:val="10"/>
      <w:sz w:val="22"/>
      <w:szCs w:val="28"/>
    </w:rPr>
  </w:style>
  <w:style w:type="paragraph" w:styleId="BodyText">
    <w:name w:val="Body Text"/>
    <w:basedOn w:val="Normal"/>
    <w:link w:val="BodyTextChar"/>
    <w:rsid w:val="0006633A"/>
    <w:pPr>
      <w:jc w:val="both"/>
    </w:pPr>
    <w:rPr>
      <w:noProof/>
      <w:sz w:val="20"/>
      <w:szCs w:val="20"/>
      <w:lang w:val="x-none" w:eastAsia="he-IL"/>
    </w:rPr>
  </w:style>
  <w:style w:type="character" w:customStyle="1" w:styleId="BodyTextChar">
    <w:name w:val="Body Text Char"/>
    <w:link w:val="BodyText"/>
    <w:rsid w:val="0006633A"/>
    <w:rPr>
      <w:noProof/>
      <w:lang w:val="x-none" w:eastAsia="he-IL"/>
    </w:rPr>
  </w:style>
  <w:style w:type="character" w:customStyle="1" w:styleId="default">
    <w:name w:val="default"/>
    <w:rsid w:val="00C04C17"/>
  </w:style>
  <w:style w:type="character" w:styleId="Hyperlink">
    <w:name w:val="Hyperlink"/>
    <w:uiPriority w:val="99"/>
    <w:unhideWhenUsed/>
    <w:rsid w:val="00064CC7"/>
    <w:rPr>
      <w:color w:val="0000FF"/>
      <w:u w:val="single"/>
    </w:rPr>
  </w:style>
  <w:style w:type="character" w:customStyle="1" w:styleId="FooterChar">
    <w:name w:val="Footer Char"/>
    <w:link w:val="Footer"/>
    <w:uiPriority w:val="99"/>
    <w:rsid w:val="00F111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264">
      <w:bodyDiv w:val="1"/>
      <w:marLeft w:val="0"/>
      <w:marRight w:val="0"/>
      <w:marTop w:val="0"/>
      <w:marBottom w:val="0"/>
      <w:divBdr>
        <w:top w:val="none" w:sz="0" w:space="0" w:color="auto"/>
        <w:left w:val="none" w:sz="0" w:space="0" w:color="auto"/>
        <w:bottom w:val="none" w:sz="0" w:space="0" w:color="auto"/>
        <w:right w:val="none" w:sz="0" w:space="0" w:color="auto"/>
      </w:divBdr>
      <w:divsChild>
        <w:div w:id="1821992987">
          <w:marLeft w:val="0"/>
          <w:marRight w:val="0"/>
          <w:marTop w:val="0"/>
          <w:marBottom w:val="0"/>
          <w:divBdr>
            <w:top w:val="none" w:sz="0" w:space="0" w:color="auto"/>
            <w:left w:val="none" w:sz="0" w:space="0" w:color="auto"/>
            <w:bottom w:val="none" w:sz="0" w:space="0" w:color="auto"/>
            <w:right w:val="none" w:sz="0" w:space="0" w:color="auto"/>
          </w:divBdr>
        </w:div>
      </w:divsChild>
    </w:div>
    <w:div w:id="586236412">
      <w:bodyDiv w:val="1"/>
      <w:marLeft w:val="0"/>
      <w:marRight w:val="0"/>
      <w:marTop w:val="0"/>
      <w:marBottom w:val="0"/>
      <w:divBdr>
        <w:top w:val="none" w:sz="0" w:space="0" w:color="auto"/>
        <w:left w:val="none" w:sz="0" w:space="0" w:color="auto"/>
        <w:bottom w:val="none" w:sz="0" w:space="0" w:color="auto"/>
        <w:right w:val="none" w:sz="0" w:space="0" w:color="auto"/>
      </w:divBdr>
    </w:div>
    <w:div w:id="862788222">
      <w:bodyDiv w:val="1"/>
      <w:marLeft w:val="0"/>
      <w:marRight w:val="0"/>
      <w:marTop w:val="0"/>
      <w:marBottom w:val="0"/>
      <w:divBdr>
        <w:top w:val="none" w:sz="0" w:space="0" w:color="auto"/>
        <w:left w:val="none" w:sz="0" w:space="0" w:color="auto"/>
        <w:bottom w:val="none" w:sz="0" w:space="0" w:color="auto"/>
        <w:right w:val="none" w:sz="0" w:space="0" w:color="auto"/>
      </w:divBdr>
    </w:div>
    <w:div w:id="1693604776">
      <w:bodyDiv w:val="1"/>
      <w:marLeft w:val="0"/>
      <w:marRight w:val="0"/>
      <w:marTop w:val="0"/>
      <w:marBottom w:val="0"/>
      <w:divBdr>
        <w:top w:val="none" w:sz="0" w:space="0" w:color="auto"/>
        <w:left w:val="none" w:sz="0" w:space="0" w:color="auto"/>
        <w:bottom w:val="none" w:sz="0" w:space="0" w:color="auto"/>
        <w:right w:val="none" w:sz="0" w:space="0" w:color="auto"/>
      </w:divBdr>
      <w:divsChild>
        <w:div w:id="416949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50D1E-3D75-43B8-BD32-FC499F78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4570</Characters>
  <Application>Microsoft Office Word</Application>
  <DocSecurity>0</DocSecurity>
  <Lines>38</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GOI</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Putsy</dc:creator>
  <cp:keywords/>
  <cp:lastModifiedBy>יבד"ץ 205/בית דין צפון וח"י/עוזרת משפטית/אלה לרנר</cp:lastModifiedBy>
  <cp:revision>2</cp:revision>
  <cp:lastPrinted>2021-10-11T09:19:00Z</cp:lastPrinted>
  <dcterms:created xsi:type="dcterms:W3CDTF">2023-03-07T11:25:00Z</dcterms:created>
  <dcterms:modified xsi:type="dcterms:W3CDTF">2023-03-07T11:25:00Z</dcterms:modified>
</cp:coreProperties>
</file>