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2142" w14:textId="77777777" w:rsidR="00845D55" w:rsidRPr="00845D55" w:rsidRDefault="00845D55" w:rsidP="00845D55">
      <w:pPr>
        <w:jc w:val="center"/>
        <w:rPr>
          <w:b/>
          <w:bCs/>
          <w:sz w:val="28"/>
          <w:szCs w:val="28"/>
          <w:rtl/>
        </w:rPr>
      </w:pPr>
      <w:r w:rsidRPr="00845D55">
        <w:rPr>
          <w:noProof/>
          <w:sz w:val="28"/>
          <w:szCs w:val="28"/>
        </w:rPr>
        <w:drawing>
          <wp:inline distT="0" distB="0" distL="0" distR="0" wp14:anchorId="0AB2BD11" wp14:editId="060BF1B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45D55">
        <w:rPr>
          <w:rFonts w:hint="cs"/>
          <w:noProof/>
          <w:sz w:val="28"/>
          <w:szCs w:val="28"/>
          <w:rtl/>
        </w:rPr>
        <w:t xml:space="preserve">                                                 </w:t>
      </w:r>
      <w:r w:rsidRPr="00845D55">
        <w:rPr>
          <w:noProof/>
          <w:sz w:val="28"/>
          <w:szCs w:val="28"/>
        </w:rPr>
        <w:drawing>
          <wp:inline distT="0" distB="0" distL="0" distR="0" wp14:anchorId="1344F0B2" wp14:editId="56D28FC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45D55">
        <w:rPr>
          <w:rFonts w:hint="cs"/>
          <w:noProof/>
          <w:sz w:val="28"/>
          <w:szCs w:val="28"/>
          <w:rtl/>
        </w:rPr>
        <w:t xml:space="preserve">   </w:t>
      </w:r>
    </w:p>
    <w:p w14:paraId="1CC95E61" w14:textId="77777777" w:rsidR="00845D55" w:rsidRPr="00845D55" w:rsidRDefault="00845D55" w:rsidP="002E097C">
      <w:pPr>
        <w:rPr>
          <w:b/>
          <w:bCs/>
          <w:sz w:val="28"/>
          <w:szCs w:val="28"/>
          <w:rtl/>
        </w:rPr>
      </w:pPr>
    </w:p>
    <w:p w14:paraId="07C3FDBD" w14:textId="4661460E" w:rsidR="00441DB8" w:rsidRPr="00845D55" w:rsidRDefault="00441DB8" w:rsidP="002E097C">
      <w:pPr>
        <w:rPr>
          <w:b/>
          <w:bCs/>
          <w:sz w:val="28"/>
          <w:szCs w:val="28"/>
          <w:rtl/>
        </w:rPr>
      </w:pPr>
      <w:r w:rsidRPr="00845D55">
        <w:rPr>
          <w:rFonts w:hint="cs"/>
          <w:b/>
          <w:bCs/>
          <w:sz w:val="28"/>
          <w:szCs w:val="28"/>
          <w:rtl/>
        </w:rPr>
        <w:t xml:space="preserve">בבית הדין הצבאי </w:t>
      </w:r>
      <w:r w:rsidR="001E6971" w:rsidRPr="00845D55">
        <w:rPr>
          <w:b/>
          <w:bCs/>
          <w:sz w:val="28"/>
          <w:szCs w:val="28"/>
          <w:rtl/>
        </w:rPr>
        <w:t>המחוזי</w:t>
      </w:r>
    </w:p>
    <w:p w14:paraId="04E9E912" w14:textId="77777777" w:rsidR="00441DB8" w:rsidRPr="00845D55" w:rsidRDefault="00441DB8" w:rsidP="007F51C4">
      <w:pPr>
        <w:rPr>
          <w:b/>
          <w:bCs/>
          <w:sz w:val="28"/>
          <w:szCs w:val="28"/>
          <w:rtl/>
        </w:rPr>
      </w:pPr>
      <w:r w:rsidRPr="00845D55">
        <w:rPr>
          <w:rFonts w:hint="cs"/>
          <w:b/>
          <w:bCs/>
          <w:sz w:val="28"/>
          <w:szCs w:val="28"/>
          <w:rtl/>
        </w:rPr>
        <w:t>במחוז שיפוט</w:t>
      </w:r>
      <w:r w:rsidR="00C338FB" w:rsidRPr="00845D55">
        <w:rPr>
          <w:rFonts w:hint="cs"/>
          <w:b/>
          <w:bCs/>
          <w:sz w:val="28"/>
          <w:szCs w:val="28"/>
          <w:rtl/>
        </w:rPr>
        <w:t>י</w:t>
      </w:r>
      <w:r w:rsidRPr="00845D55">
        <w:rPr>
          <w:rFonts w:hint="cs"/>
          <w:b/>
          <w:bCs/>
          <w:sz w:val="28"/>
          <w:szCs w:val="28"/>
          <w:rtl/>
        </w:rPr>
        <w:t xml:space="preserve"> </w:t>
      </w:r>
      <w:r w:rsidR="007F51C4" w:rsidRPr="00845D55">
        <w:rPr>
          <w:b/>
          <w:bCs/>
          <w:sz w:val="28"/>
          <w:szCs w:val="28"/>
          <w:rtl/>
        </w:rPr>
        <w:fldChar w:fldCharType="begin"/>
      </w:r>
      <w:r w:rsidR="007F51C4" w:rsidRPr="00845D55">
        <w:rPr>
          <w:b/>
          <w:bCs/>
          <w:sz w:val="28"/>
          <w:szCs w:val="28"/>
          <w:rtl/>
        </w:rPr>
        <w:instrText xml:space="preserve"> </w:instrText>
      </w:r>
      <w:r w:rsidR="007F51C4" w:rsidRPr="00845D55">
        <w:rPr>
          <w:b/>
          <w:bCs/>
          <w:sz w:val="28"/>
          <w:szCs w:val="28"/>
        </w:rPr>
        <w:instrText>DOCPROPERTY  machoz  \* MERGEFORMAT</w:instrText>
      </w:r>
      <w:r w:rsidR="007F51C4" w:rsidRPr="00845D55">
        <w:rPr>
          <w:b/>
          <w:bCs/>
          <w:sz w:val="28"/>
          <w:szCs w:val="28"/>
          <w:rtl/>
        </w:rPr>
        <w:instrText xml:space="preserve"> </w:instrText>
      </w:r>
      <w:r w:rsidR="007F51C4" w:rsidRPr="00845D55">
        <w:rPr>
          <w:b/>
          <w:bCs/>
          <w:sz w:val="28"/>
          <w:szCs w:val="28"/>
          <w:rtl/>
        </w:rPr>
        <w:fldChar w:fldCharType="separate"/>
      </w:r>
      <w:r w:rsidR="007F51C4" w:rsidRPr="00845D55">
        <w:rPr>
          <w:b/>
          <w:bCs/>
          <w:sz w:val="28"/>
          <w:szCs w:val="28"/>
          <w:rtl/>
        </w:rPr>
        <w:t>צפון</w:t>
      </w:r>
      <w:r w:rsidR="007F51C4" w:rsidRPr="00845D55">
        <w:rPr>
          <w:b/>
          <w:bCs/>
          <w:sz w:val="28"/>
          <w:szCs w:val="28"/>
          <w:rtl/>
        </w:rPr>
        <w:fldChar w:fldCharType="end"/>
      </w:r>
    </w:p>
    <w:p w14:paraId="1C9F0DDD" w14:textId="3B166E2E" w:rsidR="00D10BDE" w:rsidRPr="00845D55" w:rsidRDefault="00DF21CE" w:rsidP="007740FF">
      <w:pPr>
        <w:tabs>
          <w:tab w:val="left" w:pos="3402"/>
        </w:tabs>
        <w:rPr>
          <w:b/>
          <w:bCs/>
          <w:sz w:val="28"/>
          <w:szCs w:val="28"/>
          <w:rtl/>
        </w:rPr>
      </w:pPr>
      <w:r w:rsidRPr="00845D55">
        <w:rPr>
          <w:rFonts w:hint="cs"/>
          <w:b/>
          <w:bCs/>
          <w:sz w:val="28"/>
          <w:szCs w:val="28"/>
          <w:rtl/>
        </w:rPr>
        <w:t>בפני השופט:</w:t>
      </w:r>
      <w:r w:rsidR="00845D55">
        <w:rPr>
          <w:rFonts w:hint="cs"/>
          <w:b/>
          <w:bCs/>
          <w:sz w:val="28"/>
          <w:szCs w:val="28"/>
          <w:rtl/>
        </w:rPr>
        <w:t xml:space="preserve">                                </w:t>
      </w:r>
      <w:r w:rsidR="007F51C4" w:rsidRPr="00845D55">
        <w:rPr>
          <w:b/>
          <w:bCs/>
          <w:sz w:val="28"/>
          <w:szCs w:val="28"/>
          <w:rtl/>
        </w:rPr>
        <w:fldChar w:fldCharType="begin"/>
      </w:r>
      <w:r w:rsidR="007F51C4" w:rsidRPr="00845D55">
        <w:rPr>
          <w:b/>
          <w:bCs/>
          <w:sz w:val="28"/>
          <w:szCs w:val="28"/>
          <w:rtl/>
        </w:rPr>
        <w:instrText xml:space="preserve"> </w:instrText>
      </w:r>
      <w:r w:rsidR="007F51C4" w:rsidRPr="00845D55">
        <w:rPr>
          <w:rFonts w:hint="cs"/>
          <w:b/>
          <w:bCs/>
          <w:sz w:val="28"/>
          <w:szCs w:val="28"/>
        </w:rPr>
        <w:instrText>DOCPROPERTY  avbeitdin  \* MERGEFORMAT</w:instrText>
      </w:r>
      <w:r w:rsidR="007F51C4" w:rsidRPr="00845D55">
        <w:rPr>
          <w:b/>
          <w:bCs/>
          <w:sz w:val="28"/>
          <w:szCs w:val="28"/>
          <w:rtl/>
        </w:rPr>
        <w:instrText xml:space="preserve"> </w:instrText>
      </w:r>
      <w:r w:rsidR="007F51C4" w:rsidRPr="00845D55">
        <w:rPr>
          <w:b/>
          <w:bCs/>
          <w:sz w:val="28"/>
          <w:szCs w:val="28"/>
          <w:rtl/>
        </w:rPr>
        <w:fldChar w:fldCharType="end"/>
      </w:r>
      <w:r w:rsidR="00D10BDE" w:rsidRPr="00845D55">
        <w:rPr>
          <w:rFonts w:hint="cs"/>
          <w:b/>
          <w:bCs/>
          <w:sz w:val="28"/>
          <w:szCs w:val="28"/>
          <w:rtl/>
        </w:rPr>
        <w:t xml:space="preserve"> </w:t>
      </w:r>
      <w:r w:rsidR="00E509A0" w:rsidRPr="00845D55">
        <w:rPr>
          <w:rFonts w:hint="cs"/>
          <w:b/>
          <w:bCs/>
          <w:sz w:val="28"/>
          <w:szCs w:val="28"/>
          <w:rtl/>
        </w:rPr>
        <w:t>סא"ל טובי הארט</w:t>
      </w:r>
    </w:p>
    <w:p w14:paraId="1CE3A537" w14:textId="77777777" w:rsidR="00E509A0" w:rsidRPr="00845D55" w:rsidRDefault="00E509A0" w:rsidP="005F7A46">
      <w:pPr>
        <w:tabs>
          <w:tab w:val="left" w:pos="851"/>
          <w:tab w:val="left" w:pos="4536"/>
        </w:tabs>
        <w:rPr>
          <w:b/>
          <w:bCs/>
          <w:sz w:val="28"/>
          <w:szCs w:val="28"/>
          <w:rtl/>
        </w:rPr>
      </w:pPr>
    </w:p>
    <w:p w14:paraId="6445DEDC" w14:textId="5017D2A5" w:rsidR="00697E26" w:rsidRPr="00845D55" w:rsidRDefault="00697E26" w:rsidP="005F7A46">
      <w:pPr>
        <w:tabs>
          <w:tab w:val="left" w:pos="851"/>
          <w:tab w:val="left" w:pos="4536"/>
        </w:tabs>
        <w:rPr>
          <w:b/>
          <w:bCs/>
          <w:sz w:val="28"/>
          <w:szCs w:val="28"/>
        </w:rPr>
      </w:pPr>
      <w:r w:rsidRPr="00845D55">
        <w:rPr>
          <w:rFonts w:hint="cs"/>
          <w:b/>
          <w:bCs/>
          <w:sz w:val="28"/>
          <w:szCs w:val="28"/>
          <w:rtl/>
        </w:rPr>
        <w:t>בעניין:</w:t>
      </w:r>
      <w:r w:rsidRPr="00845D55">
        <w:rPr>
          <w:rFonts w:hint="cs"/>
          <w:b/>
          <w:bCs/>
          <w:sz w:val="28"/>
          <w:szCs w:val="28"/>
          <w:rtl/>
        </w:rPr>
        <w:tab/>
        <w:t>התובע הצבאי</w:t>
      </w:r>
      <w:r w:rsidRPr="00845D55">
        <w:rPr>
          <w:rFonts w:hint="cs"/>
          <w:b/>
          <w:bCs/>
          <w:sz w:val="28"/>
          <w:szCs w:val="28"/>
          <w:rtl/>
        </w:rPr>
        <w:tab/>
      </w:r>
      <w:r w:rsidR="00845D55">
        <w:rPr>
          <w:rFonts w:hint="cs"/>
          <w:b/>
          <w:bCs/>
          <w:sz w:val="28"/>
          <w:szCs w:val="28"/>
          <w:rtl/>
        </w:rPr>
        <w:t xml:space="preserve">           </w:t>
      </w:r>
      <w:r w:rsidRPr="00845D55">
        <w:rPr>
          <w:rFonts w:hint="cs"/>
          <w:b/>
          <w:bCs/>
          <w:sz w:val="28"/>
          <w:szCs w:val="28"/>
          <w:rtl/>
        </w:rPr>
        <w:t xml:space="preserve">(ע"י ב"כ, </w:t>
      </w:r>
      <w:r w:rsidR="00E509A0" w:rsidRPr="00845D55">
        <w:rPr>
          <w:rFonts w:hint="cs"/>
          <w:b/>
          <w:bCs/>
          <w:sz w:val="28"/>
          <w:szCs w:val="28"/>
          <w:rtl/>
        </w:rPr>
        <w:t>קמ"ש אביחי שמיר</w:t>
      </w:r>
      <w:r w:rsidRPr="00845D55">
        <w:rPr>
          <w:rFonts w:hint="cs"/>
          <w:b/>
          <w:bCs/>
          <w:sz w:val="28"/>
          <w:szCs w:val="28"/>
          <w:rtl/>
        </w:rPr>
        <w:t>)</w:t>
      </w:r>
    </w:p>
    <w:p w14:paraId="67837A62" w14:textId="77777777" w:rsidR="00697E26" w:rsidRPr="00845D55" w:rsidRDefault="00697E26" w:rsidP="005F7A46">
      <w:pPr>
        <w:rPr>
          <w:b/>
          <w:bCs/>
          <w:sz w:val="28"/>
          <w:szCs w:val="28"/>
        </w:rPr>
      </w:pPr>
    </w:p>
    <w:p w14:paraId="39FAE0FC" w14:textId="77777777" w:rsidR="00697E26" w:rsidRPr="00845D55" w:rsidRDefault="00697E26" w:rsidP="00845D55">
      <w:pPr>
        <w:jc w:val="center"/>
        <w:rPr>
          <w:b/>
          <w:bCs/>
          <w:sz w:val="28"/>
          <w:szCs w:val="28"/>
          <w:u w:val="single"/>
          <w:rtl/>
        </w:rPr>
      </w:pPr>
      <w:r w:rsidRPr="00845D55">
        <w:rPr>
          <w:rFonts w:hint="cs"/>
          <w:b/>
          <w:bCs/>
          <w:sz w:val="28"/>
          <w:szCs w:val="28"/>
          <w:u w:val="single"/>
          <w:rtl/>
        </w:rPr>
        <w:t>נגד</w:t>
      </w:r>
    </w:p>
    <w:p w14:paraId="68960626" w14:textId="77777777" w:rsidR="009A1A7F" w:rsidRPr="00845D55" w:rsidRDefault="009A1A7F" w:rsidP="009A1A7F">
      <w:pPr>
        <w:rPr>
          <w:b/>
          <w:bCs/>
          <w:sz w:val="28"/>
          <w:szCs w:val="28"/>
          <w:rtl/>
        </w:rPr>
      </w:pPr>
    </w:p>
    <w:p w14:paraId="5E76E181" w14:textId="28BD1719" w:rsidR="00697E26" w:rsidRPr="00845D55" w:rsidRDefault="00E509A0" w:rsidP="002E097C">
      <w:pPr>
        <w:tabs>
          <w:tab w:val="left" w:pos="4536"/>
        </w:tabs>
        <w:rPr>
          <w:b/>
          <w:bCs/>
          <w:sz w:val="28"/>
          <w:szCs w:val="28"/>
          <w:rtl/>
        </w:rPr>
      </w:pPr>
      <w:r w:rsidRPr="00845D55">
        <w:rPr>
          <w:rFonts w:hint="cs"/>
          <w:b/>
          <w:bCs/>
          <w:sz w:val="28"/>
          <w:szCs w:val="28"/>
          <w:rtl/>
        </w:rPr>
        <w:t xml:space="preserve">הנאשם: </w:t>
      </w:r>
      <w:r w:rsidR="007F51C4" w:rsidRPr="00845D55">
        <w:rPr>
          <w:b/>
          <w:bCs/>
          <w:sz w:val="28"/>
          <w:szCs w:val="28"/>
          <w:rtl/>
        </w:rPr>
        <w:fldChar w:fldCharType="begin"/>
      </w:r>
      <w:r w:rsidR="007F51C4" w:rsidRPr="00845D55">
        <w:rPr>
          <w:b/>
          <w:bCs/>
          <w:sz w:val="28"/>
          <w:szCs w:val="28"/>
          <w:rtl/>
        </w:rPr>
        <w:instrText xml:space="preserve"> </w:instrText>
      </w:r>
      <w:r w:rsidR="007F51C4" w:rsidRPr="00845D55">
        <w:rPr>
          <w:b/>
          <w:bCs/>
          <w:sz w:val="28"/>
          <w:szCs w:val="28"/>
        </w:rPr>
        <w:instrText>DOCPROPERTY  sugsherutgorem  \* MERGEFORMAT</w:instrText>
      </w:r>
      <w:r w:rsidR="007F51C4" w:rsidRPr="00845D55">
        <w:rPr>
          <w:b/>
          <w:bCs/>
          <w:sz w:val="28"/>
          <w:szCs w:val="28"/>
          <w:rtl/>
        </w:rPr>
        <w:instrText xml:space="preserve"> </w:instrText>
      </w:r>
      <w:r w:rsidR="007F51C4" w:rsidRPr="00845D55">
        <w:rPr>
          <w:b/>
          <w:bCs/>
          <w:sz w:val="28"/>
          <w:szCs w:val="28"/>
          <w:rtl/>
        </w:rPr>
        <w:fldChar w:fldCharType="separate"/>
      </w:r>
      <w:r w:rsidR="007F51C4" w:rsidRPr="00845D55">
        <w:rPr>
          <w:b/>
          <w:bCs/>
          <w:sz w:val="28"/>
          <w:szCs w:val="28"/>
          <w:rtl/>
        </w:rPr>
        <w:t>ח</w:t>
      </w:r>
      <w:r w:rsidR="007F51C4" w:rsidRPr="00845D55">
        <w:rPr>
          <w:b/>
          <w:bCs/>
          <w:sz w:val="28"/>
          <w:szCs w:val="28"/>
          <w:rtl/>
        </w:rPr>
        <w:fldChar w:fldCharType="end"/>
      </w:r>
      <w:r w:rsidR="007F51C4" w:rsidRPr="00845D55">
        <w:rPr>
          <w:b/>
          <w:bCs/>
          <w:sz w:val="28"/>
          <w:szCs w:val="28"/>
          <w:rtl/>
        </w:rPr>
        <w:t>/</w:t>
      </w:r>
      <w:r w:rsidR="00845D55">
        <w:rPr>
          <w:rFonts w:hint="cs"/>
          <w:b/>
          <w:bCs/>
          <w:sz w:val="28"/>
          <w:szCs w:val="28"/>
        </w:rPr>
        <w:t>XXX</w:t>
      </w:r>
      <w:r w:rsidR="007F51C4" w:rsidRPr="00845D55">
        <w:rPr>
          <w:b/>
          <w:bCs/>
          <w:sz w:val="28"/>
          <w:szCs w:val="28"/>
          <w:rtl/>
        </w:rPr>
        <w:t xml:space="preserve"> </w:t>
      </w:r>
      <w:r w:rsidR="007F51C4" w:rsidRPr="00845D55">
        <w:rPr>
          <w:b/>
          <w:bCs/>
          <w:sz w:val="28"/>
          <w:szCs w:val="28"/>
          <w:rtl/>
        </w:rPr>
        <w:fldChar w:fldCharType="begin"/>
      </w:r>
      <w:r w:rsidR="007F51C4" w:rsidRPr="00845D55">
        <w:rPr>
          <w:b/>
          <w:bCs/>
          <w:sz w:val="28"/>
          <w:szCs w:val="28"/>
          <w:rtl/>
        </w:rPr>
        <w:instrText xml:space="preserve"> </w:instrText>
      </w:r>
      <w:r w:rsidR="007F51C4" w:rsidRPr="00845D55">
        <w:rPr>
          <w:b/>
          <w:bCs/>
          <w:sz w:val="28"/>
          <w:szCs w:val="28"/>
        </w:rPr>
        <w:instrText>DOCPROPERTY  dargagorem  \* MERGEFORMAT</w:instrText>
      </w:r>
      <w:r w:rsidR="007F51C4" w:rsidRPr="00845D55">
        <w:rPr>
          <w:b/>
          <w:bCs/>
          <w:sz w:val="28"/>
          <w:szCs w:val="28"/>
          <w:rtl/>
        </w:rPr>
        <w:instrText xml:space="preserve"> </w:instrText>
      </w:r>
      <w:r w:rsidR="007F51C4" w:rsidRPr="00845D55">
        <w:rPr>
          <w:b/>
          <w:bCs/>
          <w:sz w:val="28"/>
          <w:szCs w:val="28"/>
          <w:rtl/>
        </w:rPr>
        <w:fldChar w:fldCharType="separate"/>
      </w:r>
      <w:r w:rsidR="007F51C4" w:rsidRPr="00845D55">
        <w:rPr>
          <w:b/>
          <w:bCs/>
          <w:sz w:val="28"/>
          <w:szCs w:val="28"/>
          <w:rtl/>
        </w:rPr>
        <w:t>טוראי</w:t>
      </w:r>
      <w:r w:rsidR="007F51C4" w:rsidRPr="00845D55">
        <w:rPr>
          <w:b/>
          <w:bCs/>
          <w:sz w:val="28"/>
          <w:szCs w:val="28"/>
          <w:rtl/>
        </w:rPr>
        <w:fldChar w:fldCharType="end"/>
      </w:r>
      <w:r w:rsidR="007F51C4" w:rsidRPr="00845D55">
        <w:rPr>
          <w:b/>
          <w:bCs/>
          <w:sz w:val="28"/>
          <w:szCs w:val="28"/>
          <w:rtl/>
        </w:rPr>
        <w:t xml:space="preserve"> </w:t>
      </w:r>
      <w:r w:rsidR="00845D55">
        <w:rPr>
          <w:rFonts w:hint="cs"/>
          <w:b/>
          <w:bCs/>
          <w:sz w:val="28"/>
          <w:szCs w:val="28"/>
          <w:rtl/>
        </w:rPr>
        <w:t>ד' ק'</w:t>
      </w:r>
      <w:r w:rsidR="00697E26" w:rsidRPr="00845D55">
        <w:rPr>
          <w:rFonts w:hint="cs"/>
          <w:b/>
          <w:bCs/>
          <w:sz w:val="28"/>
          <w:szCs w:val="28"/>
          <w:rtl/>
        </w:rPr>
        <w:tab/>
      </w:r>
      <w:r w:rsidR="00845D55">
        <w:rPr>
          <w:rFonts w:hint="cs"/>
          <w:b/>
          <w:bCs/>
          <w:sz w:val="28"/>
          <w:szCs w:val="28"/>
          <w:rtl/>
        </w:rPr>
        <w:t xml:space="preserve">               </w:t>
      </w:r>
      <w:r w:rsidR="00697E26" w:rsidRPr="00845D55">
        <w:rPr>
          <w:rFonts w:hint="cs"/>
          <w:b/>
          <w:bCs/>
          <w:sz w:val="28"/>
          <w:szCs w:val="28"/>
          <w:rtl/>
        </w:rPr>
        <w:t xml:space="preserve">(ע"י ב"כ, </w:t>
      </w:r>
      <w:r w:rsidRPr="00845D55">
        <w:rPr>
          <w:rFonts w:hint="cs"/>
          <w:b/>
          <w:bCs/>
          <w:sz w:val="28"/>
          <w:szCs w:val="28"/>
          <w:rtl/>
        </w:rPr>
        <w:t>קמ"ש גילעד כהן</w:t>
      </w:r>
      <w:r w:rsidR="00697E26" w:rsidRPr="00845D55">
        <w:rPr>
          <w:rFonts w:hint="cs"/>
          <w:b/>
          <w:bCs/>
          <w:sz w:val="28"/>
          <w:szCs w:val="28"/>
          <w:rtl/>
        </w:rPr>
        <w:t>)</w:t>
      </w:r>
    </w:p>
    <w:p w14:paraId="11B5FBD1" w14:textId="77777777" w:rsidR="00822979" w:rsidRPr="00845D55" w:rsidRDefault="00822979" w:rsidP="005F7A46">
      <w:pPr>
        <w:rPr>
          <w:sz w:val="28"/>
          <w:szCs w:val="28"/>
          <w:rtl/>
        </w:rPr>
      </w:pPr>
    </w:p>
    <w:p w14:paraId="0D8A2E43" w14:textId="77777777" w:rsidR="00E509A0" w:rsidRPr="00845D55" w:rsidRDefault="00E509A0" w:rsidP="00E509A0">
      <w:pPr>
        <w:pStyle w:val="Title"/>
        <w:rPr>
          <w:rFonts w:ascii="David Libre" w:hAnsi="David Libre"/>
          <w:sz w:val="28"/>
          <w:szCs w:val="28"/>
          <w:rtl/>
        </w:rPr>
      </w:pPr>
      <w:r w:rsidRPr="00845D55">
        <w:rPr>
          <w:rFonts w:ascii="David Libre" w:hAnsi="David Libre" w:hint="cs"/>
          <w:sz w:val="28"/>
          <w:szCs w:val="28"/>
          <w:rtl/>
        </w:rPr>
        <w:t>הכרעת-דין</w:t>
      </w:r>
    </w:p>
    <w:p w14:paraId="091D6FB3" w14:textId="756C08A9" w:rsidR="00E509A0" w:rsidRPr="00845D55" w:rsidRDefault="00E509A0" w:rsidP="00E509A0">
      <w:pPr>
        <w:pStyle w:val="BodyText"/>
        <w:jc w:val="both"/>
        <w:rPr>
          <w:rFonts w:ascii="David Libre" w:hAnsi="David Libre" w:cs="David"/>
          <w:sz w:val="28"/>
          <w:rtl/>
        </w:rPr>
      </w:pPr>
      <w:r w:rsidRPr="00845D55">
        <w:rPr>
          <w:rFonts w:ascii="David Libre" w:hAnsi="David Libre" w:cs="David" w:hint="cs"/>
          <w:b w:val="0"/>
          <w:bCs w:val="0"/>
          <w:sz w:val="28"/>
          <w:rtl/>
        </w:rPr>
        <w:t xml:space="preserve">על פי הודאתו, מורשע הנאשם בעבירה של היעדר מן השירות שלא ברשות, לפי סעיף 94 לחוק השיפוט הצבאי, התשט"ו-1955, בגין כך שנעדר מיחידתו </w:t>
      </w:r>
      <w:r w:rsidR="00845D55">
        <w:rPr>
          <w:rFonts w:ascii="David Libre" w:hAnsi="David Libre" w:cs="David" w:hint="cs"/>
          <w:b w:val="0"/>
          <w:bCs w:val="0"/>
          <w:sz w:val="28"/>
        </w:rPr>
        <w:t>XXX</w:t>
      </w:r>
      <w:r w:rsidRPr="00845D55">
        <w:rPr>
          <w:rFonts w:ascii="David Libre" w:hAnsi="David Libre" w:cs="David" w:hint="cs"/>
          <w:b w:val="0"/>
          <w:bCs w:val="0"/>
          <w:sz w:val="28"/>
          <w:rtl/>
        </w:rPr>
        <w:t xml:space="preserve"> מיום 21.11.2022 ועד יום  27.02.2023 למשך  99 ימים, בהתאם לכתב האישום ולפרטים הנוספים.</w:t>
      </w:r>
      <w:r w:rsidRPr="00845D55">
        <w:rPr>
          <w:rFonts w:ascii="David Libre" w:hAnsi="David Libre" w:cs="David" w:hint="cs"/>
          <w:sz w:val="28"/>
          <w:rtl/>
        </w:rPr>
        <w:t xml:space="preserve"> </w:t>
      </w:r>
    </w:p>
    <w:p w14:paraId="4952D1B6" w14:textId="77777777" w:rsidR="00E509A0" w:rsidRPr="00845D55" w:rsidRDefault="00E509A0" w:rsidP="00E509A0">
      <w:pPr>
        <w:autoSpaceDE w:val="0"/>
        <w:autoSpaceDN w:val="0"/>
        <w:spacing w:line="360" w:lineRule="auto"/>
        <w:jc w:val="left"/>
        <w:rPr>
          <w:rFonts w:ascii="David Libre" w:hAnsi="David Libre"/>
          <w:b/>
          <w:bCs/>
          <w:sz w:val="28"/>
          <w:szCs w:val="28"/>
          <w:rtl/>
        </w:rPr>
      </w:pPr>
    </w:p>
    <w:p w14:paraId="094408FD" w14:textId="77777777" w:rsidR="00E509A0" w:rsidRPr="00845D55" w:rsidRDefault="00E509A0" w:rsidP="00E509A0">
      <w:pPr>
        <w:autoSpaceDE w:val="0"/>
        <w:autoSpaceDN w:val="0"/>
        <w:spacing w:line="360" w:lineRule="auto"/>
        <w:jc w:val="left"/>
        <w:rPr>
          <w:rFonts w:ascii="David Libre" w:hAnsi="David Libre"/>
          <w:sz w:val="28"/>
          <w:szCs w:val="28"/>
          <w:rtl/>
        </w:rPr>
      </w:pPr>
      <w:r w:rsidRPr="00845D55">
        <w:rPr>
          <w:rFonts w:ascii="David Libre" w:hAnsi="David Libre"/>
          <w:b/>
          <w:bCs/>
          <w:sz w:val="28"/>
          <w:szCs w:val="28"/>
          <w:rtl/>
        </w:rPr>
        <w:t xml:space="preserve">ניתנה היום, </w:t>
      </w:r>
      <w:r w:rsidRPr="00845D55">
        <w:rPr>
          <w:rFonts w:ascii="David Libre" w:hAnsi="David Libre" w:hint="cs"/>
          <w:b/>
          <w:bCs/>
          <w:sz w:val="28"/>
          <w:szCs w:val="28"/>
          <w:rtl/>
        </w:rPr>
        <w:t>ט"ו באדר התשפ"ג</w:t>
      </w:r>
      <w:r w:rsidRPr="00845D55">
        <w:rPr>
          <w:rFonts w:ascii="David Libre" w:hAnsi="David Libre"/>
          <w:b/>
          <w:bCs/>
          <w:sz w:val="28"/>
          <w:szCs w:val="28"/>
          <w:rtl/>
        </w:rPr>
        <w:t xml:space="preserve">, </w:t>
      </w:r>
      <w:r w:rsidRPr="00845D55">
        <w:rPr>
          <w:rFonts w:ascii="David Libre" w:hAnsi="David Libre" w:hint="cs"/>
          <w:b/>
          <w:bCs/>
          <w:sz w:val="28"/>
          <w:szCs w:val="28"/>
          <w:rtl/>
        </w:rPr>
        <w:t>08.03.2023</w:t>
      </w:r>
      <w:r w:rsidRPr="00845D55">
        <w:rPr>
          <w:rFonts w:ascii="David Libre" w:hAnsi="David Libre"/>
          <w:b/>
          <w:bCs/>
          <w:sz w:val="28"/>
          <w:szCs w:val="28"/>
          <w:rtl/>
        </w:rPr>
        <w:t>, והודעה בפומבי ובמעמד הצדדים.</w:t>
      </w:r>
    </w:p>
    <w:p w14:paraId="12198B88" w14:textId="77777777" w:rsidR="00E509A0" w:rsidRPr="00845D55" w:rsidRDefault="00E509A0" w:rsidP="00E509A0">
      <w:pPr>
        <w:pStyle w:val="BodyText"/>
        <w:ind w:left="360"/>
        <w:jc w:val="both"/>
        <w:rPr>
          <w:rFonts w:ascii="David Libre" w:hAnsi="David Libre" w:cs="David"/>
          <w:sz w:val="28"/>
          <w:rtl/>
        </w:rPr>
      </w:pPr>
    </w:p>
    <w:p w14:paraId="790AAE07" w14:textId="77777777" w:rsidR="00E509A0" w:rsidRPr="00845D55" w:rsidRDefault="00E509A0" w:rsidP="00E509A0">
      <w:pPr>
        <w:spacing w:line="360" w:lineRule="auto"/>
        <w:jc w:val="center"/>
        <w:rPr>
          <w:rFonts w:ascii="David Libre" w:hAnsi="David Libre"/>
          <w:b/>
          <w:bCs/>
          <w:sz w:val="28"/>
          <w:szCs w:val="28"/>
          <w:rtl/>
        </w:rPr>
      </w:pPr>
      <w:r w:rsidRPr="00845D55">
        <w:rPr>
          <w:rFonts w:ascii="David Libre" w:hAnsi="David Libre" w:hint="cs"/>
          <w:b/>
          <w:bCs/>
          <w:sz w:val="28"/>
          <w:szCs w:val="28"/>
          <w:rtl/>
        </w:rPr>
        <w:t>___________</w:t>
      </w:r>
    </w:p>
    <w:p w14:paraId="29C349A4" w14:textId="77777777" w:rsidR="00E509A0" w:rsidRPr="00845D55" w:rsidRDefault="00E509A0" w:rsidP="00E509A0">
      <w:pPr>
        <w:pStyle w:val="BodyText"/>
        <w:jc w:val="center"/>
        <w:rPr>
          <w:rFonts w:ascii="David Libre" w:hAnsi="David Libre" w:cs="David"/>
          <w:sz w:val="28"/>
          <w:rtl/>
        </w:rPr>
      </w:pPr>
      <w:r w:rsidRPr="00845D55">
        <w:rPr>
          <w:rFonts w:ascii="David Libre" w:hAnsi="David Libre" w:cs="David" w:hint="cs"/>
          <w:sz w:val="28"/>
          <w:rtl/>
        </w:rPr>
        <w:t>שופט</w:t>
      </w:r>
    </w:p>
    <w:p w14:paraId="43ECDF3C" w14:textId="77777777" w:rsidR="00B82938" w:rsidRPr="00845D55" w:rsidRDefault="00B82938">
      <w:pPr>
        <w:rPr>
          <w:b/>
          <w:bCs/>
          <w:sz w:val="28"/>
          <w:szCs w:val="28"/>
          <w:u w:val="single"/>
          <w:rtl/>
        </w:rPr>
      </w:pPr>
    </w:p>
    <w:p w14:paraId="713CE5A6" w14:textId="77777777" w:rsidR="00E509A0" w:rsidRPr="00845D55" w:rsidRDefault="00E509A0">
      <w:pPr>
        <w:rPr>
          <w:b/>
          <w:bCs/>
          <w:sz w:val="28"/>
          <w:szCs w:val="28"/>
          <w:rtl/>
        </w:rPr>
      </w:pPr>
    </w:p>
    <w:p w14:paraId="4842FDE0" w14:textId="77777777" w:rsidR="00E509A0" w:rsidRPr="00845D55" w:rsidRDefault="00E509A0">
      <w:pPr>
        <w:rPr>
          <w:b/>
          <w:bCs/>
          <w:sz w:val="28"/>
          <w:szCs w:val="28"/>
          <w:rtl/>
        </w:rPr>
      </w:pPr>
    </w:p>
    <w:p w14:paraId="4D125BDB" w14:textId="77777777" w:rsidR="00E509A0" w:rsidRPr="00845D55" w:rsidRDefault="00E509A0">
      <w:pPr>
        <w:rPr>
          <w:b/>
          <w:bCs/>
          <w:sz w:val="28"/>
          <w:szCs w:val="28"/>
          <w:rtl/>
        </w:rPr>
      </w:pPr>
    </w:p>
    <w:p w14:paraId="545AC676" w14:textId="77777777" w:rsidR="00E509A0" w:rsidRPr="00845D55" w:rsidRDefault="00E509A0">
      <w:pPr>
        <w:rPr>
          <w:b/>
          <w:bCs/>
          <w:sz w:val="28"/>
          <w:szCs w:val="28"/>
          <w:rtl/>
        </w:rPr>
      </w:pPr>
    </w:p>
    <w:p w14:paraId="397C77E8" w14:textId="77777777" w:rsidR="00E509A0" w:rsidRPr="00845D55" w:rsidRDefault="00E509A0">
      <w:pPr>
        <w:rPr>
          <w:b/>
          <w:bCs/>
          <w:sz w:val="28"/>
          <w:szCs w:val="28"/>
          <w:rtl/>
        </w:rPr>
      </w:pPr>
    </w:p>
    <w:p w14:paraId="7710CD5A" w14:textId="77777777" w:rsidR="00E509A0" w:rsidRPr="00845D55" w:rsidRDefault="00E509A0">
      <w:pPr>
        <w:rPr>
          <w:b/>
          <w:bCs/>
          <w:sz w:val="28"/>
          <w:szCs w:val="28"/>
          <w:rtl/>
        </w:rPr>
      </w:pPr>
    </w:p>
    <w:p w14:paraId="5AA3003D" w14:textId="77777777" w:rsidR="00E509A0" w:rsidRPr="00845D55" w:rsidRDefault="00E509A0">
      <w:pPr>
        <w:rPr>
          <w:b/>
          <w:bCs/>
          <w:sz w:val="28"/>
          <w:szCs w:val="28"/>
          <w:rtl/>
        </w:rPr>
      </w:pPr>
    </w:p>
    <w:p w14:paraId="3A4CF875" w14:textId="77777777" w:rsidR="00E509A0" w:rsidRPr="00845D55" w:rsidRDefault="00E509A0">
      <w:pPr>
        <w:rPr>
          <w:b/>
          <w:bCs/>
          <w:sz w:val="28"/>
          <w:szCs w:val="28"/>
          <w:rtl/>
        </w:rPr>
      </w:pPr>
    </w:p>
    <w:p w14:paraId="35E4613E" w14:textId="77777777" w:rsidR="00E509A0" w:rsidRPr="00845D55" w:rsidRDefault="00E509A0">
      <w:pPr>
        <w:rPr>
          <w:b/>
          <w:bCs/>
          <w:sz w:val="28"/>
          <w:szCs w:val="28"/>
          <w:rtl/>
        </w:rPr>
      </w:pPr>
    </w:p>
    <w:p w14:paraId="15735EF8" w14:textId="77777777" w:rsidR="00E509A0" w:rsidRPr="00845D55" w:rsidRDefault="00E509A0">
      <w:pPr>
        <w:rPr>
          <w:b/>
          <w:bCs/>
          <w:sz w:val="28"/>
          <w:szCs w:val="28"/>
          <w:rtl/>
        </w:rPr>
      </w:pPr>
    </w:p>
    <w:p w14:paraId="060F0299" w14:textId="77777777" w:rsidR="00E509A0" w:rsidRPr="00845D55" w:rsidRDefault="00E509A0">
      <w:pPr>
        <w:rPr>
          <w:b/>
          <w:bCs/>
          <w:sz w:val="28"/>
          <w:szCs w:val="28"/>
          <w:rtl/>
        </w:rPr>
      </w:pPr>
    </w:p>
    <w:p w14:paraId="08E36B65" w14:textId="77777777" w:rsidR="00E509A0" w:rsidRPr="00845D55" w:rsidRDefault="00E509A0">
      <w:pPr>
        <w:rPr>
          <w:b/>
          <w:bCs/>
          <w:sz w:val="28"/>
          <w:szCs w:val="28"/>
          <w:rtl/>
        </w:rPr>
      </w:pPr>
    </w:p>
    <w:p w14:paraId="179BC3EE" w14:textId="77777777" w:rsidR="00E509A0" w:rsidRPr="00845D55" w:rsidRDefault="00E509A0">
      <w:pPr>
        <w:rPr>
          <w:b/>
          <w:bCs/>
          <w:sz w:val="28"/>
          <w:szCs w:val="28"/>
          <w:rtl/>
        </w:rPr>
      </w:pPr>
    </w:p>
    <w:p w14:paraId="4DB84AD1" w14:textId="77777777" w:rsidR="00E509A0" w:rsidRPr="00845D55" w:rsidRDefault="00E509A0">
      <w:pPr>
        <w:rPr>
          <w:b/>
          <w:bCs/>
          <w:sz w:val="28"/>
          <w:szCs w:val="28"/>
          <w:rtl/>
        </w:rPr>
      </w:pPr>
    </w:p>
    <w:p w14:paraId="321B0719" w14:textId="77777777" w:rsidR="00E509A0" w:rsidRPr="00845D55" w:rsidRDefault="00E509A0">
      <w:pPr>
        <w:rPr>
          <w:b/>
          <w:bCs/>
          <w:sz w:val="28"/>
          <w:szCs w:val="28"/>
          <w:rtl/>
        </w:rPr>
      </w:pPr>
    </w:p>
    <w:p w14:paraId="51EC1562" w14:textId="77777777" w:rsidR="00E509A0" w:rsidRPr="00845D55" w:rsidRDefault="00E509A0">
      <w:pPr>
        <w:rPr>
          <w:b/>
          <w:bCs/>
          <w:sz w:val="28"/>
          <w:szCs w:val="28"/>
          <w:rtl/>
        </w:rPr>
      </w:pPr>
    </w:p>
    <w:p w14:paraId="43D04951" w14:textId="4C9530F5" w:rsidR="00E509A0" w:rsidRDefault="00E509A0">
      <w:pPr>
        <w:rPr>
          <w:b/>
          <w:bCs/>
          <w:sz w:val="28"/>
          <w:szCs w:val="28"/>
          <w:rtl/>
        </w:rPr>
      </w:pPr>
    </w:p>
    <w:p w14:paraId="128400B2" w14:textId="77777777" w:rsidR="00845D55" w:rsidRPr="00845D55" w:rsidRDefault="00845D55">
      <w:pPr>
        <w:rPr>
          <w:b/>
          <w:bCs/>
          <w:sz w:val="28"/>
          <w:szCs w:val="28"/>
          <w:rtl/>
        </w:rPr>
      </w:pPr>
    </w:p>
    <w:p w14:paraId="28997993" w14:textId="77777777" w:rsidR="00E509A0" w:rsidRPr="00845D55" w:rsidRDefault="00E509A0" w:rsidP="00D54297">
      <w:pPr>
        <w:spacing w:line="360" w:lineRule="auto"/>
        <w:jc w:val="center"/>
        <w:rPr>
          <w:rFonts w:ascii="David Libre" w:hAnsi="David Libre"/>
          <w:b/>
          <w:bCs/>
          <w:sz w:val="28"/>
          <w:szCs w:val="28"/>
          <w:u w:val="single"/>
          <w:rtl/>
        </w:rPr>
      </w:pPr>
      <w:r w:rsidRPr="00845D55">
        <w:rPr>
          <w:rFonts w:ascii="David Libre" w:hAnsi="David Libre" w:hint="cs"/>
          <w:b/>
          <w:bCs/>
          <w:sz w:val="28"/>
          <w:szCs w:val="28"/>
          <w:u w:val="single"/>
          <w:rtl/>
        </w:rPr>
        <w:lastRenderedPageBreak/>
        <w:t>גזר-דין</w:t>
      </w:r>
    </w:p>
    <w:p w14:paraId="22D9CB61" w14:textId="26CE86F6" w:rsidR="00E509A0" w:rsidRPr="00845D55" w:rsidRDefault="00E509A0" w:rsidP="00E509A0">
      <w:pPr>
        <w:spacing w:line="360" w:lineRule="auto"/>
        <w:rPr>
          <w:rFonts w:ascii="David Libre" w:hAnsi="David Libre"/>
          <w:sz w:val="28"/>
          <w:szCs w:val="28"/>
          <w:rtl/>
        </w:rPr>
      </w:pPr>
      <w:r w:rsidRPr="00845D55">
        <w:rPr>
          <w:rFonts w:ascii="David Libre" w:hAnsi="David Libre" w:hint="cs"/>
          <w:sz w:val="28"/>
          <w:szCs w:val="28"/>
          <w:rtl/>
        </w:rPr>
        <w:t>הנאשם, טוראי</w:t>
      </w:r>
      <w:r w:rsidR="004F0D95">
        <w:rPr>
          <w:rFonts w:ascii="David Libre" w:hAnsi="David Libre" w:hint="cs"/>
          <w:sz w:val="28"/>
          <w:szCs w:val="28"/>
          <w:rtl/>
        </w:rPr>
        <w:t xml:space="preserve"> ד' ק'</w:t>
      </w:r>
      <w:r w:rsidRPr="00845D55">
        <w:rPr>
          <w:rFonts w:ascii="David Libre" w:hAnsi="David Libre" w:hint="cs"/>
          <w:sz w:val="28"/>
          <w:szCs w:val="28"/>
          <w:rtl/>
        </w:rPr>
        <w:t>, הורשע על פי הודאתו בעבירה של היעדר מן השירות שלא ברשות, על כי נעדר מיחידתו לתקופה בת 99 ימים, אשר הסתיימה בהתייצבותו.</w:t>
      </w:r>
    </w:p>
    <w:p w14:paraId="185C0CF3" w14:textId="77777777" w:rsidR="00E509A0" w:rsidRPr="00845D55" w:rsidRDefault="00E509A0" w:rsidP="00E509A0">
      <w:pPr>
        <w:spacing w:line="360" w:lineRule="auto"/>
        <w:rPr>
          <w:rFonts w:ascii="David Libre" w:hAnsi="David Libre"/>
          <w:sz w:val="28"/>
          <w:szCs w:val="28"/>
          <w:rtl/>
        </w:rPr>
      </w:pPr>
    </w:p>
    <w:p w14:paraId="1E698F69" w14:textId="77777777" w:rsidR="00E509A0" w:rsidRPr="00845D55" w:rsidRDefault="00E509A0" w:rsidP="00E509A0">
      <w:pPr>
        <w:spacing w:line="360" w:lineRule="auto"/>
        <w:rPr>
          <w:rFonts w:ascii="David Libre" w:hAnsi="David Libre"/>
          <w:sz w:val="28"/>
          <w:szCs w:val="28"/>
          <w:rtl/>
        </w:rPr>
      </w:pPr>
      <w:r w:rsidRPr="00845D55">
        <w:rPr>
          <w:rFonts w:ascii="David Libre" w:hAnsi="David Libre" w:hint="cs"/>
          <w:sz w:val="28"/>
          <w:szCs w:val="28"/>
          <w:rtl/>
        </w:rPr>
        <w:t>הנאשם גויס לצה"ל בחודש אוגוסט 2022 ולחובתו שתי היעדרויות קצרות משירות בגינן נדון בדין משמעתי. מטיעוני ההגנה ומדברו האחרון של הנאשם למדתי כי הרקע להיעדרויות נעוץ במצבו הכלכלי של הנאשם לאחר שניתק קשר עם הוריו. הנאשם הוסיף כי אינו סבור שיוכל להתמיד בשירות בשל חובות לגורמים פרטיים.</w:t>
      </w:r>
    </w:p>
    <w:p w14:paraId="52AF6D69" w14:textId="77777777" w:rsidR="00E509A0" w:rsidRPr="00845D55" w:rsidRDefault="00E509A0" w:rsidP="00E509A0">
      <w:pPr>
        <w:spacing w:line="360" w:lineRule="auto"/>
        <w:rPr>
          <w:rFonts w:ascii="David Libre" w:hAnsi="David Libre"/>
          <w:sz w:val="28"/>
          <w:szCs w:val="28"/>
          <w:rtl/>
        </w:rPr>
      </w:pPr>
    </w:p>
    <w:p w14:paraId="2F052CD0" w14:textId="77777777" w:rsidR="00E509A0" w:rsidRPr="00845D55" w:rsidRDefault="00E509A0" w:rsidP="00E509A0">
      <w:pPr>
        <w:spacing w:line="360" w:lineRule="auto"/>
        <w:rPr>
          <w:rFonts w:ascii="David Libre" w:hAnsi="David Libre"/>
          <w:sz w:val="28"/>
          <w:szCs w:val="28"/>
          <w:rtl/>
        </w:rPr>
      </w:pPr>
      <w:r w:rsidRPr="00845D55">
        <w:rPr>
          <w:rFonts w:ascii="David Libre" w:hAnsi="David Libre" w:hint="cs"/>
          <w:sz w:val="28"/>
          <w:szCs w:val="28"/>
          <w:rtl/>
        </w:rPr>
        <w:t xml:space="preserve">הצדדים הציגו בפניי הסדר טיעון אשר מבקש להקל עם הנאשם מתוך התחשבות בנסיבותיו האישיות. סברתי כי מדובר בהסדר מקל בשים לב לכך שהנאשם לא עשה ואינו מתכוון לעשות כל מאמץ לשלב בין חובת השירות לבין קשייו האישיים, אך לא מצאתי להתערב בהסדר. </w:t>
      </w:r>
    </w:p>
    <w:p w14:paraId="7494EEF7" w14:textId="77777777" w:rsidR="00E509A0" w:rsidRPr="00845D55" w:rsidRDefault="00E509A0" w:rsidP="00E509A0">
      <w:pPr>
        <w:spacing w:line="360" w:lineRule="auto"/>
        <w:rPr>
          <w:rFonts w:ascii="David Libre" w:hAnsi="David Libre"/>
          <w:sz w:val="28"/>
          <w:szCs w:val="28"/>
          <w:rtl/>
        </w:rPr>
      </w:pPr>
    </w:p>
    <w:p w14:paraId="10A07DE8" w14:textId="77777777" w:rsidR="00E509A0" w:rsidRPr="00845D55" w:rsidRDefault="00E509A0" w:rsidP="00E509A0">
      <w:pPr>
        <w:spacing w:line="360" w:lineRule="auto"/>
        <w:rPr>
          <w:rFonts w:ascii="David Libre" w:hAnsi="David Libre"/>
          <w:b/>
          <w:bCs/>
          <w:sz w:val="28"/>
          <w:szCs w:val="28"/>
          <w:rtl/>
        </w:rPr>
      </w:pPr>
      <w:r w:rsidRPr="00845D55">
        <w:rPr>
          <w:rFonts w:ascii="David Libre" w:hAnsi="David Libre" w:hint="cs"/>
          <w:b/>
          <w:bCs/>
          <w:sz w:val="28"/>
          <w:szCs w:val="28"/>
          <w:rtl/>
        </w:rPr>
        <w:t>על הנאשם נגזרים, אפוא, העונשים הבאים:</w:t>
      </w:r>
    </w:p>
    <w:p w14:paraId="780AF0A4" w14:textId="77777777" w:rsidR="00E509A0" w:rsidRPr="00845D55" w:rsidRDefault="00E509A0" w:rsidP="00E509A0">
      <w:pPr>
        <w:spacing w:line="360" w:lineRule="auto"/>
        <w:rPr>
          <w:rFonts w:ascii="David Libre" w:hAnsi="David Libre"/>
          <w:b/>
          <w:bCs/>
          <w:sz w:val="28"/>
          <w:szCs w:val="28"/>
          <w:rtl/>
        </w:rPr>
      </w:pPr>
    </w:p>
    <w:p w14:paraId="56BEA8BB" w14:textId="77777777" w:rsidR="00E509A0" w:rsidRPr="00845D55" w:rsidRDefault="00D54297" w:rsidP="00E509A0">
      <w:pPr>
        <w:pStyle w:val="ListParagraph"/>
        <w:numPr>
          <w:ilvl w:val="0"/>
          <w:numId w:val="6"/>
        </w:numPr>
        <w:spacing w:after="200" w:line="360" w:lineRule="auto"/>
        <w:rPr>
          <w:rFonts w:ascii="David Libre" w:hAnsi="David Libre"/>
          <w:b/>
          <w:bCs/>
          <w:sz w:val="28"/>
          <w:szCs w:val="28"/>
        </w:rPr>
      </w:pPr>
      <w:r w:rsidRPr="00845D55">
        <w:rPr>
          <w:rFonts w:ascii="David Libre" w:hAnsi="David Libre" w:hint="cs"/>
          <w:b/>
          <w:bCs/>
          <w:sz w:val="28"/>
          <w:szCs w:val="28"/>
          <w:rtl/>
        </w:rPr>
        <w:t>ארבעים</w:t>
      </w:r>
      <w:r w:rsidR="00E509A0" w:rsidRPr="00845D55">
        <w:rPr>
          <w:rFonts w:ascii="David Libre" w:hAnsi="David Libre" w:hint="cs"/>
          <w:b/>
          <w:bCs/>
          <w:sz w:val="28"/>
          <w:szCs w:val="28"/>
          <w:rtl/>
        </w:rPr>
        <w:t xml:space="preserve"> </w:t>
      </w:r>
      <w:r w:rsidRPr="00845D55">
        <w:rPr>
          <w:rFonts w:ascii="David Libre" w:hAnsi="David Libre" w:hint="cs"/>
          <w:b/>
          <w:bCs/>
          <w:sz w:val="28"/>
          <w:szCs w:val="28"/>
          <w:rtl/>
        </w:rPr>
        <w:t>(</w:t>
      </w:r>
      <w:r w:rsidR="00E509A0" w:rsidRPr="00845D55">
        <w:rPr>
          <w:rFonts w:ascii="David Libre" w:hAnsi="David Libre" w:hint="cs"/>
          <w:b/>
          <w:bCs/>
          <w:sz w:val="28"/>
          <w:szCs w:val="28"/>
          <w:rtl/>
        </w:rPr>
        <w:t>40</w:t>
      </w:r>
      <w:r w:rsidRPr="00845D55">
        <w:rPr>
          <w:rFonts w:ascii="David Libre" w:hAnsi="David Libre" w:hint="cs"/>
          <w:b/>
          <w:bCs/>
          <w:sz w:val="28"/>
          <w:szCs w:val="28"/>
          <w:rtl/>
        </w:rPr>
        <w:t>)</w:t>
      </w:r>
      <w:r w:rsidR="00E509A0" w:rsidRPr="00845D55">
        <w:rPr>
          <w:rFonts w:ascii="David Libre" w:hAnsi="David Libre" w:hint="cs"/>
          <w:b/>
          <w:bCs/>
          <w:sz w:val="28"/>
          <w:szCs w:val="28"/>
          <w:rtl/>
        </w:rPr>
        <w:t xml:space="preserve"> ימי מאסר לריצוי בפועל, שיימנו החל מיום מעצרו.</w:t>
      </w:r>
    </w:p>
    <w:p w14:paraId="6B5BF02A" w14:textId="77777777" w:rsidR="00E509A0" w:rsidRPr="00845D55" w:rsidRDefault="00E509A0" w:rsidP="00E509A0">
      <w:pPr>
        <w:pStyle w:val="ListParagraph"/>
        <w:numPr>
          <w:ilvl w:val="0"/>
          <w:numId w:val="6"/>
        </w:numPr>
        <w:spacing w:after="200" w:line="360" w:lineRule="auto"/>
        <w:rPr>
          <w:rFonts w:ascii="David Libre" w:hAnsi="David Libre"/>
          <w:b/>
          <w:bCs/>
          <w:sz w:val="28"/>
          <w:szCs w:val="28"/>
        </w:rPr>
      </w:pPr>
      <w:r w:rsidRPr="00845D55">
        <w:rPr>
          <w:rFonts w:ascii="David Libre" w:hAnsi="David Libre" w:hint="cs"/>
          <w:b/>
          <w:bCs/>
          <w:sz w:val="28"/>
          <w:szCs w:val="28"/>
          <w:rtl/>
        </w:rPr>
        <w:t>עונש מאסר מותנה בן</w:t>
      </w:r>
      <w:r w:rsidR="00D54297" w:rsidRPr="00845D55">
        <w:rPr>
          <w:rFonts w:ascii="David Libre" w:hAnsi="David Libre" w:hint="cs"/>
          <w:b/>
          <w:bCs/>
          <w:sz w:val="28"/>
          <w:szCs w:val="28"/>
          <w:rtl/>
        </w:rPr>
        <w:t xml:space="preserve"> שישים</w:t>
      </w:r>
      <w:r w:rsidRPr="00845D55">
        <w:rPr>
          <w:rFonts w:ascii="David Libre" w:hAnsi="David Libre" w:hint="cs"/>
          <w:b/>
          <w:bCs/>
          <w:sz w:val="28"/>
          <w:szCs w:val="28"/>
          <w:rtl/>
        </w:rPr>
        <w:t xml:space="preserve"> </w:t>
      </w:r>
      <w:r w:rsidR="00D54297" w:rsidRPr="00845D55">
        <w:rPr>
          <w:rFonts w:ascii="David Libre" w:hAnsi="David Libre" w:hint="cs"/>
          <w:b/>
          <w:bCs/>
          <w:sz w:val="28"/>
          <w:szCs w:val="28"/>
          <w:rtl/>
        </w:rPr>
        <w:t>(</w:t>
      </w:r>
      <w:r w:rsidRPr="00845D55">
        <w:rPr>
          <w:rFonts w:ascii="David Libre" w:hAnsi="David Libre" w:hint="cs"/>
          <w:b/>
          <w:bCs/>
          <w:sz w:val="28"/>
          <w:szCs w:val="28"/>
          <w:rtl/>
        </w:rPr>
        <w:t>60</w:t>
      </w:r>
      <w:r w:rsidR="00D54297" w:rsidRPr="00845D55">
        <w:rPr>
          <w:rFonts w:ascii="David Libre" w:hAnsi="David Libre" w:hint="cs"/>
          <w:b/>
          <w:bCs/>
          <w:sz w:val="28"/>
          <w:szCs w:val="28"/>
          <w:rtl/>
        </w:rPr>
        <w:t>)</w:t>
      </w:r>
      <w:r w:rsidRPr="00845D55">
        <w:rPr>
          <w:rFonts w:ascii="David Libre" w:hAnsi="David Libre" w:hint="cs"/>
          <w:b/>
          <w:bCs/>
          <w:sz w:val="28"/>
          <w:szCs w:val="28"/>
          <w:rtl/>
        </w:rPr>
        <w:t xml:space="preserve"> ימים למשך</w:t>
      </w:r>
      <w:r w:rsidR="00D54297" w:rsidRPr="00845D55">
        <w:rPr>
          <w:rFonts w:ascii="David Libre" w:hAnsi="David Libre" w:hint="cs"/>
          <w:b/>
          <w:bCs/>
          <w:sz w:val="28"/>
          <w:szCs w:val="28"/>
          <w:rtl/>
        </w:rPr>
        <w:t xml:space="preserve"> </w:t>
      </w:r>
      <w:r w:rsidRPr="00845D55">
        <w:rPr>
          <w:rFonts w:ascii="David Libre" w:hAnsi="David Libre" w:hint="cs"/>
          <w:b/>
          <w:bCs/>
          <w:sz w:val="28"/>
          <w:szCs w:val="28"/>
          <w:rtl/>
        </w:rPr>
        <w:t>שנתיים</w:t>
      </w:r>
      <w:r w:rsidR="00D54297" w:rsidRPr="00845D55">
        <w:rPr>
          <w:rFonts w:ascii="David Libre" w:hAnsi="David Libre" w:hint="cs"/>
          <w:b/>
          <w:bCs/>
          <w:sz w:val="28"/>
          <w:szCs w:val="28"/>
          <w:rtl/>
        </w:rPr>
        <w:t xml:space="preserve"> (2)</w:t>
      </w:r>
      <w:r w:rsidRPr="00845D55">
        <w:rPr>
          <w:rFonts w:ascii="David Libre" w:hAnsi="David Libre" w:hint="cs"/>
          <w:b/>
          <w:bCs/>
          <w:sz w:val="28"/>
          <w:szCs w:val="28"/>
          <w:rtl/>
        </w:rPr>
        <w:t xml:space="preserve">, שלא יעבור עבירה לפי סעיף 92 או 94 לחוק השיפוט הצבאי, התשט"ו-1955. </w:t>
      </w:r>
    </w:p>
    <w:p w14:paraId="41195A1E" w14:textId="77777777" w:rsidR="00E509A0" w:rsidRPr="00845D55" w:rsidRDefault="00E509A0" w:rsidP="00E509A0">
      <w:pPr>
        <w:spacing w:after="200" w:line="360" w:lineRule="auto"/>
        <w:rPr>
          <w:rFonts w:ascii="David Libre" w:hAnsi="David Libre"/>
          <w:b/>
          <w:bCs/>
          <w:sz w:val="28"/>
          <w:szCs w:val="28"/>
          <w:rtl/>
        </w:rPr>
      </w:pPr>
      <w:r w:rsidRPr="00845D55">
        <w:rPr>
          <w:rFonts w:ascii="David Libre" w:hAnsi="David Libre" w:hint="cs"/>
          <w:b/>
          <w:bCs/>
          <w:sz w:val="28"/>
          <w:szCs w:val="28"/>
          <w:rtl/>
        </w:rPr>
        <w:t xml:space="preserve">לאור הסכמת הצדדים יועבר העתק מפסק הדין לנציג מיטב בבס"כ אשר מתבקש להביא את הנאשם בפני וה"ל. </w:t>
      </w:r>
    </w:p>
    <w:p w14:paraId="04A3093E" w14:textId="77777777" w:rsidR="00E509A0" w:rsidRPr="00845D55" w:rsidRDefault="00E509A0" w:rsidP="00E509A0">
      <w:pPr>
        <w:spacing w:after="200" w:line="360" w:lineRule="auto"/>
        <w:rPr>
          <w:rFonts w:ascii="David Libre" w:hAnsi="David Libre"/>
          <w:sz w:val="28"/>
          <w:szCs w:val="28"/>
          <w:rtl/>
        </w:rPr>
      </w:pPr>
      <w:r w:rsidRPr="00845D55">
        <w:rPr>
          <w:rFonts w:ascii="David Libre" w:hAnsi="David Libre"/>
          <w:b/>
          <w:bCs/>
          <w:sz w:val="28"/>
          <w:szCs w:val="28"/>
          <w:rtl/>
        </w:rPr>
        <w:t>העתק מהחלטה זו יועבר לראש צוות הקב"נים במתקן הכליאה, לנוכח בקשת ההגנה כי הנאשם יאובחן על ידי המערך.</w:t>
      </w:r>
    </w:p>
    <w:p w14:paraId="7DA648EA" w14:textId="77777777" w:rsidR="00E509A0" w:rsidRPr="00845D55" w:rsidRDefault="00E509A0" w:rsidP="00FA5089">
      <w:pPr>
        <w:spacing w:after="200" w:line="360" w:lineRule="auto"/>
        <w:jc w:val="left"/>
        <w:rPr>
          <w:rFonts w:ascii="David Libre" w:hAnsi="David Libre"/>
          <w:b/>
          <w:bCs/>
          <w:sz w:val="28"/>
          <w:szCs w:val="28"/>
          <w:rtl/>
        </w:rPr>
      </w:pPr>
      <w:r w:rsidRPr="00845D55">
        <w:rPr>
          <w:rFonts w:ascii="David Libre" w:hAnsi="David Libre" w:hint="cs"/>
          <w:b/>
          <w:bCs/>
          <w:sz w:val="28"/>
          <w:szCs w:val="28"/>
          <w:rtl/>
        </w:rPr>
        <w:t>זכות</w:t>
      </w:r>
      <w:r w:rsidR="006E274E" w:rsidRPr="00845D55">
        <w:rPr>
          <w:rFonts w:ascii="David Libre" w:hAnsi="David Libre" w:hint="cs"/>
          <w:b/>
          <w:bCs/>
          <w:sz w:val="28"/>
          <w:szCs w:val="28"/>
          <w:rtl/>
        </w:rPr>
        <w:t xml:space="preserve"> </w:t>
      </w:r>
      <w:r w:rsidRPr="00845D55">
        <w:rPr>
          <w:rFonts w:ascii="David Libre" w:hAnsi="David Libre" w:hint="cs"/>
          <w:b/>
          <w:bCs/>
          <w:sz w:val="28"/>
          <w:szCs w:val="28"/>
          <w:rtl/>
        </w:rPr>
        <w:t>ערעור כחוק.</w:t>
      </w:r>
      <w:r w:rsidR="006E274E" w:rsidRPr="00845D55">
        <w:rPr>
          <w:rFonts w:ascii="David Libre" w:hAnsi="David Libre"/>
          <w:b/>
          <w:bCs/>
          <w:sz w:val="28"/>
          <w:szCs w:val="28"/>
          <w:rtl/>
        </w:rPr>
        <w:br/>
      </w:r>
      <w:r w:rsidRPr="00845D55">
        <w:rPr>
          <w:rFonts w:ascii="David Libre" w:hAnsi="David Libre"/>
          <w:b/>
          <w:bCs/>
          <w:sz w:val="28"/>
          <w:szCs w:val="28"/>
          <w:rtl/>
        </w:rPr>
        <w:t>נית</w:t>
      </w:r>
      <w:r w:rsidRPr="00845D55">
        <w:rPr>
          <w:rFonts w:ascii="David Libre" w:hAnsi="David Libre" w:hint="cs"/>
          <w:b/>
          <w:bCs/>
          <w:sz w:val="28"/>
          <w:szCs w:val="28"/>
          <w:rtl/>
        </w:rPr>
        <w:t xml:space="preserve">ן </w:t>
      </w:r>
      <w:r w:rsidRPr="00845D55">
        <w:rPr>
          <w:rFonts w:ascii="David Libre" w:hAnsi="David Libre"/>
          <w:b/>
          <w:bCs/>
          <w:sz w:val="28"/>
          <w:szCs w:val="28"/>
          <w:rtl/>
        </w:rPr>
        <w:t xml:space="preserve">היום, </w:t>
      </w:r>
      <w:r w:rsidRPr="00845D55">
        <w:rPr>
          <w:rFonts w:ascii="David Libre" w:hAnsi="David Libre" w:hint="cs"/>
          <w:b/>
          <w:bCs/>
          <w:sz w:val="28"/>
          <w:szCs w:val="28"/>
          <w:rtl/>
        </w:rPr>
        <w:t>ט"ו באדר התשפ"ג</w:t>
      </w:r>
      <w:r w:rsidRPr="00845D55">
        <w:rPr>
          <w:rFonts w:ascii="David Libre" w:hAnsi="David Libre"/>
          <w:b/>
          <w:bCs/>
          <w:sz w:val="28"/>
          <w:szCs w:val="28"/>
          <w:rtl/>
        </w:rPr>
        <w:t xml:space="preserve">, </w:t>
      </w:r>
      <w:r w:rsidRPr="00845D55">
        <w:rPr>
          <w:rFonts w:ascii="David Libre" w:hAnsi="David Libre" w:hint="cs"/>
          <w:b/>
          <w:bCs/>
          <w:sz w:val="28"/>
          <w:szCs w:val="28"/>
          <w:rtl/>
        </w:rPr>
        <w:t>08.03.2023</w:t>
      </w:r>
      <w:r w:rsidRPr="00845D55">
        <w:rPr>
          <w:rFonts w:ascii="David Libre" w:hAnsi="David Libre"/>
          <w:b/>
          <w:bCs/>
          <w:sz w:val="28"/>
          <w:szCs w:val="28"/>
          <w:rtl/>
        </w:rPr>
        <w:t>, והודע בפומבי ובמעמד הצדדים.</w:t>
      </w:r>
    </w:p>
    <w:p w14:paraId="6F483E74" w14:textId="77777777" w:rsidR="00E509A0" w:rsidRPr="00845D55" w:rsidRDefault="00E509A0" w:rsidP="00E509A0">
      <w:pPr>
        <w:spacing w:line="360" w:lineRule="auto"/>
        <w:jc w:val="center"/>
        <w:rPr>
          <w:rFonts w:ascii="David Libre" w:hAnsi="David Libre"/>
          <w:b/>
          <w:bCs/>
          <w:sz w:val="28"/>
          <w:szCs w:val="28"/>
          <w:rtl/>
        </w:rPr>
      </w:pPr>
      <w:r w:rsidRPr="00845D55">
        <w:rPr>
          <w:rFonts w:ascii="David Libre" w:hAnsi="David Libre" w:hint="cs"/>
          <w:b/>
          <w:bCs/>
          <w:sz w:val="28"/>
          <w:szCs w:val="28"/>
          <w:rtl/>
        </w:rPr>
        <w:t>___________</w:t>
      </w:r>
    </w:p>
    <w:p w14:paraId="4190D550" w14:textId="77777777" w:rsidR="00E509A0" w:rsidRPr="00845D55" w:rsidRDefault="00D54297" w:rsidP="00E509A0">
      <w:pPr>
        <w:pStyle w:val="BodyText"/>
        <w:jc w:val="center"/>
        <w:rPr>
          <w:rFonts w:ascii="David Libre" w:hAnsi="David Libre" w:cs="David"/>
          <w:sz w:val="28"/>
          <w:rtl/>
        </w:rPr>
      </w:pPr>
      <w:r w:rsidRPr="00845D55">
        <w:rPr>
          <w:rFonts w:ascii="David Libre" w:hAnsi="David Libre" w:cs="David" w:hint="cs"/>
          <w:sz w:val="28"/>
          <w:rtl/>
        </w:rPr>
        <w:t>שופט</w:t>
      </w:r>
    </w:p>
    <w:p w14:paraId="74CB20DC" w14:textId="77777777" w:rsidR="006E2300" w:rsidRPr="005775CC" w:rsidRDefault="006E2300" w:rsidP="006E2300">
      <w:pPr>
        <w:rPr>
          <w:b/>
          <w:bCs/>
        </w:rPr>
      </w:pPr>
      <w:r w:rsidRPr="005775CC">
        <w:rPr>
          <w:b/>
          <w:bCs/>
          <w:rtl/>
        </w:rPr>
        <w:t>נערך על ידי</w:t>
      </w:r>
      <w:r w:rsidRPr="005775CC">
        <w:rPr>
          <w:rFonts w:hint="cs"/>
          <w:b/>
          <w:bCs/>
        </w:rPr>
        <w:t xml:space="preserve"> </w:t>
      </w:r>
      <w:r>
        <w:rPr>
          <w:rFonts w:hint="cs"/>
          <w:b/>
          <w:bCs/>
          <w:rtl/>
        </w:rPr>
        <w:t>א.ל</w:t>
      </w:r>
    </w:p>
    <w:p w14:paraId="2FB88492" w14:textId="77777777" w:rsidR="006E2300" w:rsidRPr="005775CC" w:rsidRDefault="006E2300" w:rsidP="006E2300">
      <w:pPr>
        <w:rPr>
          <w:b/>
          <w:bCs/>
        </w:rPr>
      </w:pPr>
      <w:r w:rsidRPr="005775CC">
        <w:rPr>
          <w:b/>
          <w:bCs/>
          <w:rtl/>
        </w:rPr>
        <w:t>בתאריך</w:t>
      </w:r>
      <w:r>
        <w:rPr>
          <w:rFonts w:hint="cs"/>
          <w:b/>
          <w:bCs/>
          <w:rtl/>
        </w:rPr>
        <w:t xml:space="preserve"> 26.03.2023</w:t>
      </w:r>
    </w:p>
    <w:p w14:paraId="54C29733" w14:textId="70DBC96F" w:rsidR="006E2300" w:rsidRDefault="006E2300" w:rsidP="006E2300">
      <w:pPr>
        <w:rPr>
          <w:rFonts w:hint="cs"/>
          <w:b/>
          <w:bCs/>
          <w:rtl/>
        </w:rPr>
      </w:pPr>
      <w:r w:rsidRPr="005775CC">
        <w:rPr>
          <w:b/>
          <w:bCs/>
          <w:rtl/>
        </w:rPr>
        <w:t>חתימת המגיה:</w:t>
      </w:r>
      <w:r w:rsidR="00C82A54">
        <w:rPr>
          <w:rFonts w:hint="cs"/>
          <w:b/>
          <w:bCs/>
          <w:rtl/>
        </w:rPr>
        <w:t xml:space="preserve"> סגן שיר בן-ארמון</w:t>
      </w:r>
    </w:p>
    <w:p w14:paraId="6728AC34" w14:textId="77777777" w:rsidR="00E509A0" w:rsidRPr="00845D55" w:rsidRDefault="00E509A0">
      <w:pPr>
        <w:rPr>
          <w:b/>
          <w:bCs/>
          <w:sz w:val="28"/>
          <w:szCs w:val="28"/>
          <w:rtl/>
        </w:rPr>
      </w:pPr>
    </w:p>
    <w:sectPr w:rsidR="00E509A0" w:rsidRPr="00845D55"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C029" w14:textId="77777777" w:rsidR="00684E3E" w:rsidRDefault="00684E3E">
      <w:r>
        <w:separator/>
      </w:r>
    </w:p>
  </w:endnote>
  <w:endnote w:type="continuationSeparator" w:id="0">
    <w:p w14:paraId="59DC16A6" w14:textId="77777777" w:rsidR="00684E3E" w:rsidRDefault="0068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942C"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A363142"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5B3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B03045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E48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EB41" w14:textId="77777777" w:rsidR="00684E3E" w:rsidRDefault="00684E3E">
      <w:r>
        <w:separator/>
      </w:r>
    </w:p>
  </w:footnote>
  <w:footnote w:type="continuationSeparator" w:id="0">
    <w:p w14:paraId="25641AAA" w14:textId="77777777" w:rsidR="00684E3E" w:rsidRDefault="00684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053B" w14:textId="69C2ECE0" w:rsidR="00950E87" w:rsidRDefault="00684E3E" w:rsidP="00441DB8">
    <w:pPr>
      <w:pStyle w:val="Header"/>
      <w:jc w:val="right"/>
      <w:rPr>
        <w:rtl/>
      </w:rPr>
    </w:pPr>
    <w:fldSimple w:instr=" DOCPROPERTY  mispartik  \* MERGEFORMAT ">
      <w:r w:rsidR="00950E87" w:rsidRPr="00845D55">
        <w:rPr>
          <w:rtl/>
        </w:rPr>
        <w:t>צפון (מחוזי) 56/23</w:t>
      </w:r>
    </w:fldSimple>
  </w:p>
  <w:p w14:paraId="760635E6" w14:textId="23C918DA" w:rsidR="006E2300" w:rsidRPr="00845D55" w:rsidRDefault="006E2300" w:rsidP="00441DB8">
    <w:pPr>
      <w:pStyle w:val="Header"/>
      <w:jc w:val="right"/>
      <w:rPr>
        <w:rtl/>
      </w:rPr>
    </w:pPr>
    <w:r>
      <w:rPr>
        <w:rFonts w:hint="cs"/>
        <w:rtl/>
      </w:rPr>
      <w:t xml:space="preserve">התובע הצבאי נ' </w:t>
    </w:r>
    <w:r>
      <w:rPr>
        <w:rFonts w:hint="cs"/>
      </w:rPr>
      <w:t>XXX</w:t>
    </w:r>
    <w:r>
      <w:rPr>
        <w:rFonts w:hint="cs"/>
        <w:rtl/>
      </w:rPr>
      <w:t xml:space="preserve"> טוראי ד' ק'</w:t>
    </w:r>
  </w:p>
  <w:p w14:paraId="1C007457" w14:textId="5090FE70" w:rsidR="0011094D" w:rsidRPr="00845D55" w:rsidRDefault="00845D55" w:rsidP="00845D55">
    <w:pPr>
      <w:pStyle w:val="Header"/>
      <w:jc w:val="center"/>
    </w:pPr>
    <w:r w:rsidRPr="00845D55">
      <w:rPr>
        <w:rFonts w:hint="cs"/>
        <w:rtl/>
      </w:rPr>
      <w:t>-בלמ"ס-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CC0E" w14:textId="77777777" w:rsidR="0011094D" w:rsidRDefault="006F6E0E" w:rsidP="00697E26">
    <w:pPr>
      <w:tabs>
        <w:tab w:val="right" w:pos="6328"/>
      </w:tabs>
      <w:ind w:left="1985" w:right="1985"/>
      <w:rPr>
        <w:rtl/>
      </w:rPr>
    </w:pPr>
    <w:r w:rsidRPr="00732250">
      <w:rPr>
        <w:noProof/>
      </w:rPr>
      <w:drawing>
        <wp:inline distT="0" distB="0" distL="0" distR="0" wp14:anchorId="7D28C3C5" wp14:editId="1FEB45C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FE04AF2" wp14:editId="7AA7D81D">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D86F06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0C4B"/>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0FEC"/>
    <w:rsid w:val="00331BE8"/>
    <w:rsid w:val="00347F48"/>
    <w:rsid w:val="00357E3F"/>
    <w:rsid w:val="003808D7"/>
    <w:rsid w:val="003A68DD"/>
    <w:rsid w:val="003E4AFA"/>
    <w:rsid w:val="003F6A0F"/>
    <w:rsid w:val="00441DB8"/>
    <w:rsid w:val="004A2F8E"/>
    <w:rsid w:val="004D70C7"/>
    <w:rsid w:val="004F0D95"/>
    <w:rsid w:val="00517A2E"/>
    <w:rsid w:val="00527FE7"/>
    <w:rsid w:val="00582023"/>
    <w:rsid w:val="005F7A46"/>
    <w:rsid w:val="006406AB"/>
    <w:rsid w:val="00644A9C"/>
    <w:rsid w:val="00652075"/>
    <w:rsid w:val="006634A9"/>
    <w:rsid w:val="00684E3E"/>
    <w:rsid w:val="00692B28"/>
    <w:rsid w:val="00697E26"/>
    <w:rsid w:val="006C5095"/>
    <w:rsid w:val="006E2300"/>
    <w:rsid w:val="006E274E"/>
    <w:rsid w:val="006E42DC"/>
    <w:rsid w:val="006F6E0E"/>
    <w:rsid w:val="007740FF"/>
    <w:rsid w:val="0078133E"/>
    <w:rsid w:val="007902A1"/>
    <w:rsid w:val="007A0A9D"/>
    <w:rsid w:val="007A1455"/>
    <w:rsid w:val="007D5CBC"/>
    <w:rsid w:val="007F51C4"/>
    <w:rsid w:val="00803F79"/>
    <w:rsid w:val="00822979"/>
    <w:rsid w:val="00834A6E"/>
    <w:rsid w:val="0084475E"/>
    <w:rsid w:val="00845D55"/>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17DEF"/>
    <w:rsid w:val="00C338FB"/>
    <w:rsid w:val="00C46CE3"/>
    <w:rsid w:val="00C72CAD"/>
    <w:rsid w:val="00C82A54"/>
    <w:rsid w:val="00D10BDE"/>
    <w:rsid w:val="00D54297"/>
    <w:rsid w:val="00DE4562"/>
    <w:rsid w:val="00DE672D"/>
    <w:rsid w:val="00DF21CE"/>
    <w:rsid w:val="00E07A1B"/>
    <w:rsid w:val="00E251F2"/>
    <w:rsid w:val="00E25705"/>
    <w:rsid w:val="00E41A2F"/>
    <w:rsid w:val="00E43288"/>
    <w:rsid w:val="00E44F6B"/>
    <w:rsid w:val="00E509A0"/>
    <w:rsid w:val="00E65743"/>
    <w:rsid w:val="00EA05AF"/>
    <w:rsid w:val="00EA297A"/>
    <w:rsid w:val="00EC105E"/>
    <w:rsid w:val="00EE2B0E"/>
    <w:rsid w:val="00EF14C0"/>
    <w:rsid w:val="00F25A6B"/>
    <w:rsid w:val="00F33D63"/>
    <w:rsid w:val="00F53A48"/>
    <w:rsid w:val="00FA5089"/>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C0852"/>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E509A0"/>
    <w:pPr>
      <w:spacing w:line="360" w:lineRule="auto"/>
      <w:jc w:val="center"/>
    </w:pPr>
    <w:rPr>
      <w:b/>
      <w:bCs/>
      <w:sz w:val="20"/>
      <w:szCs w:val="30"/>
      <w:u w:val="single"/>
    </w:rPr>
  </w:style>
  <w:style w:type="character" w:customStyle="1" w:styleId="TitleChar">
    <w:name w:val="Title Char"/>
    <w:basedOn w:val="DefaultParagraphFont"/>
    <w:link w:val="Title"/>
    <w:rsid w:val="00E509A0"/>
    <w:rPr>
      <w:rFonts w:cs="David"/>
      <w:b/>
      <w:bCs/>
      <w:szCs w:val="30"/>
      <w:u w:val="single"/>
    </w:rPr>
  </w:style>
  <w:style w:type="paragraph" w:styleId="BodyText">
    <w:name w:val="Body Text"/>
    <w:basedOn w:val="Normal"/>
    <w:link w:val="BodyTextChar"/>
    <w:unhideWhenUsed/>
    <w:rsid w:val="00E509A0"/>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E509A0"/>
    <w:rPr>
      <w:rFonts w:cs="Narkisim"/>
      <w:b/>
      <w:bCs/>
      <w:szCs w:val="28"/>
    </w:rPr>
  </w:style>
  <w:style w:type="paragraph" w:styleId="ListParagraph">
    <w:name w:val="List Paragraph"/>
    <w:basedOn w:val="Normal"/>
    <w:link w:val="ListParagraphChar"/>
    <w:uiPriority w:val="34"/>
    <w:qFormat/>
    <w:rsid w:val="00E509A0"/>
    <w:pPr>
      <w:ind w:left="720"/>
      <w:contextualSpacing/>
    </w:pPr>
  </w:style>
  <w:style w:type="character" w:customStyle="1" w:styleId="ListParagraphChar">
    <w:name w:val="List Paragraph Char"/>
    <w:link w:val="ListParagraph"/>
    <w:uiPriority w:val="34"/>
    <w:locked/>
    <w:rsid w:val="00E509A0"/>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2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1737</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5</cp:revision>
  <dcterms:created xsi:type="dcterms:W3CDTF">2023-03-16T08:38:00Z</dcterms:created>
  <dcterms:modified xsi:type="dcterms:W3CDTF">2023-04-04T10:11:00Z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56/23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9225183</vt:lpwstr>
  </property>
  <property fmtid="{D5CDD505-2E9C-101B-9397-08002B2CF9AE}" pid="7" name="shempratigorem">
    <vt:lpwstr>דניאל</vt:lpwstr>
  </property>
  <property fmtid="{D5CDD505-2E9C-101B-9397-08002B2CF9AE}" pid="8" name="shemmishpachagorem">
    <vt:lpwstr>קטורזה</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 באדר התשפ"ג</vt:lpwstr>
  </property>
  <property fmtid="{D5CDD505-2E9C-101B-9397-08002B2CF9AE}" pid="15" name="taarichnochechi">
    <vt:lpwstr>13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