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0CF9" w14:textId="77777777" w:rsidR="008568B9" w:rsidRDefault="008568B9" w:rsidP="008568B9">
      <w:pPr>
        <w:tabs>
          <w:tab w:val="right" w:pos="6328"/>
        </w:tabs>
        <w:spacing w:line="480" w:lineRule="auto"/>
        <w:ind w:left="2351" w:right="1985"/>
      </w:pPr>
      <w:bookmarkStart w:id="0" w:name="_Hlk156991982"/>
      <w:r w:rsidRPr="00164FD0">
        <w:rPr>
          <w:noProof/>
        </w:rPr>
        <w:drawing>
          <wp:inline distT="0" distB="0" distL="0" distR="0" wp14:anchorId="19ED986E" wp14:editId="4AFD83FC">
            <wp:extent cx="866775" cy="790575"/>
            <wp:effectExtent l="0" t="0" r="9525" b="9525"/>
            <wp:docPr id="6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7ABD3415" wp14:editId="47840C27">
            <wp:extent cx="581025" cy="790575"/>
            <wp:effectExtent l="0" t="0" r="9525" b="9525"/>
            <wp:docPr id="7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</w:t>
      </w:r>
    </w:p>
    <w:bookmarkEnd w:id="0"/>
    <w:p w14:paraId="3140F890" w14:textId="2F696A68" w:rsidR="001742E5" w:rsidRPr="001742E5" w:rsidRDefault="001742E5" w:rsidP="008568B9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47DDBA6B" w14:textId="481A3A72" w:rsidR="001742E5" w:rsidRPr="00FD2DDA" w:rsidRDefault="001742E5" w:rsidP="001742E5">
      <w:pPr>
        <w:spacing w:before="12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925"/>
        <w:gridCol w:w="675"/>
        <w:gridCol w:w="2200"/>
      </w:tblGrid>
      <w:tr w:rsidR="001742E5" w:rsidRPr="00B73264" w14:paraId="331233CF" w14:textId="77777777" w:rsidTr="00474F65">
        <w:trPr>
          <w:trHeight w:val="608"/>
        </w:trPr>
        <w:tc>
          <w:tcPr>
            <w:tcW w:w="2925" w:type="dxa"/>
          </w:tcPr>
          <w:p w14:paraId="46A80B81" w14:textId="5E519B04" w:rsidR="001742E5" w:rsidRPr="00B73264" w:rsidRDefault="001742E5" w:rsidP="00474F65">
            <w:pPr>
              <w:tabs>
                <w:tab w:val="right" w:pos="1897"/>
              </w:tabs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תא"ל        נועה           זומר</w:t>
            </w:r>
          </w:p>
        </w:tc>
        <w:tc>
          <w:tcPr>
            <w:tcW w:w="675" w:type="dxa"/>
          </w:tcPr>
          <w:p w14:paraId="37CE266F" w14:textId="77777777" w:rsidR="001742E5" w:rsidRPr="00B73264" w:rsidRDefault="001742E5" w:rsidP="00474F65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00" w:type="dxa"/>
          </w:tcPr>
          <w:p w14:paraId="7AA5509B" w14:textId="77777777" w:rsidR="001742E5" w:rsidRPr="00B73264" w:rsidRDefault="001742E5" w:rsidP="00474F65">
            <w:pPr>
              <w:tabs>
                <w:tab w:val="right" w:pos="1789"/>
              </w:tabs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המשנה לנשיאה</w:t>
            </w:r>
            <w:r w:rsidRPr="00B73264">
              <w:rPr>
                <w:rFonts w:cs="David"/>
                <w:sz w:val="28"/>
                <w:szCs w:val="28"/>
                <w:rtl/>
              </w:rPr>
              <w:tab/>
            </w:r>
          </w:p>
        </w:tc>
      </w:tr>
      <w:tr w:rsidR="001742E5" w:rsidRPr="00B73264" w14:paraId="14610B74" w14:textId="77777777" w:rsidTr="00474F65">
        <w:trPr>
          <w:trHeight w:val="1263"/>
        </w:trPr>
        <w:tc>
          <w:tcPr>
            <w:tcW w:w="2925" w:type="dxa"/>
          </w:tcPr>
          <w:p w14:paraId="11996FDD" w14:textId="5E12DF68" w:rsidR="001742E5" w:rsidRPr="00B73264" w:rsidRDefault="001742E5" w:rsidP="00474F65">
            <w:pPr>
              <w:spacing w:line="48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>אל"ם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מאיה  גולדשמידט</w:t>
            </w: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אל"ם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           זיו         נמני</w:t>
            </w:r>
          </w:p>
        </w:tc>
        <w:tc>
          <w:tcPr>
            <w:tcW w:w="675" w:type="dxa"/>
          </w:tcPr>
          <w:p w14:paraId="46651AB8" w14:textId="77777777" w:rsidR="001742E5" w:rsidRPr="00B73264" w:rsidRDefault="001742E5" w:rsidP="00474F65">
            <w:pPr>
              <w:spacing w:line="48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>-</w:t>
            </w:r>
          </w:p>
          <w:p w14:paraId="2FBEEFD8" w14:textId="77777777" w:rsidR="001742E5" w:rsidRPr="00B73264" w:rsidRDefault="001742E5" w:rsidP="00474F65">
            <w:pPr>
              <w:spacing w:line="48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73264">
              <w:rPr>
                <w:rFonts w:cs="David" w:hint="cs"/>
                <w:sz w:val="28"/>
                <w:szCs w:val="28"/>
                <w:rtl/>
              </w:rPr>
              <w:t xml:space="preserve">  </w:t>
            </w: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-      </w:t>
            </w:r>
          </w:p>
        </w:tc>
        <w:tc>
          <w:tcPr>
            <w:tcW w:w="2200" w:type="dxa"/>
          </w:tcPr>
          <w:p w14:paraId="4B03F3A1" w14:textId="795FF468" w:rsidR="001742E5" w:rsidRPr="00B73264" w:rsidRDefault="001742E5" w:rsidP="00474F65">
            <w:pPr>
              <w:spacing w:line="48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             שופטת</w:t>
            </w:r>
          </w:p>
          <w:p w14:paraId="71A6503C" w14:textId="62724730" w:rsidR="001742E5" w:rsidRPr="00B73264" w:rsidRDefault="001742E5" w:rsidP="00474F65">
            <w:pPr>
              <w:spacing w:line="48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               </w:t>
            </w:r>
            <w:r w:rsidRPr="00B73264">
              <w:rPr>
                <w:rFonts w:cs="David" w:hint="cs"/>
                <w:sz w:val="28"/>
                <w:szCs w:val="28"/>
                <w:rtl/>
              </w:rPr>
              <w:t>שופט</w:t>
            </w:r>
          </w:p>
        </w:tc>
      </w:tr>
    </w:tbl>
    <w:p w14:paraId="0113504D" w14:textId="77777777" w:rsidR="001742E5" w:rsidRDefault="001742E5" w:rsidP="001742E5">
      <w:pPr>
        <w:rPr>
          <w:rFonts w:ascii="David" w:hAnsi="David" w:cs="David"/>
          <w:sz w:val="28"/>
          <w:szCs w:val="28"/>
          <w:rtl/>
        </w:rPr>
      </w:pPr>
    </w:p>
    <w:p w14:paraId="5500744A" w14:textId="77777777" w:rsidR="001742E5" w:rsidRDefault="001742E5" w:rsidP="001742E5">
      <w:pPr>
        <w:rPr>
          <w:rFonts w:ascii="David" w:hAnsi="David" w:cs="David"/>
          <w:sz w:val="28"/>
          <w:szCs w:val="28"/>
          <w:rtl/>
        </w:rPr>
      </w:pPr>
    </w:p>
    <w:p w14:paraId="1E37DD5E" w14:textId="77777777" w:rsidR="001742E5" w:rsidRDefault="001742E5" w:rsidP="001742E5">
      <w:pPr>
        <w:rPr>
          <w:rFonts w:ascii="David" w:hAnsi="David" w:cs="David"/>
          <w:sz w:val="28"/>
          <w:szCs w:val="28"/>
          <w:rtl/>
        </w:rPr>
      </w:pPr>
    </w:p>
    <w:p w14:paraId="48D81481" w14:textId="77777777" w:rsidR="001742E5" w:rsidRDefault="001742E5" w:rsidP="001742E5">
      <w:pPr>
        <w:rPr>
          <w:rFonts w:ascii="David" w:hAnsi="David" w:cs="David"/>
          <w:sz w:val="28"/>
          <w:szCs w:val="28"/>
          <w:rtl/>
        </w:rPr>
      </w:pPr>
    </w:p>
    <w:p w14:paraId="6099BAC0" w14:textId="77777777" w:rsidR="001742E5" w:rsidRDefault="001742E5" w:rsidP="001742E5">
      <w:pPr>
        <w:rPr>
          <w:rFonts w:ascii="David" w:hAnsi="David" w:cs="David"/>
          <w:sz w:val="28"/>
          <w:szCs w:val="28"/>
          <w:rtl/>
        </w:rPr>
      </w:pPr>
    </w:p>
    <w:p w14:paraId="47FD5032" w14:textId="77777777" w:rsidR="001742E5" w:rsidRDefault="001742E5" w:rsidP="001742E5">
      <w:pPr>
        <w:rPr>
          <w:rFonts w:ascii="David" w:hAnsi="David" w:cs="David"/>
          <w:sz w:val="28"/>
          <w:szCs w:val="28"/>
          <w:rtl/>
        </w:rPr>
      </w:pPr>
    </w:p>
    <w:p w14:paraId="25E88147" w14:textId="188A8EAE" w:rsidR="001742E5" w:rsidRDefault="001742E5" w:rsidP="001742E5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16906CE0" w14:textId="77777777" w:rsidR="001742E5" w:rsidRPr="00FD2DDA" w:rsidRDefault="001742E5" w:rsidP="001742E5">
      <w:pPr>
        <w:rPr>
          <w:rFonts w:ascii="David" w:hAnsi="David" w:cs="David"/>
          <w:sz w:val="28"/>
          <w:szCs w:val="28"/>
          <w:rtl/>
        </w:rPr>
      </w:pPr>
    </w:p>
    <w:p w14:paraId="63B4595B" w14:textId="06633CDE" w:rsidR="001742E5" w:rsidRPr="00FD2DDA" w:rsidRDefault="001742E5" w:rsidP="001742E5">
      <w:pPr>
        <w:bidi w:val="0"/>
        <w:jc w:val="center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>התובע הצבאי הראשי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המערער (ע"י ב"כ,</w:t>
      </w:r>
      <w:r>
        <w:rPr>
          <w:rFonts w:ascii="David" w:hAnsi="David" w:cs="David" w:hint="cs"/>
          <w:sz w:val="28"/>
          <w:szCs w:val="28"/>
          <w:rtl/>
        </w:rPr>
        <w:t xml:space="preserve"> סרן גל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קנריק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18D4ECBA" w14:textId="77777777" w:rsidR="001742E5" w:rsidRPr="00FD2DDA" w:rsidRDefault="001742E5" w:rsidP="001742E5">
      <w:pPr>
        <w:jc w:val="center"/>
        <w:rPr>
          <w:rFonts w:ascii="David" w:hAnsi="David" w:cs="David"/>
          <w:sz w:val="28"/>
          <w:szCs w:val="28"/>
          <w:rtl/>
        </w:rPr>
      </w:pPr>
    </w:p>
    <w:p w14:paraId="3B8A47EE" w14:textId="77777777" w:rsidR="001742E5" w:rsidRPr="00FD2DDA" w:rsidRDefault="001742E5" w:rsidP="001742E5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42F63D51" w14:textId="510BA233" w:rsidR="001742E5" w:rsidRDefault="001742E5" w:rsidP="001742E5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 w:rsidRPr="00251330">
        <w:rPr>
          <w:rFonts w:cs="David" w:hint="cs"/>
          <w:b/>
          <w:bCs/>
          <w:sz w:val="32"/>
          <w:szCs w:val="28"/>
          <w:rtl/>
        </w:rPr>
        <w:t>ח/</w:t>
      </w:r>
      <w:r w:rsidR="00E33DA1">
        <w:rPr>
          <w:rFonts w:cs="David" w:hint="cs"/>
          <w:b/>
          <w:bCs/>
          <w:sz w:val="32"/>
          <w:szCs w:val="28"/>
        </w:rPr>
        <w:t>XXXXXXX</w:t>
      </w:r>
      <w:r w:rsidRPr="00251330">
        <w:rPr>
          <w:rFonts w:cs="David" w:hint="cs"/>
          <w:b/>
          <w:bCs/>
          <w:sz w:val="32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טוראי אמין אבו סריה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עו"ד מוחמד </w:t>
      </w:r>
      <w:proofErr w:type="spellStart"/>
      <w:r>
        <w:rPr>
          <w:rFonts w:ascii="David" w:hAnsi="David" w:cs="David" w:hint="cs"/>
          <w:sz w:val="28"/>
          <w:szCs w:val="28"/>
          <w:rtl/>
        </w:rPr>
        <w:t>עווד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03D73A5C" w14:textId="0DE1F0A1" w:rsidR="001742E5" w:rsidRDefault="001742E5" w:rsidP="001742E5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</w:p>
    <w:p w14:paraId="348DDFFD" w14:textId="3DAD81AD" w:rsidR="001742E5" w:rsidRDefault="001742E5" w:rsidP="001742E5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ו</w:t>
      </w: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44549B72" w14:textId="77777777" w:rsidR="001742E5" w:rsidRPr="00FD2DDA" w:rsidRDefault="001742E5" w:rsidP="001742E5">
      <w:pPr>
        <w:rPr>
          <w:rFonts w:ascii="David" w:hAnsi="David" w:cs="David"/>
          <w:sz w:val="28"/>
          <w:szCs w:val="28"/>
          <w:rtl/>
        </w:rPr>
      </w:pPr>
    </w:p>
    <w:p w14:paraId="41D6BA50" w14:textId="513F83D3" w:rsidR="001742E5" w:rsidRPr="00E33DA1" w:rsidRDefault="001742E5" w:rsidP="00E33DA1">
      <w:pPr>
        <w:jc w:val="center"/>
        <w:rPr>
          <w:rFonts w:cs="David"/>
          <w:b/>
          <w:bCs/>
          <w:sz w:val="32"/>
          <w:szCs w:val="28"/>
          <w:rtl/>
        </w:rPr>
      </w:pPr>
      <w:r w:rsidRPr="00251330">
        <w:rPr>
          <w:rFonts w:cs="David" w:hint="cs"/>
          <w:b/>
          <w:bCs/>
          <w:sz w:val="32"/>
          <w:szCs w:val="28"/>
          <w:rtl/>
        </w:rPr>
        <w:t>ח/</w:t>
      </w:r>
      <w:r w:rsidR="00E33DA1">
        <w:rPr>
          <w:rFonts w:cs="David" w:hint="cs"/>
          <w:b/>
          <w:bCs/>
          <w:sz w:val="32"/>
          <w:szCs w:val="28"/>
        </w:rPr>
        <w:t>XXXXXXX</w:t>
      </w:r>
      <w:r w:rsidRPr="00251330">
        <w:rPr>
          <w:rFonts w:cs="David" w:hint="cs"/>
          <w:b/>
          <w:bCs/>
          <w:sz w:val="32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טוראי אמין אבו סריה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המערער (ע"י ב"כ,</w:t>
      </w:r>
      <w:r>
        <w:rPr>
          <w:rFonts w:ascii="David" w:hAnsi="David" w:cs="David" w:hint="cs"/>
          <w:sz w:val="28"/>
          <w:szCs w:val="28"/>
          <w:rtl/>
        </w:rPr>
        <w:t xml:space="preserve"> עו"ד מוחמד </w:t>
      </w:r>
      <w:proofErr w:type="spellStart"/>
      <w:r>
        <w:rPr>
          <w:rFonts w:ascii="David" w:hAnsi="David" w:cs="David" w:hint="cs"/>
          <w:sz w:val="28"/>
          <w:szCs w:val="28"/>
          <w:rtl/>
        </w:rPr>
        <w:t>עווד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65B65AE3" w14:textId="77777777" w:rsidR="001742E5" w:rsidRPr="00FD2DDA" w:rsidRDefault="001742E5" w:rsidP="001742E5">
      <w:pPr>
        <w:jc w:val="center"/>
        <w:rPr>
          <w:rFonts w:ascii="David" w:hAnsi="David" w:cs="David"/>
          <w:sz w:val="28"/>
          <w:szCs w:val="28"/>
          <w:rtl/>
        </w:rPr>
      </w:pPr>
    </w:p>
    <w:p w14:paraId="1FC9AFC7" w14:textId="77777777" w:rsidR="001742E5" w:rsidRPr="00FD2DDA" w:rsidRDefault="001742E5" w:rsidP="001742E5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17691BB2" w14:textId="14BFAE33" w:rsidR="001742E5" w:rsidRPr="00FD2DDA" w:rsidRDefault="001742E5" w:rsidP="001742E5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>התובע הצבאי הראשי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סרן גל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קנריק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2FD90B29" w14:textId="77777777" w:rsidR="001742E5" w:rsidRPr="00FD2DDA" w:rsidRDefault="001742E5" w:rsidP="001742E5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</w:p>
    <w:p w14:paraId="7B9B2DAE" w14:textId="77777777" w:rsidR="001742E5" w:rsidRPr="00FD2DDA" w:rsidRDefault="001742E5" w:rsidP="001742E5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0EF028C" w14:textId="32D3C7C2" w:rsidR="007B1502" w:rsidRPr="001742E5" w:rsidRDefault="001742E5" w:rsidP="007F02EF">
      <w:pPr>
        <w:spacing w:before="240"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ערעור</w:t>
      </w:r>
      <w:r w:rsidR="009109FE">
        <w:rPr>
          <w:rFonts w:ascii="David" w:hAnsi="David" w:cs="David" w:hint="cs"/>
          <w:sz w:val="28"/>
          <w:szCs w:val="28"/>
          <w:rtl/>
        </w:rPr>
        <w:t>ים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על </w:t>
      </w:r>
      <w:r>
        <w:rPr>
          <w:rFonts w:ascii="David" w:hAnsi="David" w:cs="David" w:hint="cs"/>
          <w:sz w:val="28"/>
          <w:szCs w:val="28"/>
          <w:rtl/>
        </w:rPr>
        <w:t>פסק דין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של בית הדין הצבאי המחוזי במחוז שיפוטי </w:t>
      </w:r>
      <w:r>
        <w:rPr>
          <w:rFonts w:ascii="David" w:hAnsi="David" w:cs="David" w:hint="cs"/>
          <w:sz w:val="28"/>
          <w:szCs w:val="28"/>
          <w:rtl/>
        </w:rPr>
        <w:t>זרוע היבשה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שניתן בתיק </w:t>
      </w:r>
      <w:proofErr w:type="spellStart"/>
      <w:r>
        <w:rPr>
          <w:rFonts w:ascii="David" w:hAnsi="David" w:cs="David" w:hint="cs"/>
          <w:sz w:val="28"/>
          <w:szCs w:val="28"/>
          <w:rtl/>
        </w:rPr>
        <w:t>ז"י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 xml:space="preserve"> </w:t>
      </w:r>
      <w:r w:rsidRPr="00FE7B6F">
        <w:rPr>
          <w:rFonts w:ascii="David" w:hAnsi="David" w:cs="David" w:hint="cs"/>
          <w:sz w:val="28"/>
          <w:szCs w:val="28"/>
          <w:rtl/>
        </w:rPr>
        <w:t xml:space="preserve">(מחוזי) </w:t>
      </w:r>
      <w:r>
        <w:rPr>
          <w:rFonts w:ascii="David" w:hAnsi="David" w:cs="David" w:hint="cs"/>
          <w:sz w:val="28"/>
          <w:szCs w:val="28"/>
          <w:rtl/>
        </w:rPr>
        <w:t>276/23</w:t>
      </w:r>
      <w:r w:rsidRPr="00FE7B6F">
        <w:rPr>
          <w:rFonts w:ascii="David" w:hAnsi="David" w:cs="David" w:hint="cs"/>
          <w:sz w:val="28"/>
          <w:szCs w:val="28"/>
          <w:rtl/>
        </w:rPr>
        <w:t xml:space="preserve"> (</w:t>
      </w:r>
      <w:r>
        <w:rPr>
          <w:rFonts w:ascii="David" w:hAnsi="David" w:cs="David" w:hint="cs"/>
          <w:sz w:val="28"/>
          <w:szCs w:val="28"/>
          <w:rtl/>
        </w:rPr>
        <w:t xml:space="preserve">אל"ם מאיר </w:t>
      </w:r>
      <w:proofErr w:type="spellStart"/>
      <w:r>
        <w:rPr>
          <w:rFonts w:ascii="David" w:hAnsi="David" w:cs="David" w:hint="cs"/>
          <w:sz w:val="28"/>
          <w:szCs w:val="28"/>
          <w:rtl/>
        </w:rPr>
        <w:t>ויגיסר</w:t>
      </w:r>
      <w:proofErr w:type="spellEnd"/>
      <w:r w:rsidR="009109FE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- אב"ד; רס"ן רן שמחי</w:t>
      </w:r>
      <w:r w:rsidR="009109FE">
        <w:rPr>
          <w:rFonts w:ascii="David" w:hAnsi="David" w:cs="David" w:hint="cs"/>
          <w:sz w:val="28"/>
          <w:szCs w:val="28"/>
          <w:rtl/>
        </w:rPr>
        <w:t xml:space="preserve">  </w:t>
      </w:r>
      <w:r>
        <w:rPr>
          <w:rFonts w:ascii="David" w:hAnsi="David" w:cs="David" w:hint="cs"/>
          <w:sz w:val="28"/>
          <w:szCs w:val="28"/>
          <w:rtl/>
        </w:rPr>
        <w:t xml:space="preserve">- שופט; סרן מיכל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פלושניק</w:t>
      </w:r>
      <w:proofErr w:type="spellEnd"/>
      <w:r w:rsidR="009109FE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- שופטת</w:t>
      </w:r>
      <w:r w:rsidRPr="00FE7B6F">
        <w:rPr>
          <w:rFonts w:ascii="David" w:hAnsi="David" w:cs="David" w:hint="cs"/>
          <w:sz w:val="28"/>
          <w:szCs w:val="28"/>
          <w:rtl/>
        </w:rPr>
        <w:t xml:space="preserve">) ביום </w:t>
      </w:r>
      <w:r>
        <w:rPr>
          <w:rFonts w:ascii="David" w:hAnsi="David" w:cs="David" w:hint="cs"/>
          <w:sz w:val="28"/>
          <w:szCs w:val="28"/>
          <w:rtl/>
        </w:rPr>
        <w:t>1</w:t>
      </w:r>
      <w:r w:rsidR="009109FE">
        <w:rPr>
          <w:rFonts w:ascii="David" w:hAnsi="David" w:cs="David" w:hint="cs"/>
          <w:sz w:val="28"/>
          <w:szCs w:val="28"/>
          <w:rtl/>
        </w:rPr>
        <w:t>4</w:t>
      </w:r>
      <w:r>
        <w:rPr>
          <w:rFonts w:ascii="David" w:hAnsi="David" w:cs="David" w:hint="cs"/>
          <w:sz w:val="28"/>
          <w:szCs w:val="28"/>
          <w:rtl/>
        </w:rPr>
        <w:t>.7.2024</w:t>
      </w:r>
      <w:r w:rsidRPr="00FE7B6F">
        <w:rPr>
          <w:rFonts w:ascii="David" w:hAnsi="David" w:cs="David" w:hint="cs"/>
          <w:sz w:val="28"/>
          <w:szCs w:val="28"/>
          <w:rtl/>
        </w:rPr>
        <w:t xml:space="preserve">. ערעור </w:t>
      </w:r>
      <w:r>
        <w:rPr>
          <w:rFonts w:ascii="David" w:hAnsi="David" w:cs="David" w:hint="cs"/>
          <w:sz w:val="28"/>
          <w:szCs w:val="28"/>
          <w:rtl/>
        </w:rPr>
        <w:t>התביעה</w:t>
      </w:r>
      <w:r w:rsidR="007F02EF">
        <w:rPr>
          <w:rFonts w:ascii="David" w:hAnsi="David" w:cs="David" w:hint="cs"/>
          <w:sz w:val="28"/>
          <w:szCs w:val="28"/>
          <w:rtl/>
        </w:rPr>
        <w:t xml:space="preserve"> </w:t>
      </w:r>
      <w:r w:rsidR="009109FE">
        <w:rPr>
          <w:rFonts w:ascii="David" w:hAnsi="David" w:cs="David" w:hint="cs"/>
          <w:sz w:val="28"/>
          <w:szCs w:val="28"/>
          <w:rtl/>
        </w:rPr>
        <w:t>(קולת העונש)</w:t>
      </w:r>
      <w:r>
        <w:rPr>
          <w:rFonts w:ascii="David" w:hAnsi="David" w:cs="David" w:hint="cs"/>
          <w:sz w:val="28"/>
          <w:szCs w:val="28"/>
          <w:rtl/>
        </w:rPr>
        <w:t xml:space="preserve"> התקבל</w:t>
      </w:r>
      <w:r w:rsidR="007F02EF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ערעור ההגנה </w:t>
      </w:r>
      <w:r w:rsidR="007F02EF">
        <w:rPr>
          <w:rFonts w:ascii="David" w:hAnsi="David" w:cs="David" w:hint="cs"/>
          <w:sz w:val="28"/>
          <w:szCs w:val="28"/>
          <w:rtl/>
        </w:rPr>
        <w:t xml:space="preserve">(חומרת העונש) </w:t>
      </w:r>
      <w:r>
        <w:rPr>
          <w:rFonts w:ascii="David" w:hAnsi="David" w:cs="David" w:hint="cs"/>
          <w:sz w:val="28"/>
          <w:szCs w:val="28"/>
          <w:rtl/>
        </w:rPr>
        <w:t>נדחה.</w:t>
      </w:r>
    </w:p>
    <w:p w14:paraId="5C4178D2" w14:textId="77777777" w:rsidR="00FB2D20" w:rsidRPr="006F6E53" w:rsidRDefault="007777F8" w:rsidP="00412EFF">
      <w:pPr>
        <w:spacing w:line="348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F6E53">
        <w:rPr>
          <w:rFonts w:ascii="David" w:hAnsi="David" w:cs="David" w:hint="cs"/>
          <w:b/>
          <w:bCs/>
          <w:sz w:val="28"/>
          <w:szCs w:val="28"/>
          <w:u w:val="single"/>
          <w:rtl/>
        </w:rPr>
        <w:t>פ ס ק - ד י ן</w:t>
      </w:r>
    </w:p>
    <w:p w14:paraId="56C4F777" w14:textId="77777777" w:rsidR="00FB2D20" w:rsidRPr="006F6E53" w:rsidRDefault="00FB2D20" w:rsidP="00412EFF">
      <w:pPr>
        <w:spacing w:line="348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D566EA3" w14:textId="6B56200C" w:rsidR="00FB2D20" w:rsidRPr="006F6E53" w:rsidRDefault="007777F8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 w:rsidRPr="006F6E53">
        <w:rPr>
          <w:rFonts w:ascii="David" w:hAnsi="David" w:cs="David" w:hint="cs"/>
          <w:sz w:val="28"/>
          <w:szCs w:val="28"/>
          <w:rtl/>
        </w:rPr>
        <w:t xml:space="preserve">המערער, </w:t>
      </w:r>
      <w:r w:rsidR="000E0589">
        <w:rPr>
          <w:rFonts w:ascii="David" w:hAnsi="David" w:cs="David" w:hint="cs"/>
          <w:sz w:val="28"/>
          <w:szCs w:val="28"/>
          <w:rtl/>
        </w:rPr>
        <w:t>טור' אמין אבו סריה</w:t>
      </w:r>
      <w:r w:rsidRPr="006F6E53">
        <w:rPr>
          <w:rFonts w:ascii="David" w:hAnsi="David" w:cs="David" w:hint="cs"/>
          <w:sz w:val="28"/>
          <w:szCs w:val="28"/>
          <w:rtl/>
        </w:rPr>
        <w:t xml:space="preserve">, הורשע </w:t>
      </w:r>
      <w:r w:rsidR="00A14FCF" w:rsidRPr="006F6E53">
        <w:rPr>
          <w:rFonts w:ascii="David" w:hAnsi="David" w:cs="David" w:hint="cs"/>
          <w:sz w:val="28"/>
          <w:szCs w:val="28"/>
          <w:rtl/>
        </w:rPr>
        <w:t>על פי הודאתו בעביר</w:t>
      </w:r>
      <w:r w:rsidR="00860DDB" w:rsidRPr="006F6E53">
        <w:rPr>
          <w:rFonts w:ascii="David" w:hAnsi="David" w:cs="David" w:hint="cs"/>
          <w:sz w:val="28"/>
          <w:szCs w:val="28"/>
          <w:rtl/>
        </w:rPr>
        <w:t xml:space="preserve">ה </w:t>
      </w:r>
      <w:r w:rsidR="00A14FCF" w:rsidRPr="006F6E53">
        <w:rPr>
          <w:rFonts w:ascii="David" w:hAnsi="David" w:cs="David" w:hint="cs"/>
          <w:sz w:val="28"/>
          <w:szCs w:val="28"/>
          <w:rtl/>
        </w:rPr>
        <w:t>של מעשה מגונה</w:t>
      </w:r>
      <w:r w:rsidR="00183B69">
        <w:rPr>
          <w:rFonts w:ascii="David" w:hAnsi="David" w:cs="David" w:hint="cs"/>
          <w:sz w:val="28"/>
          <w:szCs w:val="28"/>
          <w:rtl/>
        </w:rPr>
        <w:t>,</w:t>
      </w:r>
      <w:r w:rsidR="00A14FCF" w:rsidRPr="006F6E53">
        <w:rPr>
          <w:rFonts w:ascii="David" w:hAnsi="David" w:cs="David" w:hint="cs"/>
          <w:sz w:val="28"/>
          <w:szCs w:val="28"/>
          <w:rtl/>
        </w:rPr>
        <w:t xml:space="preserve"> לפי סעיף 348</w:t>
      </w:r>
      <w:r w:rsidR="009E578B" w:rsidRPr="006F6E53">
        <w:rPr>
          <w:rFonts w:ascii="David" w:hAnsi="David" w:cs="David" w:hint="cs"/>
          <w:sz w:val="28"/>
          <w:szCs w:val="28"/>
          <w:rtl/>
        </w:rPr>
        <w:t>(</w:t>
      </w:r>
      <w:r w:rsidR="00A14FCF" w:rsidRPr="006F6E53">
        <w:rPr>
          <w:rFonts w:ascii="David" w:hAnsi="David" w:cs="David" w:hint="cs"/>
          <w:sz w:val="28"/>
          <w:szCs w:val="28"/>
          <w:rtl/>
        </w:rPr>
        <w:t>ג)</w:t>
      </w:r>
      <w:r w:rsidRPr="006F6E53">
        <w:rPr>
          <w:rFonts w:ascii="David" w:hAnsi="David" w:cs="David" w:hint="cs"/>
          <w:sz w:val="28"/>
          <w:szCs w:val="28"/>
          <w:rtl/>
        </w:rPr>
        <w:t xml:space="preserve"> לחוק העונשין, תשל"ז </w:t>
      </w:r>
      <w:r w:rsidR="006904A2">
        <w:rPr>
          <w:rFonts w:ascii="David" w:hAnsi="David" w:cs="David" w:hint="cs"/>
          <w:sz w:val="28"/>
          <w:szCs w:val="28"/>
          <w:rtl/>
        </w:rPr>
        <w:t>-</w:t>
      </w:r>
      <w:r w:rsidRPr="006F6E53">
        <w:rPr>
          <w:rFonts w:ascii="David" w:hAnsi="David" w:cs="David" w:hint="cs"/>
          <w:sz w:val="28"/>
          <w:szCs w:val="28"/>
          <w:rtl/>
        </w:rPr>
        <w:t xml:space="preserve"> 1977</w:t>
      </w:r>
      <w:r w:rsidR="00CC18F6" w:rsidRPr="006F6E53">
        <w:rPr>
          <w:rFonts w:ascii="David" w:hAnsi="David" w:cs="David" w:hint="cs"/>
          <w:sz w:val="28"/>
          <w:szCs w:val="28"/>
          <w:rtl/>
        </w:rPr>
        <w:t>.</w:t>
      </w:r>
      <w:r w:rsidRPr="006F6E53">
        <w:rPr>
          <w:rFonts w:ascii="David" w:hAnsi="David" w:cs="David" w:hint="cs"/>
          <w:sz w:val="28"/>
          <w:szCs w:val="28"/>
          <w:rtl/>
        </w:rPr>
        <w:t xml:space="preserve"> בעקבות הרשעתו </w:t>
      </w:r>
      <w:r w:rsidR="00183B69">
        <w:rPr>
          <w:rFonts w:ascii="David" w:hAnsi="David" w:cs="David" w:hint="cs"/>
          <w:sz w:val="28"/>
          <w:szCs w:val="28"/>
          <w:rtl/>
        </w:rPr>
        <w:t xml:space="preserve">הושת </w:t>
      </w:r>
      <w:r w:rsidRPr="006F6E53">
        <w:rPr>
          <w:rFonts w:ascii="David" w:hAnsi="David" w:cs="David" w:hint="cs"/>
          <w:sz w:val="28"/>
          <w:szCs w:val="28"/>
          <w:rtl/>
        </w:rPr>
        <w:t xml:space="preserve">עליו עונש </w:t>
      </w:r>
      <w:r w:rsidR="00183B69">
        <w:rPr>
          <w:rFonts w:ascii="David" w:hAnsi="David" w:cs="David" w:hint="cs"/>
          <w:sz w:val="28"/>
          <w:szCs w:val="28"/>
          <w:rtl/>
        </w:rPr>
        <w:t xml:space="preserve">מאסר בפועל בן </w:t>
      </w:r>
      <w:r w:rsidR="007A7D99">
        <w:rPr>
          <w:rFonts w:ascii="David" w:hAnsi="David" w:cs="David" w:hint="cs"/>
          <w:sz w:val="28"/>
          <w:szCs w:val="28"/>
          <w:rtl/>
        </w:rPr>
        <w:t xml:space="preserve">חמישה </w:t>
      </w:r>
      <w:r w:rsidR="00183B69">
        <w:rPr>
          <w:rFonts w:ascii="David" w:hAnsi="David" w:cs="David" w:hint="cs"/>
          <w:sz w:val="28"/>
          <w:szCs w:val="28"/>
          <w:rtl/>
        </w:rPr>
        <w:lastRenderedPageBreak/>
        <w:t>חודשים ומחצה</w:t>
      </w:r>
      <w:r w:rsidRPr="006F6E53">
        <w:rPr>
          <w:rFonts w:ascii="David" w:hAnsi="David" w:cs="David" w:hint="cs"/>
          <w:sz w:val="28"/>
          <w:szCs w:val="28"/>
          <w:rtl/>
        </w:rPr>
        <w:t xml:space="preserve">, </w:t>
      </w:r>
      <w:r w:rsidR="00CC18F6" w:rsidRPr="006F6E53">
        <w:rPr>
          <w:rFonts w:ascii="David" w:hAnsi="David" w:cs="David" w:hint="cs"/>
          <w:sz w:val="28"/>
          <w:szCs w:val="28"/>
          <w:rtl/>
        </w:rPr>
        <w:t xml:space="preserve">וכן </w:t>
      </w:r>
      <w:r w:rsidRPr="006F6E53">
        <w:rPr>
          <w:rFonts w:ascii="David" w:hAnsi="David" w:cs="David" w:hint="cs"/>
          <w:sz w:val="28"/>
          <w:szCs w:val="28"/>
          <w:rtl/>
        </w:rPr>
        <w:t>עונשי מאסר מותנים</w:t>
      </w:r>
      <w:r w:rsidR="007A7D99">
        <w:rPr>
          <w:rFonts w:ascii="David" w:hAnsi="David" w:cs="David" w:hint="cs"/>
          <w:sz w:val="28"/>
          <w:szCs w:val="28"/>
          <w:rtl/>
        </w:rPr>
        <w:t>.</w:t>
      </w:r>
      <w:r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A14FCF" w:rsidRPr="006F6E53">
        <w:rPr>
          <w:rFonts w:ascii="David" w:hAnsi="David" w:cs="David" w:hint="cs"/>
          <w:sz w:val="28"/>
          <w:szCs w:val="28"/>
          <w:rtl/>
        </w:rPr>
        <w:t>עוד נ</w:t>
      </w:r>
      <w:r w:rsidRPr="006F6E53">
        <w:rPr>
          <w:rFonts w:ascii="David" w:hAnsi="David" w:cs="David" w:hint="cs"/>
          <w:sz w:val="28"/>
          <w:szCs w:val="28"/>
          <w:rtl/>
        </w:rPr>
        <w:t>פסק</w:t>
      </w:r>
      <w:r w:rsidR="00860DDB" w:rsidRPr="006F6E53">
        <w:rPr>
          <w:rFonts w:ascii="David" w:hAnsi="David" w:cs="David" w:hint="cs"/>
          <w:sz w:val="28"/>
          <w:szCs w:val="28"/>
          <w:rtl/>
        </w:rPr>
        <w:t>ו לנפגעת העבירה</w:t>
      </w:r>
      <w:r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860DDB" w:rsidRPr="006F6E53">
        <w:rPr>
          <w:rFonts w:ascii="David" w:hAnsi="David" w:cs="David" w:hint="cs"/>
          <w:sz w:val="28"/>
          <w:szCs w:val="28"/>
          <w:rtl/>
        </w:rPr>
        <w:t>פ</w:t>
      </w:r>
      <w:r w:rsidRPr="006F6E53">
        <w:rPr>
          <w:rFonts w:ascii="David" w:hAnsi="David" w:cs="David" w:hint="cs"/>
          <w:sz w:val="28"/>
          <w:szCs w:val="28"/>
          <w:rtl/>
        </w:rPr>
        <w:t>יצויים בס</w:t>
      </w:r>
      <w:r w:rsidR="00D7436A" w:rsidRPr="006F6E53">
        <w:rPr>
          <w:rFonts w:ascii="David" w:hAnsi="David" w:cs="David" w:hint="cs"/>
          <w:sz w:val="28"/>
          <w:szCs w:val="28"/>
          <w:rtl/>
        </w:rPr>
        <w:t xml:space="preserve">כום של </w:t>
      </w:r>
      <w:r w:rsidR="007A7D99">
        <w:rPr>
          <w:rFonts w:ascii="David" w:hAnsi="David" w:cs="David" w:hint="cs"/>
          <w:sz w:val="28"/>
          <w:szCs w:val="28"/>
          <w:rtl/>
        </w:rPr>
        <w:t xml:space="preserve">12,000 </w:t>
      </w:r>
      <w:r w:rsidR="008F0464" w:rsidRPr="006F6E53">
        <w:rPr>
          <w:rFonts w:ascii="David" w:hAnsi="David" w:cs="David" w:hint="cs"/>
          <w:sz w:val="28"/>
          <w:szCs w:val="28"/>
          <w:rtl/>
        </w:rPr>
        <w:t>ש"ח</w:t>
      </w:r>
      <w:r w:rsidR="000E77D9" w:rsidRPr="006F6E53">
        <w:rPr>
          <w:rFonts w:ascii="David" w:hAnsi="David" w:cs="David" w:hint="cs"/>
          <w:sz w:val="28"/>
          <w:szCs w:val="28"/>
          <w:rtl/>
        </w:rPr>
        <w:t>.</w:t>
      </w:r>
      <w:r w:rsidR="00D7436A" w:rsidRPr="006F6E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F325A57" w14:textId="5B0184FA" w:rsidR="00287DEC" w:rsidRDefault="007A7D99" w:rsidP="001742E5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 w:rsidRPr="00287DEC">
        <w:rPr>
          <w:rFonts w:ascii="David" w:hAnsi="David" w:cs="David" w:hint="cs"/>
          <w:sz w:val="28"/>
          <w:szCs w:val="28"/>
          <w:rtl/>
        </w:rPr>
        <w:t xml:space="preserve">שני הצדדים לא </w:t>
      </w:r>
      <w:r w:rsidR="007777F8" w:rsidRPr="00287DEC">
        <w:rPr>
          <w:rFonts w:ascii="David" w:hAnsi="David" w:cs="David" w:hint="cs"/>
          <w:sz w:val="28"/>
          <w:szCs w:val="28"/>
          <w:rtl/>
        </w:rPr>
        <w:t>השלימ</w:t>
      </w:r>
      <w:r w:rsidRPr="00287DEC">
        <w:rPr>
          <w:rFonts w:ascii="David" w:hAnsi="David" w:cs="David" w:hint="cs"/>
          <w:sz w:val="28"/>
          <w:szCs w:val="28"/>
          <w:rtl/>
        </w:rPr>
        <w:t>ו</w:t>
      </w:r>
      <w:r w:rsidR="007777F8" w:rsidRPr="00287DEC">
        <w:rPr>
          <w:rFonts w:ascii="David" w:hAnsi="David" w:cs="David" w:hint="cs"/>
          <w:sz w:val="28"/>
          <w:szCs w:val="28"/>
          <w:rtl/>
        </w:rPr>
        <w:t xml:space="preserve"> עם פסק דינו של בית הדין קמא הנכבד</w:t>
      </w:r>
      <w:r w:rsidR="00287DEC" w:rsidRPr="00287DEC">
        <w:rPr>
          <w:rFonts w:ascii="David" w:hAnsi="David" w:cs="David" w:hint="cs"/>
          <w:sz w:val="28"/>
          <w:szCs w:val="28"/>
          <w:rtl/>
        </w:rPr>
        <w:t xml:space="preserve">. ההגנה מבקשת להקל בעונש המאסר </w:t>
      </w:r>
      <w:r w:rsidR="0090695E">
        <w:rPr>
          <w:rFonts w:ascii="David" w:hAnsi="David" w:cs="David" w:hint="cs"/>
          <w:sz w:val="28"/>
          <w:szCs w:val="28"/>
          <w:rtl/>
        </w:rPr>
        <w:t xml:space="preserve">בפועל </w:t>
      </w:r>
      <w:r w:rsidR="00287DEC" w:rsidRPr="00287DEC">
        <w:rPr>
          <w:rFonts w:ascii="David" w:hAnsi="David" w:cs="David" w:hint="cs"/>
          <w:sz w:val="28"/>
          <w:szCs w:val="28"/>
          <w:rtl/>
        </w:rPr>
        <w:t>שנגזר, ואילו התביעה מבקשת להחמיר</w:t>
      </w:r>
      <w:r w:rsidR="0090695E">
        <w:rPr>
          <w:rFonts w:ascii="David" w:hAnsi="David" w:cs="David" w:hint="cs"/>
          <w:sz w:val="28"/>
          <w:szCs w:val="28"/>
          <w:rtl/>
        </w:rPr>
        <w:t xml:space="preserve"> ב</w:t>
      </w:r>
      <w:r w:rsidR="00287DEC" w:rsidRPr="00287DEC">
        <w:rPr>
          <w:rFonts w:ascii="David" w:hAnsi="David" w:cs="David" w:hint="cs"/>
          <w:sz w:val="28"/>
          <w:szCs w:val="28"/>
          <w:rtl/>
        </w:rPr>
        <w:t xml:space="preserve">ו. </w:t>
      </w:r>
    </w:p>
    <w:p w14:paraId="26DF684B" w14:textId="77777777" w:rsidR="005C5B30" w:rsidRPr="001742E5" w:rsidRDefault="005C5B30" w:rsidP="005C5B30">
      <w:pPr>
        <w:spacing w:line="348" w:lineRule="auto"/>
        <w:jc w:val="both"/>
        <w:rPr>
          <w:rFonts w:ascii="David" w:hAnsi="David" w:cs="David"/>
          <w:sz w:val="28"/>
          <w:szCs w:val="28"/>
        </w:rPr>
      </w:pPr>
    </w:p>
    <w:p w14:paraId="39C07A52" w14:textId="77777777" w:rsidR="00B44DB6" w:rsidRPr="006F6E53" w:rsidRDefault="007777F8" w:rsidP="00412EFF">
      <w:pPr>
        <w:spacing w:line="348" w:lineRule="auto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F6E53">
        <w:rPr>
          <w:rFonts w:ascii="David" w:hAnsi="David" w:cs="David" w:hint="cs"/>
          <w:b/>
          <w:bCs/>
          <w:sz w:val="28"/>
          <w:szCs w:val="28"/>
          <w:u w:val="single"/>
          <w:rtl/>
        </w:rPr>
        <w:t>פסק די</w:t>
      </w:r>
      <w:r w:rsidR="000B5731">
        <w:rPr>
          <w:rFonts w:ascii="David" w:hAnsi="David" w:cs="David" w:hint="cs"/>
          <w:b/>
          <w:bCs/>
          <w:sz w:val="28"/>
          <w:szCs w:val="28"/>
          <w:u w:val="single"/>
          <w:rtl/>
        </w:rPr>
        <w:t>נו של בית</w:t>
      </w:r>
      <w:r w:rsidR="00B217F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B5731">
        <w:rPr>
          <w:rFonts w:ascii="David" w:hAnsi="David" w:cs="David" w:hint="cs"/>
          <w:b/>
          <w:bCs/>
          <w:sz w:val="28"/>
          <w:szCs w:val="28"/>
          <w:u w:val="single"/>
          <w:rtl/>
        </w:rPr>
        <w:t>הדין המחוזי</w:t>
      </w:r>
      <w:r w:rsidRPr="006F6E5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282176E7" w14:textId="77777777" w:rsidR="008900CD" w:rsidRPr="006F6E53" w:rsidRDefault="008900CD" w:rsidP="00412EFF">
      <w:pPr>
        <w:spacing w:line="348" w:lineRule="auto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6DB50F7" w14:textId="64574B53" w:rsidR="00860DDB" w:rsidRPr="006F6E53" w:rsidRDefault="00595B48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מהעובדות שהובאו בפני בית הדין המחוזי עלה, כי המערער, אשר </w:t>
      </w:r>
      <w:r w:rsidR="005E4FA5">
        <w:rPr>
          <w:rFonts w:ascii="David" w:hAnsi="David" w:cs="David" w:hint="cs"/>
          <w:sz w:val="28"/>
          <w:szCs w:val="28"/>
          <w:rtl/>
        </w:rPr>
        <w:t xml:space="preserve">התנדב </w:t>
      </w:r>
      <w:r>
        <w:rPr>
          <w:rFonts w:ascii="David" w:hAnsi="David" w:cs="David" w:hint="cs"/>
          <w:sz w:val="28"/>
          <w:szCs w:val="28"/>
          <w:rtl/>
        </w:rPr>
        <w:t>לצה"ל</w:t>
      </w:r>
      <w:r w:rsidR="005E4FA5">
        <w:rPr>
          <w:rFonts w:ascii="David" w:hAnsi="David" w:cs="David" w:hint="cs"/>
          <w:sz w:val="28"/>
          <w:szCs w:val="28"/>
          <w:rtl/>
        </w:rPr>
        <w:t xml:space="preserve"> בחודש פברואר 2023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5E4FA5">
        <w:rPr>
          <w:rFonts w:ascii="David" w:hAnsi="David" w:cs="David" w:hint="cs"/>
          <w:sz w:val="28"/>
          <w:szCs w:val="28"/>
          <w:rtl/>
        </w:rPr>
        <w:t xml:space="preserve">ומשרת </w:t>
      </w:r>
      <w:r>
        <w:rPr>
          <w:rFonts w:ascii="David" w:hAnsi="David" w:cs="David" w:hint="cs"/>
          <w:sz w:val="28"/>
          <w:szCs w:val="28"/>
          <w:rtl/>
        </w:rPr>
        <w:t xml:space="preserve">בתפקיד מכונאי ספינות, </w:t>
      </w:r>
      <w:r w:rsidR="00D227BD">
        <w:rPr>
          <w:rFonts w:ascii="David" w:hAnsi="David" w:cs="David" w:hint="cs"/>
          <w:sz w:val="28"/>
          <w:szCs w:val="28"/>
          <w:rtl/>
        </w:rPr>
        <w:t xml:space="preserve">החל את הכשרתו הראשונית בבסיס הטירונות ניצנים, שם אירעה העבירה. </w:t>
      </w:r>
      <w:r w:rsidR="00860DDB" w:rsidRPr="006F6E53">
        <w:rPr>
          <w:rFonts w:ascii="David" w:hAnsi="David" w:cs="David" w:hint="cs"/>
          <w:sz w:val="28"/>
          <w:szCs w:val="28"/>
          <w:rtl/>
        </w:rPr>
        <w:t xml:space="preserve">נסיבות האירוע </w:t>
      </w:r>
      <w:r w:rsidR="000E77D9" w:rsidRPr="006F6E53">
        <w:rPr>
          <w:rFonts w:ascii="David" w:hAnsi="David" w:cs="David" w:hint="cs"/>
          <w:sz w:val="28"/>
          <w:szCs w:val="28"/>
          <w:rtl/>
        </w:rPr>
        <w:t>ש</w:t>
      </w:r>
      <w:r w:rsidR="00860DDB" w:rsidRPr="006F6E53">
        <w:rPr>
          <w:rFonts w:ascii="David" w:hAnsi="David" w:cs="David" w:hint="cs"/>
          <w:sz w:val="28"/>
          <w:szCs w:val="28"/>
          <w:rtl/>
        </w:rPr>
        <w:t xml:space="preserve">בגינו הורשע המערער </w:t>
      </w:r>
      <w:r w:rsidR="005E4FA5">
        <w:rPr>
          <w:rFonts w:ascii="David" w:hAnsi="David" w:cs="David" w:hint="cs"/>
          <w:sz w:val="28"/>
          <w:szCs w:val="28"/>
          <w:rtl/>
        </w:rPr>
        <w:t xml:space="preserve">פורטו </w:t>
      </w:r>
      <w:r w:rsidR="00D227BD">
        <w:rPr>
          <w:rFonts w:ascii="David" w:hAnsi="David" w:cs="David" w:hint="cs"/>
          <w:sz w:val="28"/>
          <w:szCs w:val="28"/>
          <w:rtl/>
        </w:rPr>
        <w:t xml:space="preserve">על ידי בית הדין המחוזי </w:t>
      </w:r>
      <w:r w:rsidR="00860DDB" w:rsidRPr="006F6E53">
        <w:rPr>
          <w:rFonts w:ascii="David" w:hAnsi="David" w:cs="David" w:hint="cs"/>
          <w:sz w:val="28"/>
          <w:szCs w:val="28"/>
          <w:rtl/>
        </w:rPr>
        <w:t xml:space="preserve">כדלקמן: </w:t>
      </w:r>
    </w:p>
    <w:p w14:paraId="46BDCD6D" w14:textId="77777777" w:rsidR="004C7CF0" w:rsidRDefault="00860DDB" w:rsidP="005C5B30">
      <w:pPr>
        <w:ind w:left="1048" w:right="1080"/>
        <w:jc w:val="both"/>
        <w:rPr>
          <w:rFonts w:ascii="David" w:hAnsi="David" w:cs="David"/>
          <w:sz w:val="28"/>
          <w:szCs w:val="28"/>
          <w:rtl/>
        </w:rPr>
      </w:pPr>
      <w:r w:rsidRPr="006F6E53">
        <w:rPr>
          <w:rFonts w:ascii="David" w:hAnsi="David" w:cs="David" w:hint="cs"/>
          <w:sz w:val="28"/>
          <w:szCs w:val="28"/>
          <w:rtl/>
        </w:rPr>
        <w:t>"</w:t>
      </w:r>
      <w:r w:rsidR="006F4108">
        <w:rPr>
          <w:rFonts w:ascii="David" w:hAnsi="David" w:cs="David" w:hint="cs"/>
          <w:sz w:val="28"/>
          <w:szCs w:val="28"/>
          <w:rtl/>
        </w:rPr>
        <w:t>בין ה[מערער] לנפגעת העבירה ה</w:t>
      </w:r>
      <w:r w:rsidR="00FC1D1E">
        <w:rPr>
          <w:rFonts w:ascii="David" w:hAnsi="David" w:cs="David" w:hint="cs"/>
          <w:sz w:val="28"/>
          <w:szCs w:val="28"/>
          <w:rtl/>
        </w:rPr>
        <w:t>י</w:t>
      </w:r>
      <w:r w:rsidR="006F4108">
        <w:rPr>
          <w:rFonts w:ascii="David" w:hAnsi="David" w:cs="David" w:hint="cs"/>
          <w:sz w:val="28"/>
          <w:szCs w:val="28"/>
          <w:rtl/>
        </w:rPr>
        <w:t xml:space="preserve">יתה היכרות שטחית על רקע שירותם המשותף כטירונים בבסיס הטירונות ניצנים. ביום 25 בפברואר 2023 בשעות הלילה, ישבה נפגעת העבירה לבדה </w:t>
      </w:r>
      <w:r w:rsidR="002D32E8">
        <w:rPr>
          <w:rFonts w:ascii="David" w:hAnsi="David" w:cs="David" w:hint="cs"/>
          <w:sz w:val="28"/>
          <w:szCs w:val="28"/>
          <w:rtl/>
        </w:rPr>
        <w:t>מחוץ לאוהל מגורי החיילות. אז התיישב ה[מערער] לצידה, ליטף את שיערה, קירב את פניו אליה וניסה לנשקה. בתגובה הסיטה נפגעת העבירה את ראשה והביעה את התנגדותה למעשיו. בהמשך לכך אמר לה ה[מערער]</w:t>
      </w:r>
      <w:r w:rsidR="00C26140">
        <w:rPr>
          <w:rFonts w:ascii="David" w:hAnsi="David" w:cs="David" w:hint="cs"/>
          <w:sz w:val="28"/>
          <w:szCs w:val="28"/>
          <w:rtl/>
        </w:rPr>
        <w:t xml:space="preserve">: </w:t>
      </w:r>
      <w:r w:rsidR="0090695E">
        <w:rPr>
          <w:rFonts w:ascii="David" w:hAnsi="David" w:cs="David" w:hint="cs"/>
          <w:sz w:val="28"/>
          <w:szCs w:val="28"/>
          <w:rtl/>
        </w:rPr>
        <w:t>'</w:t>
      </w:r>
      <w:r w:rsidR="00C26140">
        <w:rPr>
          <w:rFonts w:ascii="David" w:hAnsi="David" w:cs="David" w:hint="cs"/>
          <w:sz w:val="28"/>
          <w:szCs w:val="28"/>
          <w:rtl/>
        </w:rPr>
        <w:t>מה יש לך זה רק נשיקה</w:t>
      </w:r>
      <w:r w:rsidR="0090695E">
        <w:rPr>
          <w:rFonts w:ascii="David" w:hAnsi="David" w:cs="David" w:hint="cs"/>
          <w:sz w:val="28"/>
          <w:szCs w:val="28"/>
          <w:rtl/>
        </w:rPr>
        <w:t>'</w:t>
      </w:r>
      <w:r w:rsidR="00C26140">
        <w:rPr>
          <w:rFonts w:ascii="David" w:hAnsi="David" w:cs="David" w:hint="cs"/>
          <w:sz w:val="28"/>
          <w:szCs w:val="28"/>
          <w:rtl/>
        </w:rPr>
        <w:t xml:space="preserve"> וניסה לנשקה בשנית, תוך שזו הביעה התנגדותה וסירבה. </w:t>
      </w:r>
    </w:p>
    <w:p w14:paraId="7A7EA330" w14:textId="77777777" w:rsidR="00C26140" w:rsidRDefault="00C26140" w:rsidP="005C5B30">
      <w:pPr>
        <w:ind w:left="1048" w:right="1080" w:hanging="509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בשלב זה הציע ה[מערער], לנפגעת העבירה שיתרחקו מהפלוגה והיא תבצע בו מין אוראלי, ליטף את ירכ</w:t>
      </w:r>
      <w:r w:rsidR="0010006E">
        <w:rPr>
          <w:rFonts w:ascii="David" w:hAnsi="David" w:cs="David" w:hint="cs"/>
          <w:sz w:val="28"/>
          <w:szCs w:val="28"/>
          <w:rtl/>
        </w:rPr>
        <w:t>ה</w:t>
      </w:r>
      <w:r w:rsidR="00C56D00">
        <w:rPr>
          <w:rFonts w:ascii="David" w:hAnsi="David" w:cs="David" w:hint="cs"/>
          <w:sz w:val="28"/>
          <w:szCs w:val="28"/>
          <w:rtl/>
        </w:rPr>
        <w:t>ּ</w:t>
      </w:r>
      <w:r w:rsidR="0010006E">
        <w:rPr>
          <w:rFonts w:ascii="David" w:hAnsi="David" w:cs="David" w:hint="cs"/>
          <w:sz w:val="28"/>
          <w:szCs w:val="28"/>
          <w:rtl/>
        </w:rPr>
        <w:t xml:space="preserve"> מעל למכנסיה והוסיף: 'ואי מה המיקי הזה עושה לי'. בתגובה היא התרחקה ממנו וביקשה שיעזוב אותה לנפשה. ה[מערער] לא נעתר לבקשתה והמשיך לגעת וללטף אותה בניגוד לרצונה וחרף התנגדותה. </w:t>
      </w:r>
    </w:p>
    <w:p w14:paraId="67476B69" w14:textId="75E2DA71" w:rsidR="0010006E" w:rsidRDefault="003831F8" w:rsidP="005C5B30">
      <w:pPr>
        <w:ind w:left="1048" w:right="108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לאחר מכן נעמד ה[מערער] ותפס את חזה</w:t>
      </w:r>
      <w:r w:rsidR="00C56D00">
        <w:rPr>
          <w:rFonts w:ascii="David" w:hAnsi="David" w:cs="David" w:hint="cs"/>
          <w:sz w:val="28"/>
          <w:szCs w:val="28"/>
          <w:rtl/>
        </w:rPr>
        <w:t>ּ</w:t>
      </w:r>
      <w:r>
        <w:rPr>
          <w:rFonts w:ascii="David" w:hAnsi="David" w:cs="David" w:hint="cs"/>
          <w:sz w:val="28"/>
          <w:szCs w:val="28"/>
          <w:rtl/>
        </w:rPr>
        <w:t xml:space="preserve"> של נפגעת העבירה, מעל לחולצתה. בתגובה למגעו בניגוד לרצונה, קפאה נפגעת העבירה במקום וכעבור זמן קצר הדפה את ידיו באמצעות ידיה</w:t>
      </w:r>
      <w:r w:rsidR="0053359C">
        <w:rPr>
          <w:rFonts w:ascii="David" w:hAnsi="David" w:cs="David" w:hint="cs"/>
          <w:sz w:val="28"/>
          <w:szCs w:val="28"/>
          <w:rtl/>
        </w:rPr>
        <w:t xml:space="preserve">, נעמדה וביקשה לעזוב את המקום. בשלב זה חיבק אותה ה[מערער] ולא </w:t>
      </w:r>
      <w:proofErr w:type="spellStart"/>
      <w:r w:rsidR="0053359C">
        <w:rPr>
          <w:rFonts w:ascii="David" w:hAnsi="David" w:cs="David" w:hint="cs"/>
          <w:sz w:val="28"/>
          <w:szCs w:val="28"/>
          <w:rtl/>
        </w:rPr>
        <w:t>איפשר</w:t>
      </w:r>
      <w:proofErr w:type="spellEnd"/>
      <w:r w:rsidR="0053359C">
        <w:rPr>
          <w:rFonts w:ascii="David" w:hAnsi="David" w:cs="David" w:hint="cs"/>
          <w:sz w:val="28"/>
          <w:szCs w:val="28"/>
          <w:rtl/>
        </w:rPr>
        <w:t xml:space="preserve"> לה לעזוב את המקום למרות שהתנגדה וציינה בפניו כי עליה לעלות לתורנות שמירה.</w:t>
      </w:r>
      <w:r w:rsidR="002B5E39">
        <w:rPr>
          <w:rFonts w:ascii="David" w:hAnsi="David" w:cs="David" w:hint="cs"/>
          <w:sz w:val="28"/>
          <w:szCs w:val="28"/>
          <w:rtl/>
        </w:rPr>
        <w:t xml:space="preserve"> נפגעת העבירה הרימה את קולה וביקשה מה[מערער] לאפשר לה ללכת. בשלב זה הרפה ה[מערער] מאחיזתו והיא נכנסה לאוהל מגורי החיילות. כעבור מספר דקות הבחינה נפגעת העבירה במערער</w:t>
      </w:r>
      <w:r w:rsidR="00AA654D">
        <w:rPr>
          <w:rFonts w:ascii="David" w:hAnsi="David" w:cs="David" w:hint="cs"/>
          <w:sz w:val="28"/>
          <w:szCs w:val="28"/>
          <w:rtl/>
        </w:rPr>
        <w:t xml:space="preserve"> בסביבתה וביקשה ממנו להתרחק. בבוקר שלמחרת פגש ה[מערער] את נפגעת העבירה בסמוך לאוהל מגורי הבנות ואמר לה: </w:t>
      </w:r>
      <w:r w:rsidR="0090695E">
        <w:rPr>
          <w:rFonts w:ascii="David" w:hAnsi="David" w:cs="David" w:hint="cs"/>
          <w:sz w:val="28"/>
          <w:szCs w:val="28"/>
          <w:rtl/>
        </w:rPr>
        <w:t>'</w:t>
      </w:r>
      <w:r w:rsidR="00AA654D">
        <w:rPr>
          <w:rFonts w:ascii="David" w:hAnsi="David" w:cs="David" w:hint="cs"/>
          <w:sz w:val="28"/>
          <w:szCs w:val="28"/>
          <w:rtl/>
        </w:rPr>
        <w:t>חיפשתי אותך אתמול בלילה</w:t>
      </w:r>
      <w:r w:rsidR="0090695E">
        <w:rPr>
          <w:rFonts w:ascii="David" w:hAnsi="David" w:cs="David" w:hint="cs"/>
          <w:sz w:val="28"/>
          <w:szCs w:val="28"/>
          <w:rtl/>
        </w:rPr>
        <w:t>'</w:t>
      </w:r>
      <w:r w:rsidR="00AA654D">
        <w:rPr>
          <w:rFonts w:ascii="David" w:hAnsi="David" w:cs="David" w:hint="cs"/>
          <w:sz w:val="28"/>
          <w:szCs w:val="28"/>
          <w:rtl/>
        </w:rPr>
        <w:t xml:space="preserve">. בתגובה עזבה נפגעת העבירה את המקום". </w:t>
      </w:r>
      <w:r w:rsidR="0053359C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AE3108C" w14:textId="77777777" w:rsidR="005C5B30" w:rsidRDefault="005C5B30" w:rsidP="005C5B30">
      <w:pPr>
        <w:ind w:left="1048" w:right="1080"/>
        <w:jc w:val="both"/>
        <w:rPr>
          <w:rFonts w:ascii="David" w:hAnsi="David" w:cs="David"/>
          <w:sz w:val="28"/>
          <w:szCs w:val="28"/>
          <w:rtl/>
        </w:rPr>
      </w:pPr>
    </w:p>
    <w:p w14:paraId="39F08877" w14:textId="77777777" w:rsidR="004B4EAA" w:rsidRDefault="00E50110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מתצהיר נפגעת העבירה שהובא בפני בית הדין עלה, כי בעקבות האירוע</w:t>
      </w:r>
      <w:r w:rsidR="00F13278">
        <w:rPr>
          <w:rFonts w:ascii="David" w:hAnsi="David" w:cs="David" w:hint="cs"/>
          <w:sz w:val="28"/>
          <w:szCs w:val="28"/>
          <w:rtl/>
        </w:rPr>
        <w:t xml:space="preserve"> </w:t>
      </w:r>
      <w:r w:rsidR="0090695E">
        <w:rPr>
          <w:rFonts w:ascii="David" w:hAnsi="David" w:cs="David" w:hint="cs"/>
          <w:sz w:val="28"/>
          <w:szCs w:val="28"/>
          <w:rtl/>
        </w:rPr>
        <w:t xml:space="preserve">היא </w:t>
      </w:r>
      <w:r w:rsidR="00F13278">
        <w:rPr>
          <w:rFonts w:ascii="David" w:hAnsi="David" w:cs="David" w:hint="cs"/>
          <w:sz w:val="28"/>
          <w:szCs w:val="28"/>
          <w:rtl/>
        </w:rPr>
        <w:t>החלה לחוות התקפי חרדה וזעם</w:t>
      </w:r>
      <w:r w:rsidR="00D963DC">
        <w:rPr>
          <w:rFonts w:ascii="David" w:hAnsi="David" w:cs="David" w:hint="cs"/>
          <w:sz w:val="28"/>
          <w:szCs w:val="28"/>
          <w:rtl/>
        </w:rPr>
        <w:t xml:space="preserve">, </w:t>
      </w:r>
      <w:r w:rsidR="006B28B2">
        <w:rPr>
          <w:rFonts w:ascii="David" w:hAnsi="David" w:cs="David" w:hint="cs"/>
          <w:sz w:val="28"/>
          <w:szCs w:val="28"/>
          <w:rtl/>
        </w:rPr>
        <w:t>התקשתה להירדם בלילות</w:t>
      </w:r>
      <w:r w:rsidR="00CF2DC2">
        <w:rPr>
          <w:rFonts w:ascii="David" w:hAnsi="David" w:cs="David" w:hint="cs"/>
          <w:sz w:val="28"/>
          <w:szCs w:val="28"/>
          <w:rtl/>
        </w:rPr>
        <w:t>, לצאת מביתה ולהצטרף למפגשים חברתיים</w:t>
      </w:r>
      <w:r w:rsidR="008D40CD">
        <w:rPr>
          <w:rFonts w:ascii="David" w:hAnsi="David" w:cs="David" w:hint="cs"/>
          <w:sz w:val="28"/>
          <w:szCs w:val="28"/>
          <w:rtl/>
        </w:rPr>
        <w:t xml:space="preserve">, ועל כן </w:t>
      </w:r>
      <w:r w:rsidR="00D963DC">
        <w:rPr>
          <w:rFonts w:ascii="David" w:hAnsi="David" w:cs="David" w:hint="cs"/>
          <w:sz w:val="28"/>
          <w:szCs w:val="28"/>
          <w:rtl/>
        </w:rPr>
        <w:t>פנתה ל</w:t>
      </w:r>
      <w:r w:rsidR="008D40CD">
        <w:rPr>
          <w:rFonts w:ascii="David" w:hAnsi="David" w:cs="David" w:hint="cs"/>
          <w:sz w:val="28"/>
          <w:szCs w:val="28"/>
          <w:rtl/>
        </w:rPr>
        <w:t xml:space="preserve">קבלת </w:t>
      </w:r>
      <w:r w:rsidR="00D963DC">
        <w:rPr>
          <w:rFonts w:ascii="David" w:hAnsi="David" w:cs="David" w:hint="cs"/>
          <w:sz w:val="28"/>
          <w:szCs w:val="28"/>
          <w:rtl/>
        </w:rPr>
        <w:t>טיפול רפואי ממושך ונאלצה ליטול תרופות</w:t>
      </w:r>
      <w:r w:rsidR="00CF2DC2">
        <w:rPr>
          <w:rFonts w:ascii="David" w:hAnsi="David" w:cs="David" w:hint="cs"/>
          <w:sz w:val="28"/>
          <w:szCs w:val="28"/>
          <w:rtl/>
        </w:rPr>
        <w:t>. לתצהיר צורפו מסמכי בריאות הנפש</w:t>
      </w:r>
      <w:r w:rsidR="00D75CAB">
        <w:rPr>
          <w:rFonts w:ascii="David" w:hAnsi="David" w:cs="David" w:hint="cs"/>
          <w:sz w:val="28"/>
          <w:szCs w:val="28"/>
          <w:rtl/>
        </w:rPr>
        <w:t xml:space="preserve">, </w:t>
      </w:r>
      <w:r w:rsidR="00417962">
        <w:rPr>
          <w:rFonts w:ascii="David" w:hAnsi="David" w:cs="David" w:hint="cs"/>
          <w:sz w:val="28"/>
          <w:szCs w:val="28"/>
          <w:rtl/>
        </w:rPr>
        <w:t xml:space="preserve">המתארים את מצבה הנפשי של נפגעת העבירה, ומלמדים על כך שהיא </w:t>
      </w:r>
      <w:r w:rsidR="0090695E">
        <w:rPr>
          <w:rFonts w:ascii="David" w:hAnsi="David" w:cs="David" w:hint="cs"/>
          <w:sz w:val="28"/>
          <w:szCs w:val="28"/>
          <w:rtl/>
        </w:rPr>
        <w:t xml:space="preserve">אף </w:t>
      </w:r>
      <w:r w:rsidR="00417962">
        <w:rPr>
          <w:rFonts w:ascii="David" w:hAnsi="David" w:cs="David" w:hint="cs"/>
          <w:sz w:val="28"/>
          <w:szCs w:val="28"/>
          <w:rtl/>
        </w:rPr>
        <w:t>פוטרה מ</w:t>
      </w:r>
      <w:r w:rsidR="005E4FA5">
        <w:rPr>
          <w:rFonts w:ascii="David" w:hAnsi="David" w:cs="David" w:hint="cs"/>
          <w:sz w:val="28"/>
          <w:szCs w:val="28"/>
          <w:rtl/>
        </w:rPr>
        <w:t>ן ה</w:t>
      </w:r>
      <w:r w:rsidR="00417962">
        <w:rPr>
          <w:rFonts w:ascii="David" w:hAnsi="David" w:cs="David" w:hint="cs"/>
          <w:sz w:val="28"/>
          <w:szCs w:val="28"/>
          <w:rtl/>
        </w:rPr>
        <w:t>שירות</w:t>
      </w:r>
      <w:r w:rsidR="0090695E">
        <w:rPr>
          <w:rFonts w:ascii="David" w:hAnsi="David" w:cs="David" w:hint="cs"/>
          <w:sz w:val="28"/>
          <w:szCs w:val="28"/>
          <w:rtl/>
        </w:rPr>
        <w:t xml:space="preserve"> הצבאי</w:t>
      </w:r>
      <w:r w:rsidR="00340787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5BB01798" w14:textId="03F1AD8F" w:rsidR="00D23D69" w:rsidRDefault="004B4EAA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מפקדו</w:t>
      </w:r>
      <w:r w:rsidR="007B5100">
        <w:rPr>
          <w:rFonts w:ascii="David" w:hAnsi="David" w:cs="David" w:hint="cs"/>
          <w:sz w:val="28"/>
          <w:szCs w:val="28"/>
          <w:rtl/>
        </w:rPr>
        <w:t xml:space="preserve"> </w:t>
      </w:r>
      <w:r w:rsidR="005E4FA5">
        <w:rPr>
          <w:rFonts w:ascii="David" w:hAnsi="David" w:cs="David" w:hint="cs"/>
          <w:sz w:val="28"/>
          <w:szCs w:val="28"/>
          <w:rtl/>
        </w:rPr>
        <w:t xml:space="preserve">של המערער </w:t>
      </w:r>
      <w:r w:rsidR="007B5100">
        <w:rPr>
          <w:rFonts w:ascii="David" w:hAnsi="David" w:cs="David" w:hint="cs"/>
          <w:sz w:val="28"/>
          <w:szCs w:val="28"/>
          <w:rtl/>
        </w:rPr>
        <w:t>בחיל הים, רס"ב דמיטרי, מסר כי המערער מבצע את תפקידו כהלכה</w:t>
      </w:r>
      <w:r w:rsidR="00FF6596">
        <w:rPr>
          <w:rFonts w:ascii="David" w:hAnsi="David" w:cs="David" w:hint="cs"/>
          <w:sz w:val="28"/>
          <w:szCs w:val="28"/>
          <w:rtl/>
        </w:rPr>
        <w:t>, לשביעות רצון מפקדיו</w:t>
      </w:r>
      <w:r w:rsidR="006E0373">
        <w:rPr>
          <w:rFonts w:ascii="David" w:hAnsi="David" w:cs="David" w:hint="cs"/>
          <w:sz w:val="28"/>
          <w:szCs w:val="28"/>
          <w:rtl/>
        </w:rPr>
        <w:t xml:space="preserve">, וכן </w:t>
      </w:r>
      <w:r w:rsidR="00FF6596">
        <w:rPr>
          <w:rFonts w:ascii="David" w:hAnsi="David" w:cs="David" w:hint="cs"/>
          <w:sz w:val="28"/>
          <w:szCs w:val="28"/>
          <w:rtl/>
        </w:rPr>
        <w:t xml:space="preserve">תיאר </w:t>
      </w:r>
      <w:r w:rsidR="005E4FA5">
        <w:rPr>
          <w:rFonts w:ascii="David" w:hAnsi="David" w:cs="David" w:hint="cs"/>
          <w:sz w:val="28"/>
          <w:szCs w:val="28"/>
          <w:rtl/>
        </w:rPr>
        <w:t xml:space="preserve">כי </w:t>
      </w:r>
      <w:r w:rsidR="005B179D">
        <w:rPr>
          <w:rFonts w:ascii="David" w:hAnsi="David" w:cs="David" w:hint="cs"/>
          <w:sz w:val="28"/>
          <w:szCs w:val="28"/>
          <w:rtl/>
        </w:rPr>
        <w:t>רמת העברית של המערער נמוכה מאוד</w:t>
      </w:r>
      <w:r w:rsidR="003023FA">
        <w:rPr>
          <w:rFonts w:ascii="David" w:hAnsi="David" w:cs="David" w:hint="cs"/>
          <w:sz w:val="28"/>
          <w:szCs w:val="28"/>
          <w:rtl/>
        </w:rPr>
        <w:t xml:space="preserve">. </w:t>
      </w:r>
      <w:r w:rsidR="00B217F0">
        <w:rPr>
          <w:rFonts w:ascii="David" w:hAnsi="David" w:cs="David" w:hint="cs"/>
          <w:sz w:val="28"/>
          <w:szCs w:val="28"/>
          <w:rtl/>
        </w:rPr>
        <w:t>בית הדין שקל עדות זו לצד</w:t>
      </w:r>
      <w:r w:rsidR="0090695E">
        <w:rPr>
          <w:rFonts w:ascii="David" w:hAnsi="David" w:cs="David" w:hint="cs"/>
          <w:sz w:val="28"/>
          <w:szCs w:val="28"/>
          <w:rtl/>
        </w:rPr>
        <w:t xml:space="preserve"> </w:t>
      </w:r>
      <w:r w:rsidR="00B217F0">
        <w:rPr>
          <w:rFonts w:ascii="David" w:hAnsi="David" w:cs="David" w:hint="cs"/>
          <w:sz w:val="28"/>
          <w:szCs w:val="28"/>
          <w:rtl/>
        </w:rPr>
        <w:t>מסוכנות</w:t>
      </w:r>
      <w:r w:rsidR="005E4FA5">
        <w:rPr>
          <w:rFonts w:ascii="David" w:hAnsi="David" w:cs="David" w:hint="cs"/>
          <w:sz w:val="28"/>
          <w:szCs w:val="28"/>
          <w:rtl/>
        </w:rPr>
        <w:t>ו</w:t>
      </w:r>
      <w:r w:rsidR="00B217F0">
        <w:rPr>
          <w:rFonts w:ascii="David" w:hAnsi="David" w:cs="David" w:hint="cs"/>
          <w:sz w:val="28"/>
          <w:szCs w:val="28"/>
          <w:rtl/>
        </w:rPr>
        <w:t xml:space="preserve"> המינית </w:t>
      </w:r>
      <w:r w:rsidR="005E4FA5">
        <w:rPr>
          <w:rFonts w:ascii="David" w:hAnsi="David" w:cs="David" w:hint="cs"/>
          <w:sz w:val="28"/>
          <w:szCs w:val="28"/>
          <w:rtl/>
        </w:rPr>
        <w:t>של ה</w:t>
      </w:r>
      <w:r w:rsidR="00B217F0">
        <w:rPr>
          <w:rFonts w:ascii="David" w:hAnsi="David" w:cs="David" w:hint="cs"/>
          <w:sz w:val="28"/>
          <w:szCs w:val="28"/>
          <w:rtl/>
        </w:rPr>
        <w:t>מערער</w:t>
      </w:r>
      <w:r w:rsidR="005E4FA5">
        <w:rPr>
          <w:rFonts w:ascii="David" w:hAnsi="David" w:cs="David" w:hint="cs"/>
          <w:sz w:val="28"/>
          <w:szCs w:val="28"/>
          <w:rtl/>
        </w:rPr>
        <w:t>, שהוערכה</w:t>
      </w:r>
      <w:r w:rsidR="00B217F0">
        <w:rPr>
          <w:rFonts w:ascii="David" w:hAnsi="David" w:cs="David" w:hint="cs"/>
          <w:sz w:val="28"/>
          <w:szCs w:val="28"/>
          <w:rtl/>
        </w:rPr>
        <w:t xml:space="preserve"> </w:t>
      </w:r>
      <w:r w:rsidR="00B217F0" w:rsidRPr="00B27A28">
        <w:rPr>
          <w:rFonts w:ascii="David" w:hAnsi="David" w:cs="David" w:hint="cs"/>
          <w:b/>
          <w:bCs/>
          <w:sz w:val="28"/>
          <w:szCs w:val="28"/>
          <w:rtl/>
        </w:rPr>
        <w:t>כבינונית</w:t>
      </w:r>
      <w:r w:rsidR="00412EFF">
        <w:rPr>
          <w:rFonts w:ascii="David" w:hAnsi="David" w:cs="David" w:hint="cs"/>
          <w:sz w:val="28"/>
          <w:szCs w:val="28"/>
          <w:rtl/>
        </w:rPr>
        <w:t xml:space="preserve">. המערער הסביר למעריך המסוכנות, </w:t>
      </w:r>
      <w:r w:rsidR="00412EFF">
        <w:rPr>
          <w:rFonts w:ascii="David" w:hAnsi="David" w:cs="David" w:hint="cs"/>
          <w:sz w:val="28"/>
          <w:szCs w:val="28"/>
          <w:rtl/>
        </w:rPr>
        <w:lastRenderedPageBreak/>
        <w:t>כי ביקש להתגאות במעשים בפני חיילים אחרים, וכי סבר</w:t>
      </w:r>
      <w:r w:rsidR="0090695E">
        <w:rPr>
          <w:rFonts w:ascii="David" w:hAnsi="David" w:cs="David" w:hint="cs"/>
          <w:sz w:val="28"/>
          <w:szCs w:val="28"/>
          <w:rtl/>
        </w:rPr>
        <w:t>,</w:t>
      </w:r>
      <w:r w:rsidR="00412EFF">
        <w:rPr>
          <w:rFonts w:ascii="David" w:hAnsi="David" w:cs="David" w:hint="cs"/>
          <w:sz w:val="28"/>
          <w:szCs w:val="28"/>
          <w:rtl/>
        </w:rPr>
        <w:t xml:space="preserve"> נוכח המראה החיצוני (בראייתו) של נפגעת העבירה, </w:t>
      </w:r>
      <w:r w:rsidR="0090695E">
        <w:rPr>
          <w:rFonts w:ascii="David" w:hAnsi="David" w:cs="David" w:hint="cs"/>
          <w:sz w:val="28"/>
          <w:szCs w:val="28"/>
          <w:rtl/>
        </w:rPr>
        <w:t>ש</w:t>
      </w:r>
      <w:r w:rsidR="00412EFF">
        <w:rPr>
          <w:rFonts w:ascii="David" w:hAnsi="David" w:cs="David" w:hint="cs"/>
          <w:sz w:val="28"/>
          <w:szCs w:val="28"/>
          <w:rtl/>
        </w:rPr>
        <w:t xml:space="preserve">היא לא תתנגד למעשיו. </w:t>
      </w:r>
      <w:r w:rsidR="00B217F0">
        <w:rPr>
          <w:rFonts w:ascii="David" w:hAnsi="David" w:cs="David" w:hint="cs"/>
          <w:sz w:val="28"/>
          <w:szCs w:val="28"/>
          <w:rtl/>
        </w:rPr>
        <w:t xml:space="preserve">מעריך המסוכנות </w:t>
      </w:r>
      <w:r w:rsidR="00412EFF">
        <w:rPr>
          <w:rFonts w:ascii="David" w:hAnsi="David" w:cs="David" w:hint="cs"/>
          <w:sz w:val="28"/>
          <w:szCs w:val="28"/>
          <w:rtl/>
        </w:rPr>
        <w:t xml:space="preserve">התרשם אפוא </w:t>
      </w:r>
      <w:r w:rsidR="00B217F0">
        <w:rPr>
          <w:rFonts w:ascii="David" w:hAnsi="David" w:cs="David" w:hint="cs"/>
          <w:sz w:val="28"/>
          <w:szCs w:val="28"/>
          <w:rtl/>
        </w:rPr>
        <w:t xml:space="preserve">כי המערער אינו מבין את גורמי הסיכון העומדים </w:t>
      </w:r>
      <w:r w:rsidR="00412EFF">
        <w:rPr>
          <w:rFonts w:ascii="David" w:hAnsi="David" w:cs="David" w:hint="cs"/>
          <w:sz w:val="28"/>
          <w:szCs w:val="28"/>
          <w:rtl/>
        </w:rPr>
        <w:t xml:space="preserve">ברקע </w:t>
      </w:r>
      <w:r w:rsidR="00B217F0">
        <w:rPr>
          <w:rFonts w:ascii="David" w:hAnsi="David" w:cs="David" w:hint="cs"/>
          <w:sz w:val="28"/>
          <w:szCs w:val="28"/>
          <w:rtl/>
        </w:rPr>
        <w:t>מעשיו</w:t>
      </w:r>
      <w:r w:rsidR="0090695E">
        <w:rPr>
          <w:rFonts w:ascii="David" w:hAnsi="David" w:cs="David" w:hint="cs"/>
          <w:sz w:val="28"/>
          <w:szCs w:val="28"/>
          <w:rtl/>
        </w:rPr>
        <w:t xml:space="preserve">. </w:t>
      </w:r>
      <w:proofErr w:type="spellStart"/>
      <w:r w:rsidR="0090695E">
        <w:rPr>
          <w:rFonts w:ascii="David" w:hAnsi="David" w:cs="David" w:hint="cs"/>
          <w:sz w:val="28"/>
          <w:szCs w:val="28"/>
          <w:rtl/>
        </w:rPr>
        <w:t>צויין</w:t>
      </w:r>
      <w:proofErr w:type="spellEnd"/>
      <w:r w:rsidR="0090695E">
        <w:rPr>
          <w:rFonts w:ascii="David" w:hAnsi="David" w:cs="David" w:hint="cs"/>
          <w:sz w:val="28"/>
          <w:szCs w:val="28"/>
          <w:rtl/>
        </w:rPr>
        <w:t xml:space="preserve"> עוד, כי </w:t>
      </w:r>
      <w:r w:rsidR="00B217F0">
        <w:rPr>
          <w:rFonts w:ascii="David" w:hAnsi="David" w:cs="David" w:hint="cs"/>
          <w:sz w:val="28"/>
          <w:szCs w:val="28"/>
          <w:rtl/>
        </w:rPr>
        <w:t>אינו מעוניין בהתערבות טיפולית.</w:t>
      </w:r>
      <w:r w:rsidR="002704E9">
        <w:rPr>
          <w:rFonts w:ascii="David" w:hAnsi="David" w:cs="David" w:hint="cs"/>
          <w:sz w:val="28"/>
          <w:szCs w:val="28"/>
          <w:rtl/>
        </w:rPr>
        <w:t xml:space="preserve"> </w:t>
      </w:r>
      <w:r w:rsidR="007B21F6">
        <w:rPr>
          <w:rFonts w:ascii="David" w:hAnsi="David" w:cs="David" w:hint="cs"/>
          <w:sz w:val="28"/>
          <w:szCs w:val="28"/>
          <w:rtl/>
        </w:rPr>
        <w:t xml:space="preserve">המערער לא העיד </w:t>
      </w:r>
      <w:r w:rsidR="0090695E">
        <w:rPr>
          <w:rFonts w:ascii="David" w:hAnsi="David" w:cs="David" w:hint="cs"/>
          <w:sz w:val="28"/>
          <w:szCs w:val="28"/>
          <w:rtl/>
        </w:rPr>
        <w:t xml:space="preserve">בשלב הראיות </w:t>
      </w:r>
      <w:r w:rsidR="007B21F6">
        <w:rPr>
          <w:rFonts w:ascii="David" w:hAnsi="David" w:cs="David" w:hint="cs"/>
          <w:sz w:val="28"/>
          <w:szCs w:val="28"/>
          <w:rtl/>
        </w:rPr>
        <w:t xml:space="preserve">לעונש, אך </w:t>
      </w:r>
      <w:r w:rsidR="005E4FA5">
        <w:rPr>
          <w:rFonts w:ascii="David" w:hAnsi="David" w:cs="David" w:hint="cs"/>
          <w:sz w:val="28"/>
          <w:szCs w:val="28"/>
          <w:rtl/>
        </w:rPr>
        <w:t xml:space="preserve">בדבריו לפני </w:t>
      </w:r>
      <w:r w:rsidR="00583CF3">
        <w:rPr>
          <w:rFonts w:ascii="David" w:hAnsi="David" w:cs="David" w:hint="cs"/>
          <w:sz w:val="28"/>
          <w:szCs w:val="28"/>
          <w:rtl/>
        </w:rPr>
        <w:t xml:space="preserve">מתן גזר הדין </w:t>
      </w:r>
      <w:r w:rsidR="005E4FA5">
        <w:rPr>
          <w:rFonts w:ascii="David" w:hAnsi="David" w:cs="David" w:hint="cs"/>
          <w:sz w:val="28"/>
          <w:szCs w:val="28"/>
          <w:rtl/>
        </w:rPr>
        <w:t>התנצל על המעשים</w:t>
      </w:r>
      <w:r w:rsidR="007B21F6">
        <w:rPr>
          <w:rFonts w:ascii="David" w:hAnsi="David" w:cs="David" w:hint="cs"/>
          <w:sz w:val="28"/>
          <w:szCs w:val="28"/>
          <w:rtl/>
        </w:rPr>
        <w:t xml:space="preserve">, </w:t>
      </w:r>
      <w:r w:rsidR="00583CF3">
        <w:rPr>
          <w:rFonts w:ascii="David" w:hAnsi="David" w:cs="David" w:hint="cs"/>
          <w:sz w:val="28"/>
          <w:szCs w:val="28"/>
          <w:rtl/>
        </w:rPr>
        <w:t>ו</w:t>
      </w:r>
      <w:r w:rsidR="0090695E">
        <w:rPr>
          <w:rFonts w:ascii="David" w:hAnsi="David" w:cs="David" w:hint="cs"/>
          <w:sz w:val="28"/>
          <w:szCs w:val="28"/>
          <w:rtl/>
        </w:rPr>
        <w:t>הוסיף</w:t>
      </w:r>
      <w:r w:rsidR="00583CF3">
        <w:rPr>
          <w:rFonts w:ascii="David" w:hAnsi="David" w:cs="David" w:hint="cs"/>
          <w:sz w:val="28"/>
          <w:szCs w:val="28"/>
          <w:rtl/>
        </w:rPr>
        <w:t xml:space="preserve"> כי אינו מתנגד להשתתפות</w:t>
      </w:r>
      <w:r w:rsidR="00DA01F3">
        <w:rPr>
          <w:rFonts w:ascii="David" w:hAnsi="David" w:cs="David" w:hint="cs"/>
          <w:sz w:val="28"/>
          <w:szCs w:val="28"/>
          <w:rtl/>
        </w:rPr>
        <w:t xml:space="preserve"> "בכל קבוצה או טיפול שיוחלט". </w:t>
      </w:r>
    </w:p>
    <w:p w14:paraId="0D85FE4F" w14:textId="0225DA80" w:rsidR="0009596A" w:rsidRDefault="5BDC6EBE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 w:rsidRPr="006F6E53">
        <w:rPr>
          <w:rFonts w:ascii="David" w:hAnsi="David" w:cs="David" w:hint="cs"/>
          <w:sz w:val="28"/>
          <w:szCs w:val="28"/>
          <w:rtl/>
        </w:rPr>
        <w:t>בעת קביעת מתחם העונש ההולם</w:t>
      </w:r>
      <w:r w:rsidR="669BEF69" w:rsidRPr="006F6E53">
        <w:rPr>
          <w:rFonts w:ascii="David" w:hAnsi="David" w:cs="David" w:hint="cs"/>
          <w:sz w:val="28"/>
          <w:szCs w:val="28"/>
          <w:rtl/>
        </w:rPr>
        <w:t>,</w:t>
      </w:r>
      <w:r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78389E">
        <w:rPr>
          <w:rFonts w:ascii="David" w:hAnsi="David" w:cs="David" w:hint="cs"/>
          <w:sz w:val="28"/>
          <w:szCs w:val="28"/>
          <w:rtl/>
        </w:rPr>
        <w:t xml:space="preserve">נשקלו </w:t>
      </w:r>
      <w:r w:rsidRPr="006F6E53">
        <w:rPr>
          <w:rFonts w:ascii="David" w:hAnsi="David" w:cs="David" w:hint="cs"/>
          <w:sz w:val="28"/>
          <w:szCs w:val="28"/>
          <w:rtl/>
        </w:rPr>
        <w:t xml:space="preserve">נסיבות </w:t>
      </w:r>
      <w:r w:rsidR="32B5DEB5" w:rsidRPr="006F6E53">
        <w:rPr>
          <w:rFonts w:ascii="David" w:hAnsi="David" w:cs="David" w:hint="cs"/>
          <w:sz w:val="28"/>
          <w:szCs w:val="28"/>
          <w:rtl/>
        </w:rPr>
        <w:t>ביצוע העבירה</w:t>
      </w:r>
      <w:r w:rsidR="005E4FA5">
        <w:rPr>
          <w:rFonts w:ascii="David" w:hAnsi="David" w:cs="David" w:hint="cs"/>
          <w:sz w:val="28"/>
          <w:szCs w:val="28"/>
          <w:rtl/>
        </w:rPr>
        <w:t xml:space="preserve">. הודגש, </w:t>
      </w:r>
      <w:r w:rsidR="00327F37">
        <w:rPr>
          <w:rFonts w:ascii="David" w:hAnsi="David" w:cs="David" w:hint="cs"/>
          <w:sz w:val="28"/>
          <w:szCs w:val="28"/>
          <w:rtl/>
        </w:rPr>
        <w:t xml:space="preserve">כי המערער פעל </w:t>
      </w:r>
      <w:r w:rsidR="00F1248C">
        <w:rPr>
          <w:rFonts w:ascii="David" w:hAnsi="David" w:cs="David" w:hint="cs"/>
          <w:sz w:val="28"/>
          <w:szCs w:val="28"/>
          <w:rtl/>
        </w:rPr>
        <w:t xml:space="preserve">בניגוד מוחלט לרצונה של נפגעת העבירה, תוך כפיה והתעלמות חוזרת ונשנית מהתנגדותה, וכי המעשים נעשו </w:t>
      </w:r>
      <w:r w:rsidR="00453053">
        <w:rPr>
          <w:rFonts w:ascii="David" w:hAnsi="David" w:cs="David" w:hint="cs"/>
          <w:sz w:val="28"/>
          <w:szCs w:val="28"/>
          <w:rtl/>
        </w:rPr>
        <w:t xml:space="preserve">בתוככי </w:t>
      </w:r>
      <w:r w:rsidR="00F1248C">
        <w:rPr>
          <w:rFonts w:ascii="David" w:hAnsi="David" w:cs="David" w:hint="cs"/>
          <w:sz w:val="28"/>
          <w:szCs w:val="28"/>
          <w:rtl/>
        </w:rPr>
        <w:t xml:space="preserve">בסיס צבאי, תוך ניצול נגישותו למגורי החיילות בבסיס הטירונות. </w:t>
      </w:r>
      <w:r w:rsidR="0009596A">
        <w:rPr>
          <w:rFonts w:ascii="David" w:hAnsi="David" w:cs="David" w:hint="cs"/>
          <w:sz w:val="28"/>
          <w:szCs w:val="28"/>
          <w:rtl/>
        </w:rPr>
        <w:t>נקבע</w:t>
      </w:r>
      <w:r w:rsidR="00453053">
        <w:rPr>
          <w:rFonts w:ascii="David" w:hAnsi="David" w:cs="David" w:hint="cs"/>
          <w:sz w:val="28"/>
          <w:szCs w:val="28"/>
          <w:rtl/>
        </w:rPr>
        <w:t>,</w:t>
      </w:r>
      <w:r w:rsidR="0009596A">
        <w:rPr>
          <w:rFonts w:ascii="David" w:hAnsi="David" w:cs="David" w:hint="cs"/>
          <w:sz w:val="28"/>
          <w:szCs w:val="28"/>
          <w:rtl/>
        </w:rPr>
        <w:t xml:space="preserve"> </w:t>
      </w:r>
      <w:r w:rsidR="00327F37">
        <w:rPr>
          <w:rFonts w:ascii="David" w:hAnsi="David" w:cs="David" w:hint="cs"/>
          <w:sz w:val="28"/>
          <w:szCs w:val="28"/>
          <w:rtl/>
        </w:rPr>
        <w:t xml:space="preserve">כי </w:t>
      </w:r>
      <w:r w:rsidR="00CB7BB9">
        <w:rPr>
          <w:rFonts w:ascii="David" w:hAnsi="David" w:cs="David" w:hint="cs"/>
          <w:sz w:val="28"/>
          <w:szCs w:val="28"/>
          <w:rtl/>
        </w:rPr>
        <w:t xml:space="preserve">בכך פגע המערער קשות </w:t>
      </w:r>
      <w:r w:rsidR="00F1248C">
        <w:rPr>
          <w:rFonts w:ascii="David" w:hAnsi="David" w:cs="David" w:hint="cs"/>
          <w:sz w:val="28"/>
          <w:szCs w:val="28"/>
          <w:rtl/>
        </w:rPr>
        <w:t>ב</w:t>
      </w:r>
      <w:r w:rsidRPr="006F6E53">
        <w:rPr>
          <w:rFonts w:ascii="David" w:hAnsi="David" w:cs="David" w:hint="cs"/>
          <w:sz w:val="28"/>
          <w:szCs w:val="28"/>
          <w:rtl/>
        </w:rPr>
        <w:t>ערכים המוגנים</w:t>
      </w:r>
      <w:r w:rsidR="32B5DEB5" w:rsidRPr="006F6E53">
        <w:rPr>
          <w:rFonts w:ascii="David" w:hAnsi="David" w:cs="David" w:hint="cs"/>
          <w:sz w:val="28"/>
          <w:szCs w:val="28"/>
          <w:rtl/>
        </w:rPr>
        <w:t>,</w:t>
      </w:r>
      <w:r w:rsidR="21083B1C" w:rsidRPr="006F6E53">
        <w:rPr>
          <w:rFonts w:ascii="David" w:hAnsi="David" w:cs="David" w:hint="cs"/>
          <w:sz w:val="28"/>
          <w:szCs w:val="28"/>
          <w:rtl/>
        </w:rPr>
        <w:t xml:space="preserve"> שעניינם כבוד האדם והאוטונומיה של נפגעת העבירה על גופה, לצד </w:t>
      </w:r>
      <w:r w:rsidR="00F1248C">
        <w:rPr>
          <w:rFonts w:ascii="David" w:hAnsi="David" w:cs="David" w:hint="cs"/>
          <w:sz w:val="28"/>
          <w:szCs w:val="28"/>
          <w:rtl/>
        </w:rPr>
        <w:t xml:space="preserve">הערכים הייחודיים לשירות הצבאי, שעניינם הרעות, </w:t>
      </w:r>
      <w:r w:rsidR="00453053">
        <w:rPr>
          <w:rFonts w:ascii="David" w:hAnsi="David" w:cs="David" w:hint="cs"/>
          <w:sz w:val="28"/>
          <w:szCs w:val="28"/>
          <w:rtl/>
        </w:rPr>
        <w:t>ה</w:t>
      </w:r>
      <w:r w:rsidR="00F1248C">
        <w:rPr>
          <w:rFonts w:ascii="David" w:hAnsi="David" w:cs="David" w:hint="cs"/>
          <w:sz w:val="28"/>
          <w:szCs w:val="28"/>
          <w:rtl/>
        </w:rPr>
        <w:t xml:space="preserve">לכידות </w:t>
      </w:r>
      <w:r w:rsidR="00453053">
        <w:rPr>
          <w:rFonts w:ascii="David" w:hAnsi="David" w:cs="David" w:hint="cs"/>
          <w:sz w:val="28"/>
          <w:szCs w:val="28"/>
          <w:rtl/>
        </w:rPr>
        <w:t>ה</w:t>
      </w:r>
      <w:r w:rsidR="00F1248C">
        <w:rPr>
          <w:rFonts w:ascii="David" w:hAnsi="David" w:cs="David" w:hint="cs"/>
          <w:sz w:val="28"/>
          <w:szCs w:val="28"/>
          <w:rtl/>
        </w:rPr>
        <w:t>חברתית והמשמעת הצבאית.</w:t>
      </w:r>
      <w:r w:rsidR="0009596A">
        <w:rPr>
          <w:rFonts w:ascii="David" w:hAnsi="David" w:cs="David" w:hint="cs"/>
          <w:sz w:val="28"/>
          <w:szCs w:val="28"/>
          <w:rtl/>
        </w:rPr>
        <w:t xml:space="preserve"> </w:t>
      </w:r>
      <w:r w:rsidR="0090695E">
        <w:rPr>
          <w:rFonts w:ascii="David" w:hAnsi="David" w:cs="David" w:hint="cs"/>
          <w:sz w:val="28"/>
          <w:szCs w:val="28"/>
          <w:rtl/>
        </w:rPr>
        <w:t xml:space="preserve">מנגד, </w:t>
      </w:r>
      <w:r w:rsidR="0009596A">
        <w:rPr>
          <w:rFonts w:ascii="David" w:hAnsi="David" w:cs="David" w:hint="cs"/>
          <w:sz w:val="28"/>
          <w:szCs w:val="28"/>
          <w:rtl/>
        </w:rPr>
        <w:t xml:space="preserve">התחשב בית הדין בכך שמדובר היה באירוע יחיד שמשכו קצר, </w:t>
      </w:r>
      <w:r w:rsidR="0090695E">
        <w:rPr>
          <w:rFonts w:ascii="David" w:hAnsi="David" w:cs="David" w:hint="cs"/>
          <w:sz w:val="28"/>
          <w:szCs w:val="28"/>
          <w:rtl/>
        </w:rPr>
        <w:t>ש</w:t>
      </w:r>
      <w:r w:rsidR="00CB7BB9">
        <w:rPr>
          <w:rFonts w:ascii="David" w:hAnsi="David" w:cs="David" w:hint="cs"/>
          <w:sz w:val="28"/>
          <w:szCs w:val="28"/>
          <w:rtl/>
        </w:rPr>
        <w:t>ה</w:t>
      </w:r>
      <w:r w:rsidR="0009596A">
        <w:rPr>
          <w:rFonts w:ascii="David" w:hAnsi="David" w:cs="David" w:hint="cs"/>
          <w:sz w:val="28"/>
          <w:szCs w:val="28"/>
          <w:rtl/>
        </w:rPr>
        <w:t xml:space="preserve">מגע </w:t>
      </w:r>
      <w:r w:rsidR="0090695E">
        <w:rPr>
          <w:rFonts w:ascii="David" w:hAnsi="David" w:cs="David" w:hint="cs"/>
          <w:sz w:val="28"/>
          <w:szCs w:val="28"/>
          <w:rtl/>
        </w:rPr>
        <w:t xml:space="preserve">נעשה </w:t>
      </w:r>
      <w:r w:rsidR="0009596A">
        <w:rPr>
          <w:rFonts w:ascii="David" w:hAnsi="David" w:cs="David" w:hint="cs"/>
          <w:sz w:val="28"/>
          <w:szCs w:val="28"/>
          <w:rtl/>
        </w:rPr>
        <w:t>מעל לבגדיה של נפגעת העבירה, ו</w:t>
      </w:r>
      <w:r w:rsidR="0090695E">
        <w:rPr>
          <w:rFonts w:ascii="David" w:hAnsi="David" w:cs="David" w:hint="cs"/>
          <w:sz w:val="28"/>
          <w:szCs w:val="28"/>
          <w:rtl/>
        </w:rPr>
        <w:t>ש</w:t>
      </w:r>
      <w:r w:rsidR="0009596A">
        <w:rPr>
          <w:rFonts w:ascii="David" w:hAnsi="David" w:cs="David" w:hint="cs"/>
          <w:sz w:val="28"/>
          <w:szCs w:val="28"/>
          <w:rtl/>
        </w:rPr>
        <w:t xml:space="preserve">המערער חדל ממעשיו לאחר שנפגעת העבירה הרימה את קולה. נקבע </w:t>
      </w:r>
      <w:r w:rsidR="0090695E">
        <w:rPr>
          <w:rFonts w:ascii="David" w:hAnsi="David" w:cs="David" w:hint="cs"/>
          <w:sz w:val="28"/>
          <w:szCs w:val="28"/>
          <w:rtl/>
        </w:rPr>
        <w:t xml:space="preserve">על כן </w:t>
      </w:r>
      <w:r w:rsidR="0009596A">
        <w:rPr>
          <w:rFonts w:ascii="David" w:hAnsi="David" w:cs="David" w:hint="cs"/>
          <w:sz w:val="28"/>
          <w:szCs w:val="28"/>
          <w:rtl/>
        </w:rPr>
        <w:t xml:space="preserve">כי המעשים "אינם ברף החומרה הגבוה ביותר" של עבירות המעשה המגונה. </w:t>
      </w:r>
    </w:p>
    <w:p w14:paraId="6879D93D" w14:textId="013C146E" w:rsidR="00F1248C" w:rsidRDefault="008A4B05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עוד עמד בית הדין על </w:t>
      </w:r>
      <w:r w:rsidR="0009596A">
        <w:rPr>
          <w:rFonts w:ascii="David" w:hAnsi="David" w:cs="David" w:hint="cs"/>
          <w:sz w:val="28"/>
          <w:szCs w:val="28"/>
          <w:rtl/>
        </w:rPr>
        <w:t>כך שבשנים האחרונות חלה מגמת החמרה משמעותית בענישה</w:t>
      </w:r>
      <w:r w:rsidR="00510C6B">
        <w:rPr>
          <w:rFonts w:ascii="David" w:hAnsi="David" w:cs="David" w:hint="cs"/>
          <w:sz w:val="28"/>
          <w:szCs w:val="28"/>
          <w:rtl/>
        </w:rPr>
        <w:t xml:space="preserve"> ב</w:t>
      </w:r>
      <w:r w:rsidR="0009596A">
        <w:rPr>
          <w:rFonts w:ascii="David" w:hAnsi="David" w:cs="David" w:hint="cs"/>
          <w:sz w:val="28"/>
          <w:szCs w:val="28"/>
          <w:rtl/>
        </w:rPr>
        <w:t xml:space="preserve">עבירות מין, באופן </w:t>
      </w:r>
      <w:r w:rsidR="0090695E">
        <w:rPr>
          <w:rFonts w:ascii="David" w:hAnsi="David" w:cs="David" w:hint="cs"/>
          <w:sz w:val="28"/>
          <w:szCs w:val="28"/>
          <w:rtl/>
        </w:rPr>
        <w:t xml:space="preserve">שנועד לבטא </w:t>
      </w:r>
      <w:r w:rsidR="0009596A">
        <w:rPr>
          <w:rFonts w:ascii="David" w:hAnsi="David" w:cs="David" w:hint="cs"/>
          <w:sz w:val="28"/>
          <w:szCs w:val="28"/>
          <w:rtl/>
        </w:rPr>
        <w:t xml:space="preserve">את חומרת העבירות, </w:t>
      </w:r>
      <w:r w:rsidR="0090695E">
        <w:rPr>
          <w:rFonts w:ascii="David" w:hAnsi="David" w:cs="David" w:hint="cs"/>
          <w:sz w:val="28"/>
          <w:szCs w:val="28"/>
          <w:rtl/>
        </w:rPr>
        <w:t xml:space="preserve">את </w:t>
      </w:r>
      <w:r w:rsidR="0009596A">
        <w:rPr>
          <w:rFonts w:ascii="David" w:hAnsi="David" w:cs="David" w:hint="cs"/>
          <w:sz w:val="28"/>
          <w:szCs w:val="28"/>
          <w:rtl/>
        </w:rPr>
        <w:t>שיקולי הרתעת היחיד והרבים ו</w:t>
      </w:r>
      <w:r w:rsidR="0090695E">
        <w:rPr>
          <w:rFonts w:ascii="David" w:hAnsi="David" w:cs="David" w:hint="cs"/>
          <w:sz w:val="28"/>
          <w:szCs w:val="28"/>
          <w:rtl/>
        </w:rPr>
        <w:t xml:space="preserve">את </w:t>
      </w:r>
      <w:r w:rsidR="0009596A">
        <w:rPr>
          <w:rFonts w:ascii="David" w:hAnsi="David" w:cs="David" w:hint="cs"/>
          <w:sz w:val="28"/>
          <w:szCs w:val="28"/>
          <w:rtl/>
        </w:rPr>
        <w:t>הנזק שנגרם לנפגעי העבירה</w:t>
      </w:r>
      <w:r w:rsidR="00453053">
        <w:rPr>
          <w:rFonts w:ascii="David" w:hAnsi="David" w:cs="David" w:hint="cs"/>
          <w:sz w:val="28"/>
          <w:szCs w:val="28"/>
          <w:rtl/>
        </w:rPr>
        <w:t xml:space="preserve"> (</w:t>
      </w:r>
      <w:r w:rsidR="00FC1D1E">
        <w:rPr>
          <w:rFonts w:ascii="David" w:hAnsi="David" w:cs="David" w:hint="cs"/>
          <w:sz w:val="28"/>
          <w:szCs w:val="28"/>
          <w:rtl/>
        </w:rPr>
        <w:t xml:space="preserve">תוך הפניה </w:t>
      </w:r>
      <w:proofErr w:type="spellStart"/>
      <w:r w:rsidR="00FC1D1E">
        <w:rPr>
          <w:rFonts w:ascii="David" w:hAnsi="David" w:cs="David" w:hint="cs"/>
          <w:sz w:val="28"/>
          <w:szCs w:val="28"/>
          <w:rtl/>
        </w:rPr>
        <w:t>ל</w:t>
      </w:r>
      <w:r w:rsidR="0009596A">
        <w:rPr>
          <w:rFonts w:ascii="David" w:hAnsi="David" w:cs="David" w:hint="cs"/>
          <w:sz w:val="28"/>
          <w:szCs w:val="28"/>
          <w:rtl/>
        </w:rPr>
        <w:t>ע</w:t>
      </w:r>
      <w:proofErr w:type="spellEnd"/>
      <w:r w:rsidR="0009596A">
        <w:rPr>
          <w:rFonts w:ascii="David" w:hAnsi="David" w:cs="David" w:hint="cs"/>
          <w:sz w:val="28"/>
          <w:szCs w:val="28"/>
          <w:rtl/>
        </w:rPr>
        <w:t>/12,1</w:t>
      </w:r>
      <w:r w:rsidR="00FC1D1E">
        <w:rPr>
          <w:rFonts w:ascii="David" w:hAnsi="David" w:cs="David" w:hint="cs"/>
          <w:sz w:val="28"/>
          <w:szCs w:val="28"/>
          <w:rtl/>
        </w:rPr>
        <w:t>3</w:t>
      </w:r>
      <w:r w:rsidR="0009596A">
        <w:rPr>
          <w:rFonts w:ascii="David" w:hAnsi="David" w:cs="David" w:hint="cs"/>
          <w:sz w:val="28"/>
          <w:szCs w:val="28"/>
          <w:rtl/>
        </w:rPr>
        <w:t xml:space="preserve">/22 </w:t>
      </w:r>
      <w:r w:rsidR="0009596A">
        <w:rPr>
          <w:rFonts w:ascii="David" w:hAnsi="David" w:cs="David" w:hint="cs"/>
          <w:b/>
          <w:bCs/>
          <w:sz w:val="28"/>
          <w:szCs w:val="28"/>
          <w:rtl/>
        </w:rPr>
        <w:t xml:space="preserve">סמ"ר </w:t>
      </w:r>
      <w:proofErr w:type="spellStart"/>
      <w:r w:rsidR="0009596A">
        <w:rPr>
          <w:rFonts w:ascii="David" w:hAnsi="David" w:cs="David" w:hint="cs"/>
          <w:b/>
          <w:bCs/>
          <w:sz w:val="28"/>
          <w:szCs w:val="28"/>
          <w:rtl/>
        </w:rPr>
        <w:t>אמסלם</w:t>
      </w:r>
      <w:proofErr w:type="spellEnd"/>
      <w:r w:rsidR="0009596A">
        <w:rPr>
          <w:rFonts w:ascii="David" w:hAnsi="David" w:cs="David" w:hint="cs"/>
          <w:b/>
          <w:bCs/>
          <w:sz w:val="28"/>
          <w:szCs w:val="28"/>
          <w:rtl/>
        </w:rPr>
        <w:t xml:space="preserve"> נ' התובע הצבאי הראשי </w:t>
      </w:r>
      <w:r w:rsidR="0009596A">
        <w:rPr>
          <w:rFonts w:ascii="David" w:hAnsi="David" w:cs="David" w:hint="cs"/>
          <w:sz w:val="28"/>
          <w:szCs w:val="28"/>
          <w:rtl/>
        </w:rPr>
        <w:t>(2022)</w:t>
      </w:r>
      <w:r w:rsidR="00FC1D1E">
        <w:rPr>
          <w:rFonts w:ascii="David" w:hAnsi="David" w:cs="David" w:hint="cs"/>
          <w:sz w:val="28"/>
          <w:szCs w:val="28"/>
          <w:rtl/>
        </w:rPr>
        <w:t>;</w:t>
      </w:r>
      <w:r w:rsidR="0009596A">
        <w:rPr>
          <w:rFonts w:ascii="David" w:hAnsi="David" w:cs="David" w:hint="cs"/>
          <w:sz w:val="28"/>
          <w:szCs w:val="28"/>
          <w:rtl/>
        </w:rPr>
        <w:t xml:space="preserve"> ע/15/23 </w:t>
      </w:r>
      <w:r w:rsidR="0009596A">
        <w:rPr>
          <w:rFonts w:ascii="David" w:hAnsi="David" w:cs="David" w:hint="cs"/>
          <w:b/>
          <w:bCs/>
          <w:sz w:val="28"/>
          <w:szCs w:val="28"/>
          <w:rtl/>
        </w:rPr>
        <w:t xml:space="preserve">סמל </w:t>
      </w:r>
      <w:proofErr w:type="spellStart"/>
      <w:r w:rsidR="0009596A">
        <w:rPr>
          <w:rFonts w:ascii="David" w:hAnsi="David" w:cs="David" w:hint="cs"/>
          <w:b/>
          <w:bCs/>
          <w:sz w:val="28"/>
          <w:szCs w:val="28"/>
          <w:rtl/>
        </w:rPr>
        <w:t>קבסה</w:t>
      </w:r>
      <w:proofErr w:type="spellEnd"/>
      <w:r w:rsidR="0009596A">
        <w:rPr>
          <w:rFonts w:ascii="David" w:hAnsi="David" w:cs="David" w:hint="cs"/>
          <w:b/>
          <w:bCs/>
          <w:sz w:val="28"/>
          <w:szCs w:val="28"/>
          <w:rtl/>
        </w:rPr>
        <w:t xml:space="preserve"> נ' התובע הצבאי הראשי </w:t>
      </w:r>
      <w:r w:rsidR="0009596A">
        <w:rPr>
          <w:rFonts w:ascii="David" w:hAnsi="David" w:cs="David" w:hint="cs"/>
          <w:sz w:val="28"/>
          <w:szCs w:val="28"/>
          <w:rtl/>
        </w:rPr>
        <w:t>(2023)</w:t>
      </w:r>
      <w:r w:rsidR="0090695E">
        <w:rPr>
          <w:rFonts w:ascii="David" w:hAnsi="David" w:cs="David" w:hint="cs"/>
          <w:sz w:val="28"/>
          <w:szCs w:val="28"/>
          <w:rtl/>
        </w:rPr>
        <w:t>)</w:t>
      </w:r>
      <w:r w:rsidR="00932F03">
        <w:rPr>
          <w:rFonts w:ascii="David" w:hAnsi="David" w:cs="David" w:hint="cs"/>
          <w:sz w:val="28"/>
          <w:szCs w:val="28"/>
          <w:rtl/>
        </w:rPr>
        <w:t xml:space="preserve">. לאור כל האמור </w:t>
      </w:r>
      <w:r w:rsidR="0009596A">
        <w:rPr>
          <w:rFonts w:ascii="David" w:hAnsi="David" w:cs="David" w:hint="cs"/>
          <w:sz w:val="28"/>
          <w:szCs w:val="28"/>
          <w:rtl/>
        </w:rPr>
        <w:t xml:space="preserve">נקבע מתחם עונש הולם הנע בין ארבעה לתשעה חודשי מאסר בפועל.  </w:t>
      </w:r>
      <w:r w:rsidR="00F1248C">
        <w:rPr>
          <w:rFonts w:ascii="David" w:hAnsi="David" w:cs="David" w:hint="cs"/>
          <w:sz w:val="28"/>
          <w:szCs w:val="28"/>
          <w:rtl/>
        </w:rPr>
        <w:t xml:space="preserve"> </w:t>
      </w:r>
      <w:r w:rsidR="0009596A">
        <w:rPr>
          <w:rFonts w:ascii="David" w:hAnsi="David" w:cs="David" w:hint="cs"/>
          <w:sz w:val="28"/>
          <w:szCs w:val="28"/>
          <w:rtl/>
        </w:rPr>
        <w:t xml:space="preserve">      </w:t>
      </w:r>
    </w:p>
    <w:p w14:paraId="258FF05F" w14:textId="78E86EB7" w:rsidR="0070102F" w:rsidRPr="00CF4E40" w:rsidRDefault="00995DE3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בעת קביעת מידת העונש בתוך המתחם, שקל בית הדין קמא את הודאתו של המערער באשמה, </w:t>
      </w:r>
      <w:r w:rsidR="00453053">
        <w:rPr>
          <w:rFonts w:ascii="David" w:hAnsi="David" w:cs="David" w:hint="cs"/>
          <w:sz w:val="28"/>
          <w:szCs w:val="28"/>
          <w:rtl/>
        </w:rPr>
        <w:t xml:space="preserve">את </w:t>
      </w:r>
      <w:r>
        <w:rPr>
          <w:rFonts w:ascii="David" w:hAnsi="David" w:cs="David" w:hint="cs"/>
          <w:sz w:val="28"/>
          <w:szCs w:val="28"/>
          <w:rtl/>
        </w:rPr>
        <w:t xml:space="preserve">נטילת האחריות והחיסכון בזמן שיפוטי וכן </w:t>
      </w:r>
      <w:r w:rsidR="00D92165">
        <w:rPr>
          <w:rFonts w:ascii="David" w:hAnsi="David" w:cs="David" w:hint="cs"/>
          <w:sz w:val="28"/>
          <w:szCs w:val="28"/>
          <w:rtl/>
        </w:rPr>
        <w:t xml:space="preserve">את </w:t>
      </w:r>
      <w:r>
        <w:rPr>
          <w:rFonts w:ascii="David" w:hAnsi="David" w:cs="David" w:hint="cs"/>
          <w:sz w:val="28"/>
          <w:szCs w:val="28"/>
          <w:rtl/>
        </w:rPr>
        <w:t xml:space="preserve">התנצלותו כלפי נפגעת העבירה במהלך הדיון (אם כי </w:t>
      </w:r>
      <w:r w:rsidR="00B024FD">
        <w:rPr>
          <w:rFonts w:ascii="David" w:hAnsi="David" w:cs="David" w:hint="cs"/>
          <w:sz w:val="28"/>
          <w:szCs w:val="28"/>
          <w:rtl/>
        </w:rPr>
        <w:t xml:space="preserve">צוין, </w:t>
      </w:r>
      <w:r w:rsidR="001166EE">
        <w:rPr>
          <w:rFonts w:ascii="David" w:hAnsi="David" w:cs="David" w:hint="cs"/>
          <w:sz w:val="28"/>
          <w:szCs w:val="28"/>
          <w:rtl/>
        </w:rPr>
        <w:t>ש</w:t>
      </w:r>
      <w:r w:rsidR="00B024FD">
        <w:rPr>
          <w:rFonts w:ascii="David" w:hAnsi="David" w:cs="David" w:hint="cs"/>
          <w:sz w:val="28"/>
          <w:szCs w:val="28"/>
          <w:rtl/>
        </w:rPr>
        <w:t xml:space="preserve">המערער נטל אחריות באופן חלקי בלבד בשיח עם מעריך המסוכנות). כן נשקלו </w:t>
      </w:r>
      <w:r w:rsidR="00453053">
        <w:rPr>
          <w:rFonts w:ascii="David" w:hAnsi="David" w:cs="David" w:hint="cs"/>
          <w:sz w:val="28"/>
          <w:szCs w:val="28"/>
          <w:rtl/>
        </w:rPr>
        <w:t xml:space="preserve">עברו הנקי </w:t>
      </w:r>
      <w:r>
        <w:rPr>
          <w:rFonts w:ascii="David" w:hAnsi="David" w:cs="David" w:hint="cs"/>
          <w:sz w:val="28"/>
          <w:szCs w:val="28"/>
          <w:rtl/>
        </w:rPr>
        <w:t>וגילו הצעיר</w:t>
      </w:r>
      <w:r w:rsidR="00B024FD">
        <w:rPr>
          <w:rFonts w:ascii="David" w:hAnsi="David" w:cs="David" w:hint="cs"/>
          <w:sz w:val="28"/>
          <w:szCs w:val="28"/>
          <w:rtl/>
        </w:rPr>
        <w:t xml:space="preserve"> של המערער</w:t>
      </w:r>
      <w:r w:rsidR="00C43B29">
        <w:rPr>
          <w:rFonts w:ascii="David" w:hAnsi="David" w:cs="David" w:hint="cs"/>
          <w:sz w:val="28"/>
          <w:szCs w:val="28"/>
          <w:rtl/>
        </w:rPr>
        <w:t>,</w:t>
      </w:r>
      <w:r w:rsidR="00453053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נסיבותיו האישיות והחלטתו להתנדב לשירות צבאי, כמו גם שירותו המועיל והתורם במשך הזמן שחלף מאז האירוע. לאור כל האמור, מצא בית הדין קמא כי "ניתן למקם את עונשו של ה[מערער] בחלקו התחתון של מתחם העונש ההולם, אם כי לא בתחתיתו ממש"</w:t>
      </w:r>
      <w:r w:rsidR="005E72D3">
        <w:rPr>
          <w:rFonts w:ascii="David" w:hAnsi="David" w:cs="David" w:hint="cs"/>
          <w:sz w:val="28"/>
          <w:szCs w:val="28"/>
          <w:rtl/>
        </w:rPr>
        <w:t xml:space="preserve">. בית הדין מצא </w:t>
      </w:r>
      <w:r>
        <w:rPr>
          <w:rFonts w:ascii="David" w:hAnsi="David" w:cs="David" w:hint="cs"/>
          <w:sz w:val="28"/>
          <w:szCs w:val="28"/>
          <w:rtl/>
        </w:rPr>
        <w:t>לאזן את ההקלה בעונש המאסר בפועל ב</w:t>
      </w:r>
      <w:r w:rsidR="005E72D3">
        <w:rPr>
          <w:rFonts w:ascii="David" w:hAnsi="David" w:cs="David" w:hint="cs"/>
          <w:sz w:val="28"/>
          <w:szCs w:val="28"/>
          <w:rtl/>
        </w:rPr>
        <w:t>מתן פיצוי כספי משמעותי לנפגעת העבירה</w:t>
      </w:r>
      <w:r w:rsidR="00C43B29">
        <w:rPr>
          <w:rFonts w:ascii="David" w:hAnsi="David" w:cs="David" w:hint="cs"/>
          <w:sz w:val="28"/>
          <w:szCs w:val="28"/>
          <w:rtl/>
        </w:rPr>
        <w:t xml:space="preserve">, </w:t>
      </w:r>
      <w:r w:rsidR="00453053">
        <w:rPr>
          <w:rFonts w:ascii="David" w:hAnsi="David" w:cs="David" w:hint="cs"/>
          <w:sz w:val="28"/>
          <w:szCs w:val="28"/>
          <w:rtl/>
        </w:rPr>
        <w:t>בשים לב ל</w:t>
      </w:r>
      <w:r w:rsidR="005E72D3">
        <w:rPr>
          <w:rFonts w:ascii="David" w:hAnsi="David" w:cs="David" w:hint="cs"/>
          <w:sz w:val="28"/>
          <w:szCs w:val="28"/>
          <w:rtl/>
        </w:rPr>
        <w:t xml:space="preserve">מצבה הנפשי </w:t>
      </w:r>
      <w:r w:rsidR="00453053">
        <w:rPr>
          <w:rFonts w:ascii="David" w:hAnsi="David" w:cs="David" w:hint="cs"/>
          <w:sz w:val="28"/>
          <w:szCs w:val="28"/>
          <w:rtl/>
        </w:rPr>
        <w:t xml:space="preserve">ולפגיעה </w:t>
      </w:r>
      <w:r w:rsidR="005E72D3">
        <w:rPr>
          <w:rFonts w:ascii="David" w:hAnsi="David" w:cs="David" w:hint="cs"/>
          <w:sz w:val="28"/>
          <w:szCs w:val="28"/>
          <w:rtl/>
        </w:rPr>
        <w:t>הרבה שנגרמה לה. עונש</w:t>
      </w:r>
      <w:r w:rsidR="001166EE">
        <w:rPr>
          <w:rFonts w:ascii="David" w:hAnsi="David" w:cs="David" w:hint="cs"/>
          <w:sz w:val="28"/>
          <w:szCs w:val="28"/>
          <w:rtl/>
        </w:rPr>
        <w:t xml:space="preserve"> </w:t>
      </w:r>
      <w:r w:rsidR="00453053">
        <w:rPr>
          <w:rFonts w:ascii="David" w:hAnsi="David" w:cs="David" w:hint="cs"/>
          <w:sz w:val="28"/>
          <w:szCs w:val="28"/>
          <w:rtl/>
        </w:rPr>
        <w:t xml:space="preserve">המאסר בפועל שהוטל על </w:t>
      </w:r>
      <w:r w:rsidR="005E72D3">
        <w:rPr>
          <w:rFonts w:ascii="David" w:hAnsi="David" w:cs="David" w:hint="cs"/>
          <w:sz w:val="28"/>
          <w:szCs w:val="28"/>
          <w:rtl/>
        </w:rPr>
        <w:t>המערער הועמד כאמור על חמישה חודשי</w:t>
      </w:r>
      <w:r w:rsidR="00453053">
        <w:rPr>
          <w:rFonts w:ascii="David" w:hAnsi="David" w:cs="David" w:hint="cs"/>
          <w:sz w:val="28"/>
          <w:szCs w:val="28"/>
          <w:rtl/>
        </w:rPr>
        <w:t xml:space="preserve">ם </w:t>
      </w:r>
      <w:r w:rsidR="005E72D3">
        <w:rPr>
          <w:rFonts w:ascii="David" w:hAnsi="David" w:cs="David" w:hint="cs"/>
          <w:sz w:val="28"/>
          <w:szCs w:val="28"/>
          <w:rtl/>
        </w:rPr>
        <w:t xml:space="preserve">ומחצה.  </w:t>
      </w:r>
    </w:p>
    <w:p w14:paraId="1E0545FA" w14:textId="77777777" w:rsidR="00BF6F3B" w:rsidRPr="006F6E53" w:rsidRDefault="00BF6F3B" w:rsidP="002A027F">
      <w:pPr>
        <w:spacing w:line="348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B5A5D03" w14:textId="77777777" w:rsidR="00B44DB6" w:rsidRPr="006F6E53" w:rsidRDefault="00C22BA2" w:rsidP="00412EFF">
      <w:pPr>
        <w:spacing w:line="348" w:lineRule="auto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F6E53">
        <w:rPr>
          <w:rFonts w:ascii="David" w:hAnsi="David" w:cs="David" w:hint="cs"/>
          <w:b/>
          <w:bCs/>
          <w:sz w:val="28"/>
          <w:szCs w:val="28"/>
          <w:u w:val="single"/>
          <w:rtl/>
        </w:rPr>
        <w:t>טיעוני הצדדים בערעור</w:t>
      </w:r>
      <w:r w:rsidR="007777F8" w:rsidRPr="006F6E5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</w:p>
    <w:p w14:paraId="64AF2A15" w14:textId="77777777" w:rsidR="00B44DB6" w:rsidRPr="006F6E53" w:rsidRDefault="00B44DB6" w:rsidP="00412EFF">
      <w:pPr>
        <w:spacing w:line="348" w:lineRule="auto"/>
        <w:outlineLvl w:val="0"/>
        <w:rPr>
          <w:rFonts w:ascii="David" w:hAnsi="David" w:cs="David"/>
          <w:sz w:val="28"/>
          <w:szCs w:val="28"/>
          <w:rtl/>
        </w:rPr>
      </w:pPr>
    </w:p>
    <w:p w14:paraId="2EEE5A58" w14:textId="07EC6082" w:rsidR="00633CB5" w:rsidRDefault="004A5A35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</w:t>
      </w:r>
      <w:r w:rsidR="00C22BA2" w:rsidRPr="006F6E53">
        <w:rPr>
          <w:rFonts w:ascii="David" w:hAnsi="David" w:cs="David" w:hint="cs"/>
          <w:sz w:val="28"/>
          <w:szCs w:val="28"/>
          <w:rtl/>
        </w:rPr>
        <w:t>ערעור ההגנה</w:t>
      </w:r>
      <w:r>
        <w:rPr>
          <w:rFonts w:ascii="David" w:hAnsi="David" w:cs="David" w:hint="cs"/>
          <w:sz w:val="28"/>
          <w:szCs w:val="28"/>
          <w:rtl/>
        </w:rPr>
        <w:t xml:space="preserve"> נטען, כי בית הדין קמא החמיר עם המערער יתר על המידה, בשים לב לנסיבות ביצוע העבירה שהן ברף הנמוך ביחס לעבירות </w:t>
      </w:r>
      <w:r w:rsidR="00453053">
        <w:rPr>
          <w:rFonts w:ascii="David" w:hAnsi="David" w:cs="David" w:hint="cs"/>
          <w:sz w:val="28"/>
          <w:szCs w:val="28"/>
          <w:rtl/>
        </w:rPr>
        <w:t>מסוג זה (</w:t>
      </w:r>
      <w:r w:rsidR="00BF53FD">
        <w:rPr>
          <w:rFonts w:ascii="David" w:hAnsi="David" w:cs="David" w:hint="cs"/>
          <w:sz w:val="28"/>
          <w:szCs w:val="28"/>
          <w:rtl/>
        </w:rPr>
        <w:t xml:space="preserve">ההגנה הפנתה </w:t>
      </w:r>
      <w:proofErr w:type="spellStart"/>
      <w:r w:rsidR="00BF53FD">
        <w:rPr>
          <w:rFonts w:ascii="David" w:hAnsi="David" w:cs="David" w:hint="cs"/>
          <w:sz w:val="28"/>
          <w:szCs w:val="28"/>
          <w:rtl/>
        </w:rPr>
        <w:t>ל</w:t>
      </w:r>
      <w:r w:rsidR="004209C9">
        <w:rPr>
          <w:rFonts w:ascii="David" w:hAnsi="David" w:cs="David" w:hint="cs"/>
          <w:sz w:val="28"/>
          <w:szCs w:val="28"/>
          <w:rtl/>
        </w:rPr>
        <w:t>ע</w:t>
      </w:r>
      <w:proofErr w:type="spellEnd"/>
      <w:r w:rsidR="004209C9">
        <w:rPr>
          <w:rFonts w:ascii="David" w:hAnsi="David" w:cs="David" w:hint="cs"/>
          <w:sz w:val="28"/>
          <w:szCs w:val="28"/>
          <w:rtl/>
        </w:rPr>
        <w:t xml:space="preserve">/51/19 </w:t>
      </w:r>
      <w:r w:rsidR="004209C9">
        <w:rPr>
          <w:rFonts w:ascii="David" w:hAnsi="David" w:cs="David" w:hint="cs"/>
          <w:b/>
          <w:bCs/>
          <w:sz w:val="28"/>
          <w:szCs w:val="28"/>
          <w:rtl/>
        </w:rPr>
        <w:t xml:space="preserve">רס"ל </w:t>
      </w:r>
      <w:proofErr w:type="spellStart"/>
      <w:r w:rsidR="004209C9">
        <w:rPr>
          <w:rFonts w:ascii="David" w:hAnsi="David" w:cs="David" w:hint="cs"/>
          <w:b/>
          <w:bCs/>
          <w:sz w:val="28"/>
          <w:szCs w:val="28"/>
          <w:rtl/>
        </w:rPr>
        <w:t>רדלי</w:t>
      </w:r>
      <w:proofErr w:type="spellEnd"/>
      <w:r w:rsidR="004209C9">
        <w:rPr>
          <w:rFonts w:ascii="David" w:hAnsi="David" w:cs="David" w:hint="cs"/>
          <w:b/>
          <w:bCs/>
          <w:sz w:val="28"/>
          <w:szCs w:val="28"/>
          <w:rtl/>
        </w:rPr>
        <w:t xml:space="preserve"> נ' התובע הצבאי הראשי </w:t>
      </w:r>
      <w:r w:rsidR="004209C9">
        <w:rPr>
          <w:rFonts w:ascii="David" w:hAnsi="David" w:cs="David" w:hint="cs"/>
          <w:sz w:val="28"/>
          <w:szCs w:val="28"/>
          <w:rtl/>
        </w:rPr>
        <w:t>(20</w:t>
      </w:r>
      <w:r w:rsidR="00666DB1">
        <w:rPr>
          <w:rFonts w:ascii="David" w:hAnsi="David" w:cs="David" w:hint="cs"/>
          <w:sz w:val="28"/>
          <w:szCs w:val="28"/>
          <w:rtl/>
        </w:rPr>
        <w:t>20</w:t>
      </w:r>
      <w:r w:rsidR="004209C9">
        <w:rPr>
          <w:rFonts w:ascii="David" w:hAnsi="David" w:cs="David" w:hint="cs"/>
          <w:sz w:val="28"/>
          <w:szCs w:val="28"/>
          <w:rtl/>
        </w:rPr>
        <w:t xml:space="preserve">); </w:t>
      </w:r>
      <w:r w:rsidR="005F5795">
        <w:rPr>
          <w:rFonts w:ascii="David" w:hAnsi="David" w:cs="David" w:hint="cs"/>
          <w:sz w:val="28"/>
          <w:szCs w:val="28"/>
          <w:rtl/>
        </w:rPr>
        <w:t xml:space="preserve">ע/26,33/19 </w:t>
      </w:r>
      <w:r w:rsidR="005F5795">
        <w:rPr>
          <w:rFonts w:ascii="David" w:hAnsi="David" w:cs="David" w:hint="cs"/>
          <w:b/>
          <w:bCs/>
          <w:sz w:val="28"/>
          <w:szCs w:val="28"/>
          <w:rtl/>
        </w:rPr>
        <w:t xml:space="preserve">סמל נהרי נ' התובע הצבאי הראשי </w:t>
      </w:r>
      <w:r w:rsidR="005F5795">
        <w:rPr>
          <w:rFonts w:ascii="David" w:hAnsi="David" w:cs="David" w:hint="cs"/>
          <w:sz w:val="28"/>
          <w:szCs w:val="28"/>
          <w:rtl/>
        </w:rPr>
        <w:t>(2019)</w:t>
      </w:r>
      <w:r w:rsidR="00D9389E">
        <w:rPr>
          <w:rFonts w:ascii="David" w:hAnsi="David" w:cs="David" w:hint="cs"/>
          <w:sz w:val="28"/>
          <w:szCs w:val="28"/>
          <w:rtl/>
        </w:rPr>
        <w:t>; ע/27,29</w:t>
      </w:r>
      <w:r w:rsidR="0046703B">
        <w:rPr>
          <w:rFonts w:ascii="David" w:hAnsi="David" w:cs="David" w:hint="cs"/>
          <w:sz w:val="28"/>
          <w:szCs w:val="28"/>
          <w:rtl/>
        </w:rPr>
        <w:t xml:space="preserve">/19 </w:t>
      </w:r>
      <w:r w:rsidR="0046703B">
        <w:rPr>
          <w:rFonts w:ascii="David" w:hAnsi="David" w:cs="David" w:hint="cs"/>
          <w:b/>
          <w:bCs/>
          <w:sz w:val="28"/>
          <w:szCs w:val="28"/>
          <w:rtl/>
        </w:rPr>
        <w:t xml:space="preserve">רב"ט </w:t>
      </w:r>
      <w:proofErr w:type="spellStart"/>
      <w:r w:rsidR="0046703B">
        <w:rPr>
          <w:rFonts w:ascii="David" w:hAnsi="David" w:cs="David" w:hint="cs"/>
          <w:b/>
          <w:bCs/>
          <w:sz w:val="28"/>
          <w:szCs w:val="28"/>
          <w:rtl/>
        </w:rPr>
        <w:t>עלמו</w:t>
      </w:r>
      <w:proofErr w:type="spellEnd"/>
      <w:r w:rsidR="0046703B">
        <w:rPr>
          <w:rFonts w:ascii="David" w:hAnsi="David" w:cs="David" w:hint="cs"/>
          <w:b/>
          <w:bCs/>
          <w:sz w:val="28"/>
          <w:szCs w:val="28"/>
          <w:rtl/>
        </w:rPr>
        <w:t xml:space="preserve"> נ' התובע הצבאי הראשי </w:t>
      </w:r>
      <w:r w:rsidR="0046703B">
        <w:rPr>
          <w:rFonts w:ascii="David" w:hAnsi="David" w:cs="David" w:hint="cs"/>
          <w:sz w:val="28"/>
          <w:szCs w:val="28"/>
          <w:rtl/>
        </w:rPr>
        <w:t>(2019)</w:t>
      </w:r>
      <w:r w:rsidR="00453053">
        <w:rPr>
          <w:rFonts w:ascii="David" w:hAnsi="David" w:cs="David" w:hint="cs"/>
          <w:sz w:val="28"/>
          <w:szCs w:val="28"/>
          <w:rtl/>
        </w:rPr>
        <w:t xml:space="preserve">; </w:t>
      </w:r>
      <w:r w:rsidR="006B3DDA">
        <w:rPr>
          <w:rFonts w:ascii="David" w:hAnsi="David" w:cs="David" w:hint="cs"/>
          <w:sz w:val="28"/>
          <w:szCs w:val="28"/>
          <w:rtl/>
        </w:rPr>
        <w:t xml:space="preserve">ע/44,45/18 </w:t>
      </w:r>
      <w:r w:rsidR="006B3DDA">
        <w:rPr>
          <w:rFonts w:ascii="David" w:hAnsi="David" w:cs="David" w:hint="cs"/>
          <w:b/>
          <w:bCs/>
          <w:sz w:val="28"/>
          <w:szCs w:val="28"/>
          <w:rtl/>
        </w:rPr>
        <w:t xml:space="preserve">סמ"ר לוי נ' התובע הצבאי הראשי </w:t>
      </w:r>
      <w:r w:rsidR="006B3DDA">
        <w:rPr>
          <w:rFonts w:ascii="David" w:hAnsi="David" w:cs="David" w:hint="cs"/>
          <w:sz w:val="28"/>
          <w:szCs w:val="28"/>
          <w:rtl/>
        </w:rPr>
        <w:t>(</w:t>
      </w:r>
      <w:r w:rsidR="00CD236A">
        <w:rPr>
          <w:rFonts w:ascii="David" w:hAnsi="David" w:cs="David" w:hint="cs"/>
          <w:sz w:val="28"/>
          <w:szCs w:val="28"/>
          <w:rtl/>
        </w:rPr>
        <w:t>2019)</w:t>
      </w:r>
      <w:r w:rsidR="00453053">
        <w:rPr>
          <w:rFonts w:ascii="David" w:hAnsi="David" w:cs="David" w:hint="cs"/>
          <w:sz w:val="28"/>
          <w:szCs w:val="28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  <w:r w:rsidR="00FE09D8">
        <w:rPr>
          <w:rFonts w:ascii="David" w:hAnsi="David" w:cs="David" w:hint="cs"/>
          <w:sz w:val="28"/>
          <w:szCs w:val="28"/>
          <w:rtl/>
        </w:rPr>
        <w:t xml:space="preserve">כן הטעימה ההגנה, כי המערער </w:t>
      </w:r>
      <w:r w:rsidR="00453053">
        <w:rPr>
          <w:rFonts w:ascii="David" w:hAnsi="David" w:cs="David" w:hint="cs"/>
          <w:sz w:val="28"/>
          <w:szCs w:val="28"/>
          <w:rtl/>
        </w:rPr>
        <w:t xml:space="preserve">כבר </w:t>
      </w:r>
      <w:r w:rsidR="00FE09D8">
        <w:rPr>
          <w:rFonts w:ascii="David" w:hAnsi="David" w:cs="David" w:hint="cs"/>
          <w:sz w:val="28"/>
          <w:szCs w:val="28"/>
          <w:rtl/>
        </w:rPr>
        <w:t xml:space="preserve">שילם את הפיצוי שנפסק לנפגעת העבירה. </w:t>
      </w:r>
    </w:p>
    <w:p w14:paraId="090CBF55" w14:textId="77777777" w:rsidR="00227AD3" w:rsidRPr="00277FAA" w:rsidRDefault="00277FAA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 w:rsidRPr="00277FAA">
        <w:rPr>
          <w:rFonts w:ascii="David" w:hAnsi="David" w:cs="David" w:hint="cs"/>
          <w:sz w:val="28"/>
          <w:szCs w:val="28"/>
          <w:rtl/>
        </w:rPr>
        <w:lastRenderedPageBreak/>
        <w:t xml:space="preserve">לטענת ההגנה, בפסק דינו של בית הדין קמא </w:t>
      </w:r>
      <w:r w:rsidR="004A5A35" w:rsidRPr="00277FAA">
        <w:rPr>
          <w:rFonts w:ascii="David" w:hAnsi="David" w:cs="David" w:hint="cs"/>
          <w:sz w:val="28"/>
          <w:szCs w:val="28"/>
          <w:rtl/>
        </w:rPr>
        <w:t xml:space="preserve">לא ניתן משקל מספק להתנדבותו של המערער לצה"ל, על אף התנגדות </w:t>
      </w:r>
      <w:r w:rsidR="00510C6B">
        <w:rPr>
          <w:rFonts w:ascii="David" w:hAnsi="David" w:cs="David" w:hint="cs"/>
          <w:sz w:val="28"/>
          <w:szCs w:val="28"/>
          <w:rtl/>
        </w:rPr>
        <w:t>במקום מגוריו</w:t>
      </w:r>
      <w:r w:rsidR="004A5A35" w:rsidRPr="00277FAA">
        <w:rPr>
          <w:rFonts w:ascii="David" w:hAnsi="David" w:cs="David" w:hint="cs"/>
          <w:sz w:val="28"/>
          <w:szCs w:val="28"/>
          <w:rtl/>
        </w:rPr>
        <w:t xml:space="preserve">, להודאתו </w:t>
      </w:r>
      <w:r w:rsidR="00510C6B">
        <w:rPr>
          <w:rFonts w:ascii="David" w:hAnsi="David" w:cs="David" w:hint="cs"/>
          <w:sz w:val="28"/>
          <w:szCs w:val="28"/>
          <w:rtl/>
        </w:rPr>
        <w:t xml:space="preserve">באשמה </w:t>
      </w:r>
      <w:r w:rsidR="004A5A35" w:rsidRPr="00277FAA">
        <w:rPr>
          <w:rFonts w:ascii="David" w:hAnsi="David" w:cs="David" w:hint="cs"/>
          <w:sz w:val="28"/>
          <w:szCs w:val="28"/>
          <w:rtl/>
        </w:rPr>
        <w:t xml:space="preserve">תוך חיסכון בזמן שיפוטי, </w:t>
      </w:r>
      <w:r w:rsidR="00453053" w:rsidRPr="00277FAA">
        <w:rPr>
          <w:rFonts w:ascii="David" w:hAnsi="David" w:cs="David" w:hint="cs"/>
          <w:sz w:val="28"/>
          <w:szCs w:val="28"/>
          <w:rtl/>
        </w:rPr>
        <w:t>לחרט</w:t>
      </w:r>
      <w:r w:rsidR="00453053">
        <w:rPr>
          <w:rFonts w:ascii="David" w:hAnsi="David" w:cs="David" w:hint="cs"/>
          <w:sz w:val="28"/>
          <w:szCs w:val="28"/>
          <w:rtl/>
        </w:rPr>
        <w:t>ה שהביע</w:t>
      </w:r>
      <w:r w:rsidR="00453053" w:rsidRPr="00277FAA">
        <w:rPr>
          <w:rFonts w:ascii="David" w:hAnsi="David" w:cs="David" w:hint="cs"/>
          <w:sz w:val="28"/>
          <w:szCs w:val="28"/>
          <w:rtl/>
        </w:rPr>
        <w:t xml:space="preserve"> </w:t>
      </w:r>
      <w:r w:rsidR="004A5A35" w:rsidRPr="00277FAA">
        <w:rPr>
          <w:rFonts w:ascii="David" w:hAnsi="David" w:cs="David" w:hint="cs"/>
          <w:sz w:val="28"/>
          <w:szCs w:val="28"/>
          <w:rtl/>
        </w:rPr>
        <w:t>ו</w:t>
      </w:r>
      <w:r w:rsidR="00453053">
        <w:rPr>
          <w:rFonts w:ascii="David" w:hAnsi="David" w:cs="David" w:hint="cs"/>
          <w:sz w:val="28"/>
          <w:szCs w:val="28"/>
          <w:rtl/>
        </w:rPr>
        <w:t>ל</w:t>
      </w:r>
      <w:r w:rsidR="004A5A35" w:rsidRPr="00277FAA">
        <w:rPr>
          <w:rFonts w:ascii="David" w:hAnsi="David" w:cs="David" w:hint="cs"/>
          <w:sz w:val="28"/>
          <w:szCs w:val="28"/>
          <w:rtl/>
        </w:rPr>
        <w:t>התנצלותו בפני נפגעת העבירה</w:t>
      </w:r>
      <w:r w:rsidR="00BF53FD">
        <w:rPr>
          <w:rFonts w:ascii="David" w:hAnsi="David" w:cs="David" w:hint="cs"/>
          <w:sz w:val="28"/>
          <w:szCs w:val="28"/>
          <w:rtl/>
        </w:rPr>
        <w:t xml:space="preserve"> </w:t>
      </w:r>
      <w:r w:rsidR="00453053">
        <w:rPr>
          <w:rFonts w:ascii="David" w:hAnsi="David" w:cs="David" w:hint="cs"/>
          <w:sz w:val="28"/>
          <w:szCs w:val="28"/>
          <w:rtl/>
        </w:rPr>
        <w:t>בדבריו בבית הדין</w:t>
      </w:r>
      <w:r w:rsidR="004A5A35" w:rsidRPr="00277FAA">
        <w:rPr>
          <w:rFonts w:ascii="David" w:hAnsi="David" w:cs="David" w:hint="cs"/>
          <w:sz w:val="28"/>
          <w:szCs w:val="28"/>
          <w:rtl/>
        </w:rPr>
        <w:t xml:space="preserve">. </w:t>
      </w:r>
      <w:r w:rsidR="00C43B29" w:rsidRPr="00277FAA">
        <w:rPr>
          <w:rFonts w:ascii="David" w:hAnsi="David" w:cs="David" w:hint="cs"/>
          <w:sz w:val="28"/>
          <w:szCs w:val="28"/>
          <w:rtl/>
        </w:rPr>
        <w:t xml:space="preserve">עוד </w:t>
      </w:r>
      <w:r>
        <w:rPr>
          <w:rFonts w:ascii="David" w:hAnsi="David" w:cs="David" w:hint="cs"/>
          <w:sz w:val="28"/>
          <w:szCs w:val="28"/>
          <w:rtl/>
        </w:rPr>
        <w:t xml:space="preserve">נטען, כי </w:t>
      </w:r>
      <w:r w:rsidR="00FE3D27">
        <w:rPr>
          <w:rFonts w:ascii="David" w:hAnsi="David" w:cs="David" w:hint="cs"/>
          <w:sz w:val="28"/>
          <w:szCs w:val="28"/>
          <w:rtl/>
        </w:rPr>
        <w:t>אין מקום לייחס משקל משמעותי להערכת המסוכנות</w:t>
      </w:r>
      <w:r w:rsidR="00510C6B">
        <w:rPr>
          <w:rFonts w:ascii="David" w:hAnsi="David" w:cs="David" w:hint="cs"/>
          <w:sz w:val="28"/>
          <w:szCs w:val="28"/>
          <w:rtl/>
        </w:rPr>
        <w:t xml:space="preserve"> המינית</w:t>
      </w:r>
      <w:r w:rsidR="00FE3D27">
        <w:rPr>
          <w:rFonts w:ascii="David" w:hAnsi="David" w:cs="David" w:hint="cs"/>
          <w:sz w:val="28"/>
          <w:szCs w:val="28"/>
          <w:rtl/>
        </w:rPr>
        <w:t xml:space="preserve">, נוכח </w:t>
      </w:r>
      <w:r w:rsidR="00510C6B">
        <w:rPr>
          <w:rFonts w:ascii="David" w:hAnsi="David" w:cs="David" w:hint="cs"/>
          <w:sz w:val="28"/>
          <w:szCs w:val="28"/>
          <w:rtl/>
        </w:rPr>
        <w:t xml:space="preserve">העובדה כי </w:t>
      </w:r>
      <w:r w:rsidR="00FE3D27">
        <w:rPr>
          <w:rFonts w:ascii="David" w:hAnsi="David" w:cs="David" w:hint="cs"/>
          <w:sz w:val="28"/>
          <w:szCs w:val="28"/>
          <w:rtl/>
        </w:rPr>
        <w:t>המערער</w:t>
      </w:r>
      <w:r w:rsidR="004A5A35" w:rsidRPr="00277FAA">
        <w:rPr>
          <w:rFonts w:ascii="David" w:hAnsi="David" w:cs="David" w:hint="cs"/>
          <w:sz w:val="28"/>
          <w:szCs w:val="28"/>
          <w:rtl/>
        </w:rPr>
        <w:t xml:space="preserve"> </w:t>
      </w:r>
      <w:r w:rsidR="00510C6B">
        <w:rPr>
          <w:rFonts w:ascii="David" w:hAnsi="David" w:cs="David" w:hint="cs"/>
          <w:sz w:val="28"/>
          <w:szCs w:val="28"/>
          <w:rtl/>
        </w:rPr>
        <w:t xml:space="preserve">אינו שולט </w:t>
      </w:r>
      <w:r w:rsidR="004A5A35" w:rsidRPr="00277FAA">
        <w:rPr>
          <w:rFonts w:ascii="David" w:hAnsi="David" w:cs="David" w:hint="cs"/>
          <w:sz w:val="28"/>
          <w:szCs w:val="28"/>
          <w:rtl/>
        </w:rPr>
        <w:t xml:space="preserve">בשפה העברית, </w:t>
      </w:r>
      <w:r w:rsidR="00510C6B">
        <w:rPr>
          <w:rFonts w:ascii="David" w:hAnsi="David" w:cs="David" w:hint="cs"/>
          <w:sz w:val="28"/>
          <w:szCs w:val="28"/>
          <w:rtl/>
        </w:rPr>
        <w:t xml:space="preserve">כפי </w:t>
      </w:r>
      <w:r w:rsidR="00453053">
        <w:rPr>
          <w:rFonts w:ascii="David" w:hAnsi="David" w:cs="David" w:hint="cs"/>
          <w:sz w:val="28"/>
          <w:szCs w:val="28"/>
          <w:rtl/>
        </w:rPr>
        <w:t xml:space="preserve">שהעיד </w:t>
      </w:r>
      <w:r w:rsidR="004A5A35" w:rsidRPr="00277FAA">
        <w:rPr>
          <w:rFonts w:ascii="David" w:hAnsi="David" w:cs="David" w:hint="cs"/>
          <w:sz w:val="28"/>
          <w:szCs w:val="28"/>
          <w:rtl/>
        </w:rPr>
        <w:t>מפקדו</w:t>
      </w:r>
      <w:r w:rsidR="00510C6B">
        <w:rPr>
          <w:rFonts w:ascii="David" w:hAnsi="David" w:cs="David" w:hint="cs"/>
          <w:sz w:val="28"/>
          <w:szCs w:val="28"/>
          <w:rtl/>
        </w:rPr>
        <w:t xml:space="preserve"> בנושא</w:t>
      </w:r>
      <w:r w:rsidR="00453053">
        <w:rPr>
          <w:rFonts w:ascii="David" w:hAnsi="David" w:cs="David" w:hint="cs"/>
          <w:sz w:val="28"/>
          <w:szCs w:val="28"/>
          <w:rtl/>
        </w:rPr>
        <w:t xml:space="preserve">. </w:t>
      </w:r>
      <w:r w:rsidR="00BF53FD">
        <w:rPr>
          <w:rFonts w:ascii="David" w:hAnsi="David" w:cs="David" w:hint="cs"/>
          <w:sz w:val="28"/>
          <w:szCs w:val="28"/>
          <w:rtl/>
        </w:rPr>
        <w:t>כן</w:t>
      </w:r>
      <w:r w:rsidR="00453053">
        <w:rPr>
          <w:rFonts w:ascii="David" w:hAnsi="David" w:cs="David" w:hint="cs"/>
          <w:sz w:val="28"/>
          <w:szCs w:val="28"/>
          <w:rtl/>
        </w:rPr>
        <w:t xml:space="preserve"> </w:t>
      </w:r>
      <w:r w:rsidR="00FC1D1E">
        <w:rPr>
          <w:rFonts w:ascii="David" w:hAnsi="David" w:cs="David" w:hint="cs"/>
          <w:sz w:val="28"/>
          <w:szCs w:val="28"/>
          <w:rtl/>
        </w:rPr>
        <w:t>סבורה ההגנה</w:t>
      </w:r>
      <w:r w:rsidR="00453053">
        <w:rPr>
          <w:rFonts w:ascii="David" w:hAnsi="David" w:cs="David" w:hint="cs"/>
          <w:sz w:val="28"/>
          <w:szCs w:val="28"/>
          <w:rtl/>
        </w:rPr>
        <w:t xml:space="preserve">, כי הטיעון שלפיו מצבה </w:t>
      </w:r>
      <w:r w:rsidR="004A5A35" w:rsidRPr="00277FAA">
        <w:rPr>
          <w:rFonts w:ascii="David" w:hAnsi="David" w:cs="David" w:hint="cs"/>
          <w:sz w:val="28"/>
          <w:szCs w:val="28"/>
          <w:rtl/>
        </w:rPr>
        <w:t xml:space="preserve">הנפשי </w:t>
      </w:r>
      <w:r w:rsidR="00453053">
        <w:rPr>
          <w:rFonts w:ascii="David" w:hAnsi="David" w:cs="David" w:hint="cs"/>
          <w:sz w:val="28"/>
          <w:szCs w:val="28"/>
          <w:rtl/>
        </w:rPr>
        <w:t xml:space="preserve">של </w:t>
      </w:r>
      <w:r w:rsidR="004A5A35" w:rsidRPr="00277FAA">
        <w:rPr>
          <w:rFonts w:ascii="David" w:hAnsi="David" w:cs="David" w:hint="cs"/>
          <w:sz w:val="28"/>
          <w:szCs w:val="28"/>
          <w:rtl/>
        </w:rPr>
        <w:t xml:space="preserve">נפגעת העבירה נובע כולו </w:t>
      </w:r>
      <w:r w:rsidR="00453053">
        <w:rPr>
          <w:rFonts w:ascii="David" w:hAnsi="David" w:cs="David" w:hint="cs"/>
          <w:sz w:val="28"/>
          <w:szCs w:val="28"/>
          <w:rtl/>
        </w:rPr>
        <w:t xml:space="preserve">ממעשיו של </w:t>
      </w:r>
      <w:r w:rsidR="004A5A35" w:rsidRPr="00277FAA">
        <w:rPr>
          <w:rFonts w:ascii="David" w:hAnsi="David" w:cs="David" w:hint="cs"/>
          <w:sz w:val="28"/>
          <w:szCs w:val="28"/>
          <w:rtl/>
        </w:rPr>
        <w:t>המערער</w:t>
      </w:r>
      <w:r w:rsidR="00453053">
        <w:rPr>
          <w:rFonts w:ascii="David" w:hAnsi="David" w:cs="David" w:hint="cs"/>
          <w:sz w:val="28"/>
          <w:szCs w:val="28"/>
          <w:rtl/>
        </w:rPr>
        <w:t xml:space="preserve"> הוא מוקשה</w:t>
      </w:r>
      <w:r w:rsidR="004A5A35" w:rsidRPr="00277FAA">
        <w:rPr>
          <w:rFonts w:ascii="David" w:hAnsi="David" w:cs="David" w:hint="cs"/>
          <w:sz w:val="28"/>
          <w:szCs w:val="28"/>
          <w:rtl/>
        </w:rPr>
        <w:t xml:space="preserve">, </w:t>
      </w:r>
      <w:r w:rsidR="00453053">
        <w:rPr>
          <w:rFonts w:ascii="David" w:hAnsi="David" w:cs="David" w:hint="cs"/>
          <w:sz w:val="28"/>
          <w:szCs w:val="28"/>
          <w:rtl/>
        </w:rPr>
        <w:t xml:space="preserve">לאור תוכנם של </w:t>
      </w:r>
      <w:r w:rsidR="00724F79">
        <w:rPr>
          <w:rFonts w:ascii="David" w:hAnsi="David" w:cs="David" w:hint="cs"/>
          <w:sz w:val="28"/>
          <w:szCs w:val="28"/>
          <w:rtl/>
        </w:rPr>
        <w:t>מסמכים הנפשיים שהוצגו</w:t>
      </w:r>
      <w:r w:rsidR="00621568">
        <w:rPr>
          <w:rFonts w:ascii="David" w:hAnsi="David" w:cs="David" w:hint="cs"/>
          <w:sz w:val="28"/>
          <w:szCs w:val="28"/>
          <w:rtl/>
        </w:rPr>
        <w:t xml:space="preserve">. </w:t>
      </w:r>
      <w:r w:rsidR="00412EFF">
        <w:rPr>
          <w:rFonts w:ascii="David" w:hAnsi="David" w:cs="David" w:hint="cs"/>
          <w:sz w:val="28"/>
          <w:szCs w:val="28"/>
          <w:rtl/>
        </w:rPr>
        <w:t xml:space="preserve">ההגנה עתרה לפיכך להסתפק בעונש המאסר בפועל שריצה המערער עד </w:t>
      </w:r>
      <w:r w:rsidR="00510C6B">
        <w:rPr>
          <w:rFonts w:ascii="David" w:hAnsi="David" w:cs="David" w:hint="cs"/>
          <w:sz w:val="28"/>
          <w:szCs w:val="28"/>
          <w:rtl/>
        </w:rPr>
        <w:t>ל</w:t>
      </w:r>
      <w:r w:rsidR="00412EFF">
        <w:rPr>
          <w:rFonts w:ascii="David" w:hAnsi="David" w:cs="David" w:hint="cs"/>
          <w:sz w:val="28"/>
          <w:szCs w:val="28"/>
          <w:rtl/>
        </w:rPr>
        <w:t>מועד הדיון בערעור</w:t>
      </w:r>
      <w:r w:rsidR="00510C6B">
        <w:rPr>
          <w:rFonts w:ascii="David" w:hAnsi="David" w:cs="David" w:hint="cs"/>
          <w:sz w:val="28"/>
          <w:szCs w:val="28"/>
          <w:rtl/>
        </w:rPr>
        <w:t>ים</w:t>
      </w:r>
      <w:r w:rsidR="00412EFF">
        <w:rPr>
          <w:rFonts w:ascii="David" w:hAnsi="David" w:cs="David" w:hint="cs"/>
          <w:sz w:val="28"/>
          <w:szCs w:val="28"/>
          <w:rtl/>
        </w:rPr>
        <w:t xml:space="preserve"> (כחודש ומחצה).</w:t>
      </w:r>
    </w:p>
    <w:p w14:paraId="4914DFCB" w14:textId="77777777" w:rsidR="00881B09" w:rsidRDefault="32726450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 w:rsidRPr="006F6E53">
        <w:rPr>
          <w:rFonts w:ascii="David" w:hAnsi="David" w:cs="David" w:hint="cs"/>
          <w:sz w:val="28"/>
          <w:szCs w:val="28"/>
          <w:rtl/>
        </w:rPr>
        <w:t>התביעה</w:t>
      </w:r>
      <w:r w:rsidR="009D5D46">
        <w:rPr>
          <w:rFonts w:ascii="David" w:hAnsi="David" w:cs="David" w:hint="cs"/>
          <w:sz w:val="28"/>
          <w:szCs w:val="28"/>
          <w:rtl/>
        </w:rPr>
        <w:t>,</w:t>
      </w:r>
      <w:r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AC6BB6C" w:rsidRPr="006F6E53">
        <w:rPr>
          <w:rFonts w:ascii="David" w:hAnsi="David" w:cs="David" w:hint="cs"/>
          <w:sz w:val="28"/>
          <w:szCs w:val="28"/>
          <w:rtl/>
        </w:rPr>
        <w:t>מצידה</w:t>
      </w:r>
      <w:r w:rsidR="009D5D46">
        <w:rPr>
          <w:rFonts w:ascii="David" w:hAnsi="David" w:cs="David" w:hint="cs"/>
          <w:sz w:val="28"/>
          <w:szCs w:val="28"/>
          <w:rtl/>
        </w:rPr>
        <w:t>,</w:t>
      </w:r>
      <w:r w:rsidR="0AC6BB6C"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D43ABF">
        <w:rPr>
          <w:rFonts w:ascii="David" w:hAnsi="David" w:cs="David" w:hint="cs"/>
          <w:sz w:val="28"/>
          <w:szCs w:val="28"/>
          <w:rtl/>
        </w:rPr>
        <w:t xml:space="preserve">עתרה </w:t>
      </w:r>
      <w:r w:rsidR="009D5D46">
        <w:rPr>
          <w:rFonts w:ascii="David" w:hAnsi="David" w:cs="David" w:hint="cs"/>
          <w:sz w:val="28"/>
          <w:szCs w:val="28"/>
          <w:rtl/>
        </w:rPr>
        <w:t xml:space="preserve">כי </w:t>
      </w:r>
      <w:r w:rsidR="00D43ABF">
        <w:rPr>
          <w:rFonts w:ascii="David" w:hAnsi="David" w:cs="David" w:hint="cs"/>
          <w:sz w:val="28"/>
          <w:szCs w:val="28"/>
          <w:rtl/>
        </w:rPr>
        <w:t xml:space="preserve">מתחם </w:t>
      </w:r>
      <w:r w:rsidR="009D5D46">
        <w:rPr>
          <w:rFonts w:ascii="David" w:hAnsi="David" w:cs="David" w:hint="cs"/>
          <w:sz w:val="28"/>
          <w:szCs w:val="28"/>
          <w:rtl/>
        </w:rPr>
        <w:t>ה</w:t>
      </w:r>
      <w:r w:rsidR="00D43ABF">
        <w:rPr>
          <w:rFonts w:ascii="David" w:hAnsi="David" w:cs="David" w:hint="cs"/>
          <w:sz w:val="28"/>
          <w:szCs w:val="28"/>
          <w:rtl/>
        </w:rPr>
        <w:t xml:space="preserve">עונש </w:t>
      </w:r>
      <w:r w:rsidR="009D5D46">
        <w:rPr>
          <w:rFonts w:ascii="David" w:hAnsi="David" w:cs="David" w:hint="cs"/>
          <w:sz w:val="28"/>
          <w:szCs w:val="28"/>
          <w:rtl/>
        </w:rPr>
        <w:t>ה</w:t>
      </w:r>
      <w:r w:rsidR="00D43ABF">
        <w:rPr>
          <w:rFonts w:ascii="David" w:hAnsi="David" w:cs="David" w:hint="cs"/>
          <w:sz w:val="28"/>
          <w:szCs w:val="28"/>
          <w:rtl/>
        </w:rPr>
        <w:t xml:space="preserve">הולם </w:t>
      </w:r>
      <w:r w:rsidR="009D5D46">
        <w:rPr>
          <w:rFonts w:ascii="David" w:hAnsi="David" w:cs="David" w:hint="cs"/>
          <w:sz w:val="28"/>
          <w:szCs w:val="28"/>
          <w:rtl/>
        </w:rPr>
        <w:t xml:space="preserve">ינוע </w:t>
      </w:r>
      <w:r w:rsidR="00D43ABF">
        <w:rPr>
          <w:rFonts w:ascii="David" w:hAnsi="David" w:cs="David" w:hint="cs"/>
          <w:sz w:val="28"/>
          <w:szCs w:val="28"/>
          <w:rtl/>
        </w:rPr>
        <w:t>בין חמישה ל-11 חודשי מאסר</w:t>
      </w:r>
      <w:r w:rsidR="009D5D46">
        <w:rPr>
          <w:rFonts w:ascii="David" w:hAnsi="David" w:cs="David" w:hint="cs"/>
          <w:sz w:val="28"/>
          <w:szCs w:val="28"/>
          <w:rtl/>
        </w:rPr>
        <w:t>,</w:t>
      </w:r>
      <w:r w:rsidR="00D43ABF">
        <w:rPr>
          <w:rFonts w:ascii="David" w:hAnsi="David" w:cs="David" w:hint="cs"/>
          <w:sz w:val="28"/>
          <w:szCs w:val="28"/>
          <w:rtl/>
        </w:rPr>
        <w:t xml:space="preserve"> וביקשה למקם את עונשו של המערער בחלקו העליון של מתחם </w:t>
      </w:r>
      <w:r w:rsidR="009D5D46">
        <w:rPr>
          <w:rFonts w:ascii="David" w:hAnsi="David" w:cs="David" w:hint="cs"/>
          <w:sz w:val="28"/>
          <w:szCs w:val="28"/>
          <w:rtl/>
        </w:rPr>
        <w:t>זה</w:t>
      </w:r>
      <w:r w:rsidR="003C3011">
        <w:rPr>
          <w:rFonts w:ascii="David" w:hAnsi="David" w:cs="David" w:hint="cs"/>
          <w:sz w:val="28"/>
          <w:szCs w:val="28"/>
          <w:rtl/>
        </w:rPr>
        <w:t xml:space="preserve">. לטענתה, </w:t>
      </w:r>
      <w:r w:rsidR="0097220A">
        <w:rPr>
          <w:rFonts w:ascii="David" w:hAnsi="David" w:cs="David" w:hint="cs"/>
          <w:sz w:val="28"/>
          <w:szCs w:val="28"/>
          <w:rtl/>
        </w:rPr>
        <w:t xml:space="preserve">בעת קביעת מתחם העונש ההולם לא </w:t>
      </w:r>
      <w:r w:rsidR="00DC3B9F">
        <w:rPr>
          <w:rFonts w:ascii="David" w:hAnsi="David" w:cs="David" w:hint="cs"/>
          <w:sz w:val="28"/>
          <w:szCs w:val="28"/>
          <w:rtl/>
        </w:rPr>
        <w:t xml:space="preserve">התחשב </w:t>
      </w:r>
      <w:r w:rsidR="0097220A">
        <w:rPr>
          <w:rFonts w:ascii="David" w:hAnsi="David" w:cs="David" w:hint="cs"/>
          <w:sz w:val="28"/>
          <w:szCs w:val="28"/>
          <w:rtl/>
        </w:rPr>
        <w:t xml:space="preserve">בית הדין קמא די הצורך </w:t>
      </w:r>
      <w:r w:rsidR="00DC3B9F">
        <w:rPr>
          <w:rFonts w:ascii="David" w:hAnsi="David" w:cs="David" w:hint="cs"/>
          <w:sz w:val="28"/>
          <w:szCs w:val="28"/>
          <w:rtl/>
        </w:rPr>
        <w:t>ב</w:t>
      </w:r>
      <w:r w:rsidR="00CB50B6" w:rsidRPr="00535F98">
        <w:rPr>
          <w:rFonts w:ascii="David" w:hAnsi="David" w:cs="David" w:hint="cs"/>
          <w:sz w:val="28"/>
          <w:szCs w:val="28"/>
          <w:rtl/>
        </w:rPr>
        <w:t xml:space="preserve">פגיעה </w:t>
      </w:r>
      <w:r w:rsidR="00DC3B9F">
        <w:rPr>
          <w:rFonts w:ascii="David" w:hAnsi="David" w:cs="David" w:hint="cs"/>
          <w:sz w:val="28"/>
          <w:szCs w:val="28"/>
          <w:rtl/>
        </w:rPr>
        <w:t xml:space="preserve">המשמעותית של מעשי המערער </w:t>
      </w:r>
      <w:r w:rsidR="00CB50B6" w:rsidRPr="00535F98">
        <w:rPr>
          <w:rFonts w:ascii="David" w:hAnsi="David" w:cs="David" w:hint="cs"/>
          <w:sz w:val="28"/>
          <w:szCs w:val="28"/>
          <w:rtl/>
        </w:rPr>
        <w:t xml:space="preserve">בערכים שעניינם </w:t>
      </w:r>
      <w:r w:rsidR="00510C6B">
        <w:rPr>
          <w:rFonts w:ascii="David" w:hAnsi="David" w:cs="David" w:hint="cs"/>
          <w:sz w:val="28"/>
          <w:szCs w:val="28"/>
          <w:rtl/>
        </w:rPr>
        <w:t>ה</w:t>
      </w:r>
      <w:r w:rsidR="00CB50B6" w:rsidRPr="00535F98">
        <w:rPr>
          <w:rFonts w:ascii="David" w:hAnsi="David" w:cs="David" w:hint="cs"/>
          <w:sz w:val="28"/>
          <w:szCs w:val="28"/>
          <w:rtl/>
        </w:rPr>
        <w:t>אוטונומי</w:t>
      </w:r>
      <w:r w:rsidR="00510C6B">
        <w:rPr>
          <w:rFonts w:ascii="David" w:hAnsi="David" w:cs="David" w:hint="cs"/>
          <w:sz w:val="28"/>
          <w:szCs w:val="28"/>
          <w:rtl/>
        </w:rPr>
        <w:t>ה</w:t>
      </w:r>
      <w:r w:rsidR="00CB50B6" w:rsidRPr="00535F98">
        <w:rPr>
          <w:rFonts w:ascii="David" w:hAnsi="David" w:cs="David" w:hint="cs"/>
          <w:sz w:val="28"/>
          <w:szCs w:val="28"/>
          <w:rtl/>
        </w:rPr>
        <w:t xml:space="preserve"> </w:t>
      </w:r>
      <w:r w:rsidR="00510C6B">
        <w:rPr>
          <w:rFonts w:ascii="David" w:hAnsi="David" w:cs="David" w:hint="cs"/>
          <w:sz w:val="28"/>
          <w:szCs w:val="28"/>
          <w:rtl/>
        </w:rPr>
        <w:t xml:space="preserve">של </w:t>
      </w:r>
      <w:r w:rsidR="00CB50B6" w:rsidRPr="00535F98">
        <w:rPr>
          <w:rFonts w:ascii="David" w:hAnsi="David" w:cs="David" w:hint="cs"/>
          <w:sz w:val="28"/>
          <w:szCs w:val="28"/>
          <w:rtl/>
        </w:rPr>
        <w:t xml:space="preserve">נפגעת העבירה על גופה, </w:t>
      </w:r>
      <w:r w:rsidR="00510C6B">
        <w:rPr>
          <w:rFonts w:ascii="David" w:hAnsi="David" w:cs="David" w:hint="cs"/>
          <w:sz w:val="28"/>
          <w:szCs w:val="28"/>
          <w:rtl/>
        </w:rPr>
        <w:t xml:space="preserve">והשמירה על </w:t>
      </w:r>
      <w:r w:rsidR="00CB50B6" w:rsidRPr="00535F98">
        <w:rPr>
          <w:rFonts w:ascii="David" w:hAnsi="David" w:cs="David" w:hint="cs"/>
          <w:sz w:val="28"/>
          <w:szCs w:val="28"/>
          <w:rtl/>
        </w:rPr>
        <w:t>כבודה ושלמות נפשה, ו</w:t>
      </w:r>
      <w:r w:rsidR="0097220A">
        <w:rPr>
          <w:rFonts w:ascii="David" w:hAnsi="David" w:cs="David" w:hint="cs"/>
          <w:sz w:val="28"/>
          <w:szCs w:val="28"/>
          <w:rtl/>
        </w:rPr>
        <w:t>ב</w:t>
      </w:r>
      <w:r w:rsidR="00CB50B6" w:rsidRPr="00535F98">
        <w:rPr>
          <w:rFonts w:ascii="David" w:hAnsi="David" w:cs="David" w:hint="cs"/>
          <w:sz w:val="28"/>
          <w:szCs w:val="28"/>
          <w:rtl/>
        </w:rPr>
        <w:t xml:space="preserve">חומרה הגלומה בביצוע פגיעה מינית תוך ניצול תנאי השירות במסגרת הצבאית. </w:t>
      </w:r>
    </w:p>
    <w:p w14:paraId="40DA4643" w14:textId="77777777" w:rsidR="00F726DC" w:rsidRDefault="00EE67D2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עוד </w:t>
      </w:r>
      <w:r w:rsidR="00CB50B6" w:rsidRPr="00535F98">
        <w:rPr>
          <w:rFonts w:ascii="David" w:hAnsi="David" w:cs="David" w:hint="cs"/>
          <w:sz w:val="28"/>
          <w:szCs w:val="28"/>
          <w:rtl/>
        </w:rPr>
        <w:t xml:space="preserve">נטען, כי לא ניתן משקל מספק לנסיבות החומרה </w:t>
      </w:r>
      <w:r w:rsidR="00510C6B">
        <w:rPr>
          <w:rFonts w:ascii="David" w:hAnsi="David" w:cs="David" w:hint="cs"/>
          <w:sz w:val="28"/>
          <w:szCs w:val="28"/>
          <w:rtl/>
        </w:rPr>
        <w:t xml:space="preserve">הגלומות </w:t>
      </w:r>
      <w:r w:rsidR="00CB50B6" w:rsidRPr="00535F98">
        <w:rPr>
          <w:rFonts w:ascii="David" w:hAnsi="David" w:cs="David" w:hint="cs"/>
          <w:sz w:val="28"/>
          <w:szCs w:val="28"/>
          <w:rtl/>
        </w:rPr>
        <w:t xml:space="preserve">במעשיו של המערער </w:t>
      </w:r>
      <w:r w:rsidR="007B6E6A">
        <w:rPr>
          <w:rFonts w:ascii="David" w:hAnsi="David" w:cs="David" w:hint="cs"/>
          <w:sz w:val="28"/>
          <w:szCs w:val="28"/>
          <w:rtl/>
        </w:rPr>
        <w:t>ובהן</w:t>
      </w:r>
      <w:r w:rsidR="007B6E6A" w:rsidRPr="00535F98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-</w:t>
      </w:r>
      <w:r w:rsidR="00CB50B6" w:rsidRPr="00535F98">
        <w:rPr>
          <w:rFonts w:ascii="David" w:hAnsi="David" w:cs="David" w:hint="cs"/>
          <w:sz w:val="28"/>
          <w:szCs w:val="28"/>
          <w:rtl/>
        </w:rPr>
        <w:t xml:space="preserve"> הנזק המשמעותי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CB50B6" w:rsidRPr="00535F98">
        <w:rPr>
          <w:rFonts w:ascii="David" w:hAnsi="David" w:cs="David" w:hint="cs"/>
          <w:sz w:val="28"/>
          <w:szCs w:val="28"/>
          <w:rtl/>
        </w:rPr>
        <w:t>ש</w:t>
      </w:r>
      <w:r>
        <w:rPr>
          <w:rFonts w:ascii="David" w:hAnsi="David" w:cs="David" w:hint="cs"/>
          <w:sz w:val="28"/>
          <w:szCs w:val="28"/>
          <w:rtl/>
        </w:rPr>
        <w:t xml:space="preserve">הסבו מעשיו </w:t>
      </w:r>
      <w:r w:rsidR="00CB50B6" w:rsidRPr="00535F98">
        <w:rPr>
          <w:rFonts w:ascii="David" w:hAnsi="David" w:cs="David" w:hint="cs"/>
          <w:sz w:val="28"/>
          <w:szCs w:val="28"/>
          <w:rtl/>
        </w:rPr>
        <w:t>לנפגעת ה</w:t>
      </w:r>
      <w:r w:rsidR="00535F98" w:rsidRPr="00535F98">
        <w:rPr>
          <w:rFonts w:ascii="David" w:hAnsi="David" w:cs="David" w:hint="cs"/>
          <w:sz w:val="28"/>
          <w:szCs w:val="28"/>
          <w:rtl/>
        </w:rPr>
        <w:t>עבירה; תכנון המעשים וההתעלמות המוחלטת מרצונה</w:t>
      </w:r>
      <w:r w:rsidR="007B6E6A">
        <w:rPr>
          <w:rFonts w:ascii="David" w:hAnsi="David" w:cs="David" w:hint="cs"/>
          <w:sz w:val="28"/>
          <w:szCs w:val="28"/>
          <w:rtl/>
        </w:rPr>
        <w:t xml:space="preserve"> של הנפגעת</w:t>
      </w:r>
      <w:r w:rsidR="00535F98" w:rsidRPr="00535F98">
        <w:rPr>
          <w:rFonts w:ascii="David" w:hAnsi="David" w:cs="David" w:hint="cs"/>
          <w:sz w:val="28"/>
          <w:szCs w:val="28"/>
          <w:rtl/>
        </w:rPr>
        <w:t xml:space="preserve">; </w:t>
      </w:r>
      <w:r w:rsidR="007B6E6A">
        <w:rPr>
          <w:rFonts w:ascii="David" w:hAnsi="David" w:cs="David" w:hint="cs"/>
          <w:sz w:val="28"/>
          <w:szCs w:val="28"/>
          <w:rtl/>
        </w:rPr>
        <w:t xml:space="preserve">האגרסיביות שגילה </w:t>
      </w:r>
      <w:r w:rsidR="00535F98" w:rsidRPr="00535F98">
        <w:rPr>
          <w:rFonts w:ascii="David" w:hAnsi="David" w:cs="David" w:hint="cs"/>
          <w:sz w:val="28"/>
          <w:szCs w:val="28"/>
          <w:rtl/>
        </w:rPr>
        <w:t xml:space="preserve">המערער </w:t>
      </w:r>
      <w:r w:rsidR="007B6E6A">
        <w:rPr>
          <w:rFonts w:ascii="David" w:hAnsi="David" w:cs="David" w:hint="cs"/>
          <w:sz w:val="28"/>
          <w:szCs w:val="28"/>
          <w:rtl/>
        </w:rPr>
        <w:t>ב</w:t>
      </w:r>
      <w:r w:rsidR="00535F98" w:rsidRPr="00535F98">
        <w:rPr>
          <w:rFonts w:ascii="David" w:hAnsi="David" w:cs="David" w:hint="cs"/>
          <w:sz w:val="28"/>
          <w:szCs w:val="28"/>
          <w:rtl/>
        </w:rPr>
        <w:t>ניסיון להתגבר על התנגדות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535F98" w:rsidRPr="00535F98">
        <w:rPr>
          <w:rFonts w:ascii="David" w:hAnsi="David" w:cs="David" w:hint="cs"/>
          <w:sz w:val="28"/>
          <w:szCs w:val="28"/>
          <w:rtl/>
        </w:rPr>
        <w:t xml:space="preserve">; </w:t>
      </w:r>
      <w:r w:rsidR="00BF53FD">
        <w:rPr>
          <w:rFonts w:ascii="David" w:hAnsi="David" w:cs="David" w:hint="cs"/>
          <w:sz w:val="28"/>
          <w:szCs w:val="28"/>
          <w:rtl/>
        </w:rPr>
        <w:t>ו</w:t>
      </w:r>
      <w:r w:rsidR="007B6E6A">
        <w:rPr>
          <w:rFonts w:ascii="David" w:hAnsi="David" w:cs="David" w:hint="cs"/>
          <w:sz w:val="28"/>
          <w:szCs w:val="28"/>
          <w:rtl/>
        </w:rPr>
        <w:t xml:space="preserve">פנייתו </w:t>
      </w:r>
      <w:r w:rsidR="00535F98" w:rsidRPr="00535F98">
        <w:rPr>
          <w:rFonts w:ascii="David" w:hAnsi="David" w:cs="David" w:hint="cs"/>
          <w:sz w:val="28"/>
          <w:szCs w:val="28"/>
          <w:rtl/>
        </w:rPr>
        <w:t xml:space="preserve">אליה </w:t>
      </w:r>
      <w:r w:rsidR="007B6E6A">
        <w:rPr>
          <w:rFonts w:ascii="David" w:hAnsi="David" w:cs="David" w:hint="cs"/>
          <w:sz w:val="28"/>
          <w:szCs w:val="28"/>
          <w:rtl/>
        </w:rPr>
        <w:t xml:space="preserve">גם </w:t>
      </w:r>
      <w:r w:rsidR="00535F98" w:rsidRPr="00535F98">
        <w:rPr>
          <w:rFonts w:ascii="David" w:hAnsi="David" w:cs="David" w:hint="cs"/>
          <w:sz w:val="28"/>
          <w:szCs w:val="28"/>
          <w:rtl/>
        </w:rPr>
        <w:t xml:space="preserve">ביום שלמחרת, </w:t>
      </w:r>
      <w:r w:rsidR="007B6E6A">
        <w:rPr>
          <w:rFonts w:ascii="David" w:hAnsi="David" w:cs="David" w:hint="cs"/>
          <w:sz w:val="28"/>
          <w:szCs w:val="28"/>
          <w:rtl/>
        </w:rPr>
        <w:t>באופן המוציא את ה</w:t>
      </w:r>
      <w:r w:rsidR="00535F98" w:rsidRPr="00535F98">
        <w:rPr>
          <w:rFonts w:ascii="David" w:hAnsi="David" w:cs="David" w:hint="cs"/>
          <w:sz w:val="28"/>
          <w:szCs w:val="28"/>
          <w:rtl/>
        </w:rPr>
        <w:t xml:space="preserve">אירוע </w:t>
      </w:r>
      <w:r w:rsidR="007B6E6A">
        <w:rPr>
          <w:rFonts w:ascii="David" w:hAnsi="David" w:cs="David" w:hint="cs"/>
          <w:sz w:val="28"/>
          <w:szCs w:val="28"/>
          <w:rtl/>
        </w:rPr>
        <w:t>מהגדרה של "</w:t>
      </w:r>
      <w:r w:rsidR="00535F98" w:rsidRPr="00535F98">
        <w:rPr>
          <w:rFonts w:ascii="David" w:hAnsi="David" w:cs="David" w:hint="cs"/>
          <w:sz w:val="28"/>
          <w:szCs w:val="28"/>
          <w:rtl/>
        </w:rPr>
        <w:t>יחיד וקצר בזמן</w:t>
      </w:r>
      <w:r w:rsidR="007B6E6A">
        <w:rPr>
          <w:rFonts w:ascii="David" w:hAnsi="David" w:cs="David" w:hint="cs"/>
          <w:sz w:val="28"/>
          <w:szCs w:val="28"/>
          <w:rtl/>
        </w:rPr>
        <w:t>"</w:t>
      </w:r>
      <w:r w:rsidR="00535F98" w:rsidRPr="00535F98">
        <w:rPr>
          <w:rFonts w:ascii="David" w:hAnsi="David" w:cs="David" w:hint="cs"/>
          <w:sz w:val="28"/>
          <w:szCs w:val="28"/>
          <w:rtl/>
        </w:rPr>
        <w:t xml:space="preserve">, </w:t>
      </w:r>
      <w:r w:rsidR="007B6E6A">
        <w:rPr>
          <w:rFonts w:ascii="David" w:hAnsi="David" w:cs="David" w:hint="cs"/>
          <w:sz w:val="28"/>
          <w:szCs w:val="28"/>
          <w:rtl/>
        </w:rPr>
        <w:t xml:space="preserve">בניגוד לקביעתו של </w:t>
      </w:r>
      <w:r w:rsidR="00535F98" w:rsidRPr="00535F98">
        <w:rPr>
          <w:rFonts w:ascii="David" w:hAnsi="David" w:cs="David" w:hint="cs"/>
          <w:sz w:val="28"/>
          <w:szCs w:val="28"/>
          <w:rtl/>
        </w:rPr>
        <w:t>בית הדין קמא</w:t>
      </w:r>
      <w:r w:rsidR="007B6E6A">
        <w:rPr>
          <w:rFonts w:ascii="David" w:hAnsi="David" w:cs="David" w:hint="cs"/>
          <w:sz w:val="28"/>
          <w:szCs w:val="28"/>
          <w:rtl/>
        </w:rPr>
        <w:t xml:space="preserve">. הוטעם, כי מעשיו של המערער בוצעו </w:t>
      </w:r>
      <w:r w:rsidR="00B27A28">
        <w:rPr>
          <w:rFonts w:ascii="David" w:hAnsi="David" w:cs="David" w:hint="cs"/>
          <w:sz w:val="28"/>
          <w:szCs w:val="28"/>
          <w:rtl/>
        </w:rPr>
        <w:t>בבסיס, בשטח ציבורי</w:t>
      </w:r>
      <w:r w:rsidR="00535F98" w:rsidRPr="00535F98">
        <w:rPr>
          <w:rFonts w:ascii="David" w:hAnsi="David" w:cs="David" w:hint="cs"/>
          <w:sz w:val="28"/>
          <w:szCs w:val="28"/>
          <w:rtl/>
        </w:rPr>
        <w:t>, תוך ניצול נגישותו למגורי החיילות בבסיס הטירונים</w:t>
      </w:r>
      <w:r w:rsidR="007B6E6A">
        <w:rPr>
          <w:rFonts w:ascii="David" w:hAnsi="David" w:cs="David" w:hint="cs"/>
          <w:sz w:val="28"/>
          <w:szCs w:val="28"/>
          <w:rtl/>
        </w:rPr>
        <w:t>, באופן המחדד את שיקולי ההרתעה וההלימה</w:t>
      </w:r>
      <w:r w:rsidR="00535F98" w:rsidRPr="00535F98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10C6582D" w14:textId="77777777" w:rsidR="00D43ABF" w:rsidRPr="00C43B29" w:rsidRDefault="00F726DC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התביעה סבורה כי אף מדיניות הענישה </w:t>
      </w:r>
      <w:r w:rsidR="007B6E6A">
        <w:rPr>
          <w:rFonts w:ascii="David" w:hAnsi="David" w:cs="David" w:hint="cs"/>
          <w:sz w:val="28"/>
          <w:szCs w:val="28"/>
          <w:rtl/>
        </w:rPr>
        <w:t xml:space="preserve">הנהוגה </w:t>
      </w:r>
      <w:r>
        <w:rPr>
          <w:rFonts w:ascii="David" w:hAnsi="David" w:cs="David" w:hint="cs"/>
          <w:sz w:val="28"/>
          <w:szCs w:val="28"/>
          <w:rtl/>
        </w:rPr>
        <w:t xml:space="preserve">היא מחמירה מזו </w:t>
      </w:r>
      <w:r w:rsidR="007B6E6A">
        <w:rPr>
          <w:rFonts w:ascii="David" w:hAnsi="David" w:cs="David" w:hint="cs"/>
          <w:sz w:val="28"/>
          <w:szCs w:val="28"/>
          <w:rtl/>
        </w:rPr>
        <w:t xml:space="preserve">שעליה התבסס </w:t>
      </w:r>
      <w:r w:rsidR="00535F98">
        <w:rPr>
          <w:rFonts w:ascii="David" w:hAnsi="David" w:cs="David" w:hint="cs"/>
          <w:sz w:val="28"/>
          <w:szCs w:val="28"/>
          <w:rtl/>
        </w:rPr>
        <w:t>בית הדין קמא</w:t>
      </w:r>
      <w:r>
        <w:rPr>
          <w:rFonts w:ascii="David" w:hAnsi="David" w:cs="David" w:hint="cs"/>
          <w:sz w:val="28"/>
          <w:szCs w:val="28"/>
          <w:rtl/>
        </w:rPr>
        <w:t xml:space="preserve">, </w:t>
      </w:r>
      <w:r w:rsidR="008B6BD6">
        <w:rPr>
          <w:rFonts w:ascii="David" w:hAnsi="David" w:cs="David" w:hint="cs"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 xml:space="preserve">הפנתה </w:t>
      </w:r>
      <w:proofErr w:type="spellStart"/>
      <w:r>
        <w:rPr>
          <w:rFonts w:ascii="David" w:hAnsi="David" w:cs="David" w:hint="cs"/>
          <w:sz w:val="28"/>
          <w:szCs w:val="28"/>
          <w:rtl/>
        </w:rPr>
        <w:t>ל</w:t>
      </w:r>
      <w:r w:rsidR="00535F98">
        <w:rPr>
          <w:rFonts w:ascii="David" w:hAnsi="David" w:cs="David" w:hint="cs"/>
          <w:sz w:val="28"/>
          <w:szCs w:val="28"/>
          <w:rtl/>
        </w:rPr>
        <w:t>ע"פ</w:t>
      </w:r>
      <w:proofErr w:type="spellEnd"/>
      <w:r w:rsidR="00535F98">
        <w:rPr>
          <w:rFonts w:ascii="David" w:hAnsi="David" w:cs="David" w:hint="cs"/>
          <w:sz w:val="28"/>
          <w:szCs w:val="28"/>
          <w:rtl/>
        </w:rPr>
        <w:t xml:space="preserve"> 6479/18 </w:t>
      </w:r>
      <w:proofErr w:type="spellStart"/>
      <w:r w:rsidR="00535F98" w:rsidRPr="00F726DC">
        <w:rPr>
          <w:rFonts w:ascii="David" w:hAnsi="David" w:cs="David" w:hint="cs"/>
          <w:b/>
          <w:bCs/>
          <w:sz w:val="28"/>
          <w:szCs w:val="28"/>
          <w:rtl/>
        </w:rPr>
        <w:t>קסטיאל</w:t>
      </w:r>
      <w:proofErr w:type="spellEnd"/>
      <w:r w:rsidR="00535F98" w:rsidRPr="00F726DC">
        <w:rPr>
          <w:rFonts w:ascii="David" w:hAnsi="David" w:cs="David" w:hint="cs"/>
          <w:b/>
          <w:bCs/>
          <w:sz w:val="28"/>
          <w:szCs w:val="28"/>
          <w:rtl/>
        </w:rPr>
        <w:t xml:space="preserve"> נ' מדינת ישראל </w:t>
      </w:r>
      <w:r w:rsidR="00535F98">
        <w:rPr>
          <w:rFonts w:ascii="David" w:hAnsi="David" w:cs="David" w:hint="cs"/>
          <w:sz w:val="28"/>
          <w:szCs w:val="28"/>
          <w:rtl/>
        </w:rPr>
        <w:t xml:space="preserve">(23.6.2019); ע/32/23 </w:t>
      </w:r>
      <w:r w:rsidR="00535F98" w:rsidRPr="00F726DC">
        <w:rPr>
          <w:rFonts w:ascii="David" w:hAnsi="David" w:cs="David" w:hint="cs"/>
          <w:b/>
          <w:bCs/>
          <w:sz w:val="28"/>
          <w:szCs w:val="28"/>
          <w:rtl/>
        </w:rPr>
        <w:t>רב"ט כהן נ' התובע הצבאי הראשי</w:t>
      </w:r>
      <w:r w:rsidR="00535F98" w:rsidRPr="00C43B29">
        <w:rPr>
          <w:rFonts w:ascii="David" w:hAnsi="David" w:cs="David" w:hint="cs"/>
          <w:sz w:val="28"/>
          <w:szCs w:val="28"/>
          <w:rtl/>
        </w:rPr>
        <w:t xml:space="preserve"> </w:t>
      </w:r>
      <w:r w:rsidR="00535F98">
        <w:rPr>
          <w:rFonts w:ascii="David" w:hAnsi="David" w:cs="David" w:hint="cs"/>
          <w:sz w:val="28"/>
          <w:szCs w:val="28"/>
          <w:rtl/>
        </w:rPr>
        <w:t xml:space="preserve">(2023); </w:t>
      </w:r>
      <w:proofErr w:type="spellStart"/>
      <w:r w:rsidR="00535F98">
        <w:rPr>
          <w:rFonts w:ascii="David" w:hAnsi="David" w:cs="David" w:hint="cs"/>
          <w:sz w:val="28"/>
          <w:szCs w:val="28"/>
          <w:rtl/>
        </w:rPr>
        <w:t>לע</w:t>
      </w:r>
      <w:proofErr w:type="spellEnd"/>
      <w:r w:rsidR="00535F98">
        <w:rPr>
          <w:rFonts w:ascii="David" w:hAnsi="David" w:cs="David" w:hint="cs"/>
          <w:sz w:val="28"/>
          <w:szCs w:val="28"/>
          <w:rtl/>
        </w:rPr>
        <w:t xml:space="preserve">/12,13/22 </w:t>
      </w:r>
      <w:r w:rsidR="00535F98" w:rsidRPr="00F726DC">
        <w:rPr>
          <w:rFonts w:ascii="David" w:hAnsi="David" w:cs="David" w:hint="cs"/>
          <w:b/>
          <w:bCs/>
          <w:sz w:val="28"/>
          <w:szCs w:val="28"/>
          <w:rtl/>
        </w:rPr>
        <w:t xml:space="preserve">סמ"ר </w:t>
      </w:r>
      <w:proofErr w:type="spellStart"/>
      <w:r w:rsidR="00535F98" w:rsidRPr="00F726DC">
        <w:rPr>
          <w:rFonts w:ascii="David" w:hAnsi="David" w:cs="David" w:hint="cs"/>
          <w:b/>
          <w:bCs/>
          <w:sz w:val="28"/>
          <w:szCs w:val="28"/>
          <w:rtl/>
        </w:rPr>
        <w:t>אמסלם</w:t>
      </w:r>
      <w:proofErr w:type="spellEnd"/>
      <w:r w:rsidR="00535F98" w:rsidRPr="00F726D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35F98">
        <w:rPr>
          <w:rFonts w:ascii="David" w:hAnsi="David" w:cs="David" w:hint="cs"/>
          <w:sz w:val="28"/>
          <w:szCs w:val="28"/>
          <w:rtl/>
        </w:rPr>
        <w:t>לעיל</w:t>
      </w:r>
      <w:r w:rsidR="007B6E6A">
        <w:rPr>
          <w:rFonts w:ascii="David" w:hAnsi="David" w:cs="David" w:hint="cs"/>
          <w:sz w:val="28"/>
          <w:szCs w:val="28"/>
          <w:rtl/>
        </w:rPr>
        <w:t xml:space="preserve"> וכן, לאחרונה, </w:t>
      </w:r>
      <w:proofErr w:type="spellStart"/>
      <w:r w:rsidR="007B6E6A">
        <w:rPr>
          <w:rFonts w:ascii="David" w:hAnsi="David" w:cs="David" w:hint="cs"/>
          <w:sz w:val="28"/>
          <w:szCs w:val="28"/>
          <w:rtl/>
        </w:rPr>
        <w:t>לע</w:t>
      </w:r>
      <w:proofErr w:type="spellEnd"/>
      <w:r w:rsidR="007B6E6A">
        <w:rPr>
          <w:rFonts w:ascii="David" w:hAnsi="David" w:cs="David" w:hint="cs"/>
          <w:sz w:val="28"/>
          <w:szCs w:val="28"/>
          <w:rtl/>
        </w:rPr>
        <w:t xml:space="preserve">/25/24 </w:t>
      </w:r>
      <w:r w:rsidR="007B6E6A">
        <w:rPr>
          <w:rFonts w:ascii="David" w:hAnsi="David" w:cs="David" w:hint="cs"/>
          <w:b/>
          <w:bCs/>
          <w:sz w:val="28"/>
          <w:szCs w:val="28"/>
          <w:rtl/>
        </w:rPr>
        <w:t xml:space="preserve">טור' ג.ש. נ' התובע הצבאי הראשי </w:t>
      </w:r>
      <w:r w:rsidR="007B6E6A">
        <w:rPr>
          <w:rFonts w:ascii="David" w:hAnsi="David" w:cs="David" w:hint="cs"/>
          <w:sz w:val="28"/>
          <w:szCs w:val="28"/>
          <w:rtl/>
        </w:rPr>
        <w:t>(2024)</w:t>
      </w:r>
      <w:r w:rsidR="003D7BEB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2431760A" w14:textId="77777777" w:rsidR="00DC3B9F" w:rsidRPr="00C43B29" w:rsidRDefault="008B6BD6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עוד נטען, כי בעת קביעת</w:t>
      </w:r>
      <w:r w:rsidR="00DC3B9F">
        <w:rPr>
          <w:rFonts w:ascii="David" w:hAnsi="David" w:cs="David" w:hint="cs"/>
          <w:sz w:val="28"/>
          <w:szCs w:val="28"/>
          <w:rtl/>
        </w:rPr>
        <w:t xml:space="preserve"> העונש בתוך המתחם</w:t>
      </w:r>
      <w:r>
        <w:rPr>
          <w:rFonts w:ascii="David" w:hAnsi="David" w:cs="David" w:hint="cs"/>
          <w:sz w:val="28"/>
          <w:szCs w:val="28"/>
          <w:rtl/>
        </w:rPr>
        <w:t xml:space="preserve"> לא</w:t>
      </w:r>
      <w:r w:rsidR="00DC3B9F">
        <w:rPr>
          <w:rFonts w:ascii="David" w:hAnsi="David" w:cs="David" w:hint="cs"/>
          <w:sz w:val="28"/>
          <w:szCs w:val="28"/>
          <w:rtl/>
        </w:rPr>
        <w:t xml:space="preserve"> ניתן משקל מספק להערכת המסוכנות </w:t>
      </w:r>
      <w:r w:rsidR="00E01CC4">
        <w:rPr>
          <w:rFonts w:ascii="David" w:hAnsi="David" w:cs="David" w:hint="cs"/>
          <w:sz w:val="28"/>
          <w:szCs w:val="28"/>
          <w:rtl/>
        </w:rPr>
        <w:t xml:space="preserve">המינית </w:t>
      </w:r>
      <w:r w:rsidR="00DC3B9F">
        <w:rPr>
          <w:rFonts w:ascii="David" w:hAnsi="David" w:cs="David" w:hint="cs"/>
          <w:sz w:val="28"/>
          <w:szCs w:val="28"/>
          <w:rtl/>
        </w:rPr>
        <w:t xml:space="preserve">שנקבעה למערער, </w:t>
      </w:r>
      <w:r w:rsidR="00E01CC4">
        <w:rPr>
          <w:rFonts w:ascii="David" w:hAnsi="David" w:cs="David" w:hint="cs"/>
          <w:sz w:val="28"/>
          <w:szCs w:val="28"/>
          <w:rtl/>
        </w:rPr>
        <w:t xml:space="preserve">ובמסגרתה נמסר כי הוא אינו מבין </w:t>
      </w:r>
      <w:r w:rsidR="00DC3B9F">
        <w:rPr>
          <w:rFonts w:ascii="David" w:hAnsi="David" w:cs="David" w:hint="cs"/>
          <w:sz w:val="28"/>
          <w:szCs w:val="28"/>
          <w:rtl/>
        </w:rPr>
        <w:t xml:space="preserve">את משמעות מעשיו </w:t>
      </w:r>
      <w:r w:rsidR="007B6E6A">
        <w:rPr>
          <w:rFonts w:ascii="David" w:hAnsi="David" w:cs="David" w:hint="cs"/>
          <w:sz w:val="28"/>
          <w:szCs w:val="28"/>
          <w:rtl/>
        </w:rPr>
        <w:t>ול</w:t>
      </w:r>
      <w:r w:rsidR="00DC3B9F">
        <w:rPr>
          <w:rFonts w:ascii="David" w:hAnsi="David" w:cs="David" w:hint="cs"/>
          <w:sz w:val="28"/>
          <w:szCs w:val="28"/>
          <w:rtl/>
        </w:rPr>
        <w:t>השפעת האמור על שיקולי הרתעת היחיד</w:t>
      </w:r>
      <w:r w:rsidR="00E01CC4">
        <w:rPr>
          <w:rFonts w:ascii="David" w:hAnsi="David" w:cs="David" w:hint="cs"/>
          <w:sz w:val="28"/>
          <w:szCs w:val="28"/>
          <w:rtl/>
        </w:rPr>
        <w:t xml:space="preserve">. </w:t>
      </w:r>
      <w:r w:rsidR="001A4575">
        <w:rPr>
          <w:rFonts w:ascii="David" w:hAnsi="David" w:cs="David" w:hint="cs"/>
          <w:sz w:val="28"/>
          <w:szCs w:val="28"/>
          <w:rtl/>
        </w:rPr>
        <w:t>מנגד</w:t>
      </w:r>
      <w:r w:rsidR="00E01CC4">
        <w:rPr>
          <w:rFonts w:ascii="David" w:hAnsi="David" w:cs="David" w:hint="cs"/>
          <w:sz w:val="28"/>
          <w:szCs w:val="28"/>
          <w:rtl/>
        </w:rPr>
        <w:t xml:space="preserve">, נטען כי </w:t>
      </w:r>
      <w:r w:rsidR="001A4575">
        <w:rPr>
          <w:rFonts w:ascii="David" w:hAnsi="David" w:cs="David" w:hint="cs"/>
          <w:sz w:val="28"/>
          <w:szCs w:val="28"/>
          <w:rtl/>
        </w:rPr>
        <w:t>נ</w:t>
      </w:r>
      <w:r w:rsidR="00DC3B9F">
        <w:rPr>
          <w:rFonts w:ascii="David" w:hAnsi="David" w:cs="David" w:hint="cs"/>
          <w:sz w:val="28"/>
          <w:szCs w:val="28"/>
          <w:rtl/>
        </w:rPr>
        <w:t xml:space="preserve">יתן משקל מופרז </w:t>
      </w:r>
      <w:r w:rsidR="0099210A">
        <w:rPr>
          <w:rFonts w:ascii="David" w:hAnsi="David" w:cs="David" w:hint="cs"/>
          <w:sz w:val="28"/>
          <w:szCs w:val="28"/>
          <w:rtl/>
        </w:rPr>
        <w:t>ל</w:t>
      </w:r>
      <w:r w:rsidR="00DC3B9F">
        <w:rPr>
          <w:rFonts w:ascii="David" w:hAnsi="David" w:cs="David" w:hint="cs"/>
          <w:sz w:val="28"/>
          <w:szCs w:val="28"/>
          <w:rtl/>
        </w:rPr>
        <w:t xml:space="preserve">נטילת האחריות והבעת ההתנצלות "שניכר שנעשו מן הפה לחוץ", בשים לב לכך שבמפגש עם מעריך המסוכנות </w:t>
      </w:r>
      <w:r w:rsidR="001A4575">
        <w:rPr>
          <w:rFonts w:ascii="David" w:hAnsi="David" w:cs="David" w:hint="cs"/>
          <w:sz w:val="28"/>
          <w:szCs w:val="28"/>
          <w:rtl/>
        </w:rPr>
        <w:t xml:space="preserve">המערער </w:t>
      </w:r>
      <w:r w:rsidR="007B6E6A">
        <w:rPr>
          <w:rFonts w:ascii="David" w:hAnsi="David" w:cs="David" w:hint="cs"/>
          <w:sz w:val="28"/>
          <w:szCs w:val="28"/>
          <w:rtl/>
        </w:rPr>
        <w:t xml:space="preserve">לא </w:t>
      </w:r>
      <w:r w:rsidR="00DC3B9F">
        <w:rPr>
          <w:rFonts w:ascii="David" w:hAnsi="David" w:cs="David" w:hint="cs"/>
          <w:sz w:val="28"/>
          <w:szCs w:val="28"/>
          <w:rtl/>
        </w:rPr>
        <w:t>נטל אחריות על מעשיו</w:t>
      </w:r>
      <w:r w:rsidR="006C1E60">
        <w:rPr>
          <w:rFonts w:ascii="David" w:hAnsi="David" w:cs="David" w:hint="cs"/>
          <w:sz w:val="28"/>
          <w:szCs w:val="28"/>
          <w:rtl/>
        </w:rPr>
        <w:t xml:space="preserve"> ואף סבר ש</w:t>
      </w:r>
      <w:r w:rsidR="00DC3B9F">
        <w:rPr>
          <w:rFonts w:ascii="David" w:hAnsi="David" w:cs="David" w:hint="cs"/>
          <w:sz w:val="28"/>
          <w:szCs w:val="28"/>
          <w:rtl/>
        </w:rPr>
        <w:t>אין לו כל צורך בשיקום</w:t>
      </w:r>
      <w:r w:rsidR="007B6E6A">
        <w:rPr>
          <w:rFonts w:ascii="David" w:hAnsi="David" w:cs="David" w:hint="cs"/>
          <w:sz w:val="28"/>
          <w:szCs w:val="28"/>
          <w:rtl/>
        </w:rPr>
        <w:t xml:space="preserve">. </w:t>
      </w:r>
      <w:r w:rsidR="00F71859">
        <w:rPr>
          <w:rFonts w:ascii="David" w:hAnsi="David" w:cs="David" w:hint="cs"/>
          <w:sz w:val="28"/>
          <w:szCs w:val="28"/>
          <w:rtl/>
        </w:rPr>
        <w:t>הוטעם</w:t>
      </w:r>
      <w:r w:rsidR="007B6E6A">
        <w:rPr>
          <w:rFonts w:ascii="David" w:hAnsi="David" w:cs="David" w:hint="cs"/>
          <w:sz w:val="28"/>
          <w:szCs w:val="28"/>
          <w:rtl/>
        </w:rPr>
        <w:t>,</w:t>
      </w:r>
      <w:r w:rsidR="00F71859">
        <w:rPr>
          <w:rFonts w:ascii="David" w:hAnsi="David" w:cs="David" w:hint="cs"/>
          <w:sz w:val="28"/>
          <w:szCs w:val="28"/>
          <w:rtl/>
        </w:rPr>
        <w:t xml:space="preserve"> כי ההגנה לא חלקה על הערכת המסוכנות ולא ביקשה להעיד את </w:t>
      </w:r>
      <w:r w:rsidR="0099210A">
        <w:rPr>
          <w:rFonts w:ascii="David" w:hAnsi="David" w:cs="David" w:hint="cs"/>
          <w:sz w:val="28"/>
          <w:szCs w:val="28"/>
          <w:rtl/>
        </w:rPr>
        <w:t>מעריך המסוכנות</w:t>
      </w:r>
      <w:r w:rsidR="007B6E6A">
        <w:rPr>
          <w:rFonts w:ascii="David" w:hAnsi="David" w:cs="David" w:hint="cs"/>
          <w:sz w:val="28"/>
          <w:szCs w:val="28"/>
          <w:rtl/>
        </w:rPr>
        <w:t xml:space="preserve"> או להפנות אליו שאלות הבהרה</w:t>
      </w:r>
      <w:r w:rsidR="00DC3B9F">
        <w:rPr>
          <w:rFonts w:ascii="David" w:hAnsi="David" w:cs="David" w:hint="cs"/>
          <w:sz w:val="28"/>
          <w:szCs w:val="28"/>
          <w:rtl/>
        </w:rPr>
        <w:t xml:space="preserve">. </w:t>
      </w:r>
      <w:r w:rsidR="002704E9">
        <w:rPr>
          <w:rFonts w:ascii="David" w:hAnsi="David" w:cs="David" w:hint="cs"/>
          <w:sz w:val="28"/>
          <w:szCs w:val="28"/>
          <w:rtl/>
        </w:rPr>
        <w:t xml:space="preserve">כן הפנתה התביעה לכך שלא הובאו כל ראיות </w:t>
      </w:r>
      <w:r w:rsidR="00DC3B9F">
        <w:rPr>
          <w:rFonts w:ascii="David" w:hAnsi="David" w:cs="David" w:hint="cs"/>
          <w:sz w:val="28"/>
          <w:szCs w:val="28"/>
          <w:rtl/>
        </w:rPr>
        <w:t xml:space="preserve">הגנה, אשר אפשרו לקבוע כי נסיבותיו האישיות </w:t>
      </w:r>
      <w:r w:rsidR="002704E9">
        <w:rPr>
          <w:rFonts w:ascii="David" w:hAnsi="David" w:cs="David" w:hint="cs"/>
          <w:sz w:val="28"/>
          <w:szCs w:val="28"/>
          <w:rtl/>
        </w:rPr>
        <w:t xml:space="preserve">של המערער </w:t>
      </w:r>
      <w:r w:rsidR="00DC3B9F">
        <w:rPr>
          <w:rFonts w:ascii="David" w:hAnsi="David" w:cs="David" w:hint="cs"/>
          <w:sz w:val="28"/>
          <w:szCs w:val="28"/>
          <w:rtl/>
        </w:rPr>
        <w:t xml:space="preserve">מורכבות, כפי שציין בית הדין קמא. </w:t>
      </w:r>
      <w:r w:rsidR="00863DAC">
        <w:rPr>
          <w:rFonts w:ascii="David" w:hAnsi="David" w:cs="David" w:hint="cs"/>
          <w:sz w:val="28"/>
          <w:szCs w:val="28"/>
          <w:rtl/>
        </w:rPr>
        <w:t xml:space="preserve">לבסוף, חלקה </w:t>
      </w:r>
      <w:r w:rsidR="00DC3B9F">
        <w:rPr>
          <w:rFonts w:ascii="David" w:hAnsi="David" w:cs="David" w:hint="cs"/>
          <w:sz w:val="28"/>
          <w:szCs w:val="28"/>
          <w:rtl/>
        </w:rPr>
        <w:t xml:space="preserve">התביעה </w:t>
      </w:r>
      <w:r w:rsidR="00863DAC">
        <w:rPr>
          <w:rFonts w:ascii="David" w:hAnsi="David" w:cs="David" w:hint="cs"/>
          <w:sz w:val="28"/>
          <w:szCs w:val="28"/>
          <w:rtl/>
        </w:rPr>
        <w:t xml:space="preserve">על </w:t>
      </w:r>
      <w:r w:rsidR="00DC3B9F">
        <w:rPr>
          <w:rFonts w:ascii="David" w:hAnsi="David" w:cs="David" w:hint="cs"/>
          <w:sz w:val="28"/>
          <w:szCs w:val="28"/>
          <w:rtl/>
        </w:rPr>
        <w:t>קביעת</w:t>
      </w:r>
      <w:r w:rsidR="00863DAC">
        <w:rPr>
          <w:rFonts w:ascii="David" w:hAnsi="David" w:cs="David" w:hint="cs"/>
          <w:sz w:val="28"/>
          <w:szCs w:val="28"/>
          <w:rtl/>
        </w:rPr>
        <w:t>ו של</w:t>
      </w:r>
      <w:r w:rsidR="00DC3B9F">
        <w:rPr>
          <w:rFonts w:ascii="David" w:hAnsi="David" w:cs="David" w:hint="cs"/>
          <w:sz w:val="28"/>
          <w:szCs w:val="28"/>
          <w:rtl/>
        </w:rPr>
        <w:t xml:space="preserve"> תמהיל העונש, </w:t>
      </w:r>
      <w:r w:rsidR="00863DAC">
        <w:rPr>
          <w:rFonts w:ascii="David" w:hAnsi="David" w:cs="David" w:hint="cs"/>
          <w:sz w:val="28"/>
          <w:szCs w:val="28"/>
          <w:rtl/>
        </w:rPr>
        <w:t xml:space="preserve">תוך איזון </w:t>
      </w:r>
      <w:r w:rsidR="00DC3B9F">
        <w:rPr>
          <w:rFonts w:ascii="David" w:hAnsi="David" w:cs="David" w:hint="cs"/>
          <w:sz w:val="28"/>
          <w:szCs w:val="28"/>
          <w:rtl/>
        </w:rPr>
        <w:t>בין רכיב המאסר לבין הפיצוי</w:t>
      </w:r>
      <w:r w:rsidR="00863DAC">
        <w:rPr>
          <w:rFonts w:ascii="David" w:hAnsi="David" w:cs="David" w:hint="cs"/>
          <w:sz w:val="28"/>
          <w:szCs w:val="28"/>
          <w:rtl/>
        </w:rPr>
        <w:t>. הודגש</w:t>
      </w:r>
      <w:r w:rsidR="00DC3B9F">
        <w:rPr>
          <w:rFonts w:ascii="David" w:hAnsi="David" w:cs="David" w:hint="cs"/>
          <w:sz w:val="28"/>
          <w:szCs w:val="28"/>
          <w:rtl/>
        </w:rPr>
        <w:t xml:space="preserve">, כי פיצוי משמעותי </w:t>
      </w:r>
      <w:r w:rsidR="00863DAC">
        <w:rPr>
          <w:rFonts w:ascii="David" w:hAnsi="David" w:cs="David" w:hint="cs"/>
          <w:sz w:val="28"/>
          <w:szCs w:val="28"/>
          <w:rtl/>
        </w:rPr>
        <w:t xml:space="preserve">לנפגעת לא נועד </w:t>
      </w:r>
      <w:r w:rsidR="00DC3B9F">
        <w:rPr>
          <w:rFonts w:ascii="David" w:hAnsi="David" w:cs="David" w:hint="cs"/>
          <w:sz w:val="28"/>
          <w:szCs w:val="28"/>
          <w:rtl/>
        </w:rPr>
        <w:t>להחליף הטלת</w:t>
      </w:r>
      <w:r w:rsidR="00863DAC">
        <w:rPr>
          <w:rFonts w:ascii="David" w:hAnsi="David" w:cs="David" w:hint="cs"/>
          <w:sz w:val="28"/>
          <w:szCs w:val="28"/>
          <w:rtl/>
        </w:rPr>
        <w:t xml:space="preserve"> רכיב עונשי של </w:t>
      </w:r>
      <w:r w:rsidR="00DC3B9F">
        <w:rPr>
          <w:rFonts w:ascii="David" w:hAnsi="David" w:cs="David" w:hint="cs"/>
          <w:sz w:val="28"/>
          <w:szCs w:val="28"/>
          <w:rtl/>
        </w:rPr>
        <w:t xml:space="preserve">מאסר </w:t>
      </w:r>
      <w:r w:rsidR="00863DAC">
        <w:rPr>
          <w:rFonts w:ascii="David" w:hAnsi="David" w:cs="David" w:hint="cs"/>
          <w:sz w:val="28"/>
          <w:szCs w:val="28"/>
          <w:rtl/>
        </w:rPr>
        <w:t>בפועל בגין העבירה</w:t>
      </w:r>
      <w:r w:rsidR="00DC3B9F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0603D6B9" w14:textId="77777777" w:rsidR="00B44DB6" w:rsidRPr="006F6E53" w:rsidRDefault="007777F8" w:rsidP="00412EFF">
      <w:pPr>
        <w:spacing w:line="348" w:lineRule="auto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F6E5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דיון והכרעה   </w:t>
      </w:r>
    </w:p>
    <w:p w14:paraId="5C5135C5" w14:textId="77777777" w:rsidR="00B6104F" w:rsidRPr="006F6E53" w:rsidRDefault="00B6104F" w:rsidP="00412EFF">
      <w:pPr>
        <w:spacing w:line="348" w:lineRule="auto"/>
        <w:outlineLvl w:val="0"/>
        <w:rPr>
          <w:rFonts w:ascii="David" w:hAnsi="David" w:cs="David"/>
          <w:sz w:val="28"/>
          <w:szCs w:val="28"/>
          <w:u w:val="single"/>
          <w:rtl/>
        </w:rPr>
      </w:pPr>
    </w:p>
    <w:p w14:paraId="3288BA1B" w14:textId="77777777" w:rsidR="00591E5A" w:rsidRDefault="004550BA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דין ערעור התביעה להתקבל. אמנם, </w:t>
      </w:r>
      <w:r w:rsidR="00F269F0">
        <w:rPr>
          <w:rFonts w:ascii="David" w:hAnsi="David" w:cs="David" w:hint="cs"/>
          <w:sz w:val="28"/>
          <w:szCs w:val="28"/>
          <w:rtl/>
        </w:rPr>
        <w:t xml:space="preserve">לא </w:t>
      </w:r>
      <w:r w:rsidR="00A82B29">
        <w:rPr>
          <w:rFonts w:ascii="David" w:hAnsi="David" w:cs="David" w:hint="cs"/>
          <w:sz w:val="28"/>
          <w:szCs w:val="28"/>
          <w:rtl/>
        </w:rPr>
        <w:t xml:space="preserve">סברנו כי מתחם העונש ההולם שנקבע על ידי בית הדין קמא, </w:t>
      </w:r>
      <w:r w:rsidR="00E01CC4">
        <w:rPr>
          <w:rFonts w:ascii="David" w:hAnsi="David" w:cs="David" w:hint="cs"/>
          <w:sz w:val="28"/>
          <w:szCs w:val="28"/>
          <w:rtl/>
        </w:rPr>
        <w:t>הגם ש</w:t>
      </w:r>
      <w:r w:rsidR="00A82B29">
        <w:rPr>
          <w:rFonts w:ascii="David" w:hAnsi="David" w:cs="David" w:hint="cs"/>
          <w:sz w:val="28"/>
          <w:szCs w:val="28"/>
          <w:rtl/>
        </w:rPr>
        <w:t>הוא מקל קמע</w:t>
      </w:r>
      <w:r w:rsidR="005B2715">
        <w:rPr>
          <w:rFonts w:ascii="David" w:hAnsi="David" w:cs="David" w:hint="cs"/>
          <w:sz w:val="28"/>
          <w:szCs w:val="28"/>
          <w:rtl/>
        </w:rPr>
        <w:t>ה</w:t>
      </w:r>
      <w:r w:rsidR="00A82B29">
        <w:rPr>
          <w:rFonts w:ascii="David" w:hAnsi="David" w:cs="David" w:hint="cs"/>
          <w:sz w:val="28"/>
          <w:szCs w:val="28"/>
          <w:rtl/>
        </w:rPr>
        <w:t xml:space="preserve">, מצדיק התערבות של ערכאת הערעור; </w:t>
      </w:r>
      <w:r w:rsidR="007D26E0">
        <w:rPr>
          <w:rFonts w:ascii="David" w:hAnsi="David" w:cs="David" w:hint="cs"/>
          <w:sz w:val="28"/>
          <w:szCs w:val="28"/>
          <w:rtl/>
        </w:rPr>
        <w:t xml:space="preserve">אך </w:t>
      </w:r>
      <w:r w:rsidR="00340D5A">
        <w:rPr>
          <w:rFonts w:ascii="David" w:hAnsi="David" w:cs="David" w:hint="cs"/>
          <w:sz w:val="28"/>
          <w:szCs w:val="28"/>
          <w:rtl/>
        </w:rPr>
        <w:t xml:space="preserve">מצאנו כי </w:t>
      </w:r>
      <w:r w:rsidR="00A82B29">
        <w:rPr>
          <w:rFonts w:ascii="David" w:hAnsi="David" w:cs="David" w:hint="cs"/>
          <w:sz w:val="28"/>
          <w:szCs w:val="28"/>
          <w:rtl/>
        </w:rPr>
        <w:t xml:space="preserve">בעת קביעת עונשו של המערער </w:t>
      </w:r>
      <w:r w:rsidR="00340D5A">
        <w:rPr>
          <w:rFonts w:ascii="David" w:hAnsi="David" w:cs="David" w:hint="cs"/>
          <w:sz w:val="28"/>
          <w:szCs w:val="28"/>
          <w:rtl/>
        </w:rPr>
        <w:t xml:space="preserve">בתוך המתחם, </w:t>
      </w:r>
      <w:r w:rsidR="00A82B29">
        <w:rPr>
          <w:rFonts w:ascii="David" w:hAnsi="David" w:cs="David" w:hint="cs"/>
          <w:sz w:val="28"/>
          <w:szCs w:val="28"/>
          <w:rtl/>
        </w:rPr>
        <w:t xml:space="preserve">שגה בית הדין קמא </w:t>
      </w:r>
      <w:r w:rsidR="00340D5A">
        <w:rPr>
          <w:rFonts w:ascii="David" w:hAnsi="David" w:cs="David" w:hint="cs"/>
          <w:sz w:val="28"/>
          <w:szCs w:val="28"/>
          <w:rtl/>
        </w:rPr>
        <w:t xml:space="preserve">בעת </w:t>
      </w:r>
      <w:r w:rsidR="00A82B29">
        <w:rPr>
          <w:rFonts w:ascii="David" w:hAnsi="David" w:cs="David" w:hint="cs"/>
          <w:sz w:val="28"/>
          <w:szCs w:val="28"/>
          <w:rtl/>
        </w:rPr>
        <w:t xml:space="preserve">שהקל </w:t>
      </w:r>
      <w:r w:rsidR="00340D5A">
        <w:rPr>
          <w:rFonts w:ascii="David" w:hAnsi="David" w:cs="David" w:hint="cs"/>
          <w:sz w:val="28"/>
          <w:szCs w:val="28"/>
          <w:rtl/>
        </w:rPr>
        <w:t xml:space="preserve">בו </w:t>
      </w:r>
      <w:r w:rsidR="003764F8">
        <w:rPr>
          <w:rFonts w:ascii="David" w:hAnsi="David" w:cs="David" w:hint="cs"/>
          <w:sz w:val="28"/>
          <w:szCs w:val="28"/>
          <w:rtl/>
        </w:rPr>
        <w:t>יתר על המידה,</w:t>
      </w:r>
      <w:r w:rsidR="00604C9A">
        <w:rPr>
          <w:rFonts w:ascii="David" w:hAnsi="David" w:cs="David" w:hint="cs"/>
          <w:sz w:val="28"/>
          <w:szCs w:val="28"/>
          <w:rtl/>
        </w:rPr>
        <w:t xml:space="preserve"> ובכך יש להתערב. </w:t>
      </w:r>
      <w:r w:rsidR="00204691">
        <w:rPr>
          <w:rFonts w:ascii="David" w:hAnsi="David" w:cs="David" w:hint="cs"/>
          <w:sz w:val="28"/>
          <w:szCs w:val="28"/>
          <w:rtl/>
        </w:rPr>
        <w:t xml:space="preserve">פשיטא אפוא </w:t>
      </w:r>
      <w:r w:rsidR="00985164">
        <w:rPr>
          <w:rFonts w:ascii="David" w:hAnsi="David" w:cs="David" w:hint="cs"/>
          <w:sz w:val="28"/>
          <w:szCs w:val="28"/>
          <w:rtl/>
        </w:rPr>
        <w:t xml:space="preserve">כי לא </w:t>
      </w:r>
      <w:r w:rsidR="005B2715">
        <w:rPr>
          <w:rFonts w:ascii="David" w:hAnsi="David" w:cs="David" w:hint="cs"/>
          <w:sz w:val="28"/>
          <w:szCs w:val="28"/>
          <w:rtl/>
        </w:rPr>
        <w:t xml:space="preserve">מצאנו </w:t>
      </w:r>
      <w:r w:rsidR="00110A4D">
        <w:rPr>
          <w:rFonts w:ascii="David" w:hAnsi="David" w:cs="David" w:hint="cs"/>
          <w:sz w:val="28"/>
          <w:szCs w:val="28"/>
          <w:rtl/>
        </w:rPr>
        <w:t>לקבל את ערעור ההגנה</w:t>
      </w:r>
      <w:r w:rsidR="00985164">
        <w:rPr>
          <w:rFonts w:ascii="David" w:hAnsi="David" w:cs="David" w:hint="cs"/>
          <w:sz w:val="28"/>
          <w:szCs w:val="28"/>
          <w:rtl/>
        </w:rPr>
        <w:t xml:space="preserve">. </w:t>
      </w:r>
      <w:r w:rsidR="001972C4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42587B18" w14:textId="77777777" w:rsidR="00BE306F" w:rsidRDefault="00B34B3C" w:rsidP="002A027F">
      <w:pPr>
        <w:numPr>
          <w:ilvl w:val="0"/>
          <w:numId w:val="40"/>
        </w:numPr>
        <w:spacing w:line="348" w:lineRule="auto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העבירה שביצע המערער </w:t>
      </w:r>
      <w:r w:rsidR="00412EFF">
        <w:rPr>
          <w:rFonts w:ascii="David" w:hAnsi="David" w:cs="David" w:hint="cs"/>
          <w:sz w:val="28"/>
          <w:szCs w:val="28"/>
          <w:rtl/>
        </w:rPr>
        <w:t xml:space="preserve">מתאפיינת </w:t>
      </w:r>
      <w:r>
        <w:rPr>
          <w:rFonts w:ascii="David" w:hAnsi="David" w:cs="David" w:hint="cs"/>
          <w:sz w:val="28"/>
          <w:szCs w:val="28"/>
          <w:rtl/>
        </w:rPr>
        <w:t>במספר נסיבות בולטות לחומרה</w:t>
      </w:r>
      <w:r w:rsidR="003245AE">
        <w:rPr>
          <w:rFonts w:ascii="David" w:hAnsi="David" w:cs="David" w:hint="cs"/>
          <w:sz w:val="28"/>
          <w:szCs w:val="28"/>
          <w:rtl/>
        </w:rPr>
        <w:t xml:space="preserve">. </w:t>
      </w:r>
      <w:r w:rsidR="005A2840" w:rsidRPr="00BE306F">
        <w:rPr>
          <w:rFonts w:ascii="David" w:hAnsi="David" w:cs="David" w:hint="cs"/>
          <w:sz w:val="28"/>
          <w:szCs w:val="28"/>
          <w:rtl/>
        </w:rPr>
        <w:t>נפגעת העבירה הי</w:t>
      </w:r>
      <w:r w:rsidR="00FC1D1E">
        <w:rPr>
          <w:rFonts w:ascii="David" w:hAnsi="David" w:cs="David" w:hint="cs"/>
          <w:sz w:val="28"/>
          <w:szCs w:val="28"/>
          <w:rtl/>
        </w:rPr>
        <w:t>י</w:t>
      </w:r>
      <w:r w:rsidR="005A2840" w:rsidRPr="00BE306F">
        <w:rPr>
          <w:rFonts w:ascii="David" w:hAnsi="David" w:cs="David" w:hint="cs"/>
          <w:sz w:val="28"/>
          <w:szCs w:val="28"/>
          <w:rtl/>
        </w:rPr>
        <w:t xml:space="preserve">תה טירונית, בימיה הראשונים בצה"ל, אשר ישבה </w:t>
      </w:r>
      <w:r w:rsidR="005B2715">
        <w:rPr>
          <w:rFonts w:ascii="David" w:hAnsi="David" w:cs="David" w:hint="cs"/>
          <w:sz w:val="28"/>
          <w:szCs w:val="28"/>
          <w:rtl/>
        </w:rPr>
        <w:t xml:space="preserve">לתומה, </w:t>
      </w:r>
      <w:r w:rsidR="005A2840" w:rsidRPr="00BE306F">
        <w:rPr>
          <w:rFonts w:ascii="David" w:hAnsi="David" w:cs="David" w:hint="cs"/>
          <w:sz w:val="28"/>
          <w:szCs w:val="28"/>
          <w:rtl/>
        </w:rPr>
        <w:t>בסופו של יום</w:t>
      </w:r>
      <w:r w:rsidR="005B2715">
        <w:rPr>
          <w:rFonts w:ascii="David" w:hAnsi="David" w:cs="David" w:hint="cs"/>
          <w:sz w:val="28"/>
          <w:szCs w:val="28"/>
          <w:rtl/>
        </w:rPr>
        <w:t>,</w:t>
      </w:r>
      <w:r w:rsidR="005A2840" w:rsidRPr="00BE306F">
        <w:rPr>
          <w:rFonts w:ascii="David" w:hAnsi="David" w:cs="David" w:hint="cs"/>
          <w:sz w:val="28"/>
          <w:szCs w:val="28"/>
          <w:rtl/>
        </w:rPr>
        <w:t xml:space="preserve"> </w:t>
      </w:r>
      <w:r w:rsidR="00E413F1" w:rsidRPr="00BE306F">
        <w:rPr>
          <w:rFonts w:ascii="David" w:hAnsi="David" w:cs="David" w:hint="cs"/>
          <w:sz w:val="28"/>
          <w:szCs w:val="28"/>
          <w:rtl/>
        </w:rPr>
        <w:t xml:space="preserve">מחוץ לאוהל המגורים שלה, </w:t>
      </w:r>
      <w:r w:rsidR="00AC0DE1" w:rsidRPr="00BE306F">
        <w:rPr>
          <w:rFonts w:ascii="David" w:hAnsi="David" w:cs="David" w:hint="cs"/>
          <w:sz w:val="28"/>
          <w:szCs w:val="28"/>
          <w:rtl/>
        </w:rPr>
        <w:t>שם פגש אותה המערער</w:t>
      </w:r>
      <w:r w:rsidR="00743617">
        <w:rPr>
          <w:rFonts w:ascii="David" w:hAnsi="David" w:cs="David" w:hint="cs"/>
          <w:sz w:val="28"/>
          <w:szCs w:val="28"/>
          <w:rtl/>
        </w:rPr>
        <w:t>, ו</w:t>
      </w:r>
      <w:r w:rsidR="00AC0DE1" w:rsidRPr="00BE306F">
        <w:rPr>
          <w:rFonts w:ascii="David" w:hAnsi="David" w:cs="David" w:hint="cs"/>
          <w:b/>
          <w:bCs/>
          <w:sz w:val="28"/>
          <w:szCs w:val="28"/>
          <w:rtl/>
        </w:rPr>
        <w:t>ללא כל שיח מקדים או היכרות ביניהם</w:t>
      </w:r>
      <w:r w:rsidR="00AC0DE1" w:rsidRPr="00BE306F">
        <w:rPr>
          <w:rFonts w:ascii="David" w:hAnsi="David" w:cs="David" w:hint="cs"/>
          <w:sz w:val="28"/>
          <w:szCs w:val="28"/>
          <w:rtl/>
        </w:rPr>
        <w:t xml:space="preserve">, החל </w:t>
      </w:r>
      <w:r w:rsidR="00FB517C">
        <w:rPr>
          <w:rFonts w:ascii="David" w:hAnsi="David" w:cs="David" w:hint="cs"/>
          <w:sz w:val="28"/>
          <w:szCs w:val="28"/>
          <w:rtl/>
        </w:rPr>
        <w:t xml:space="preserve">לגעת בה </w:t>
      </w:r>
      <w:r w:rsidR="00773435">
        <w:rPr>
          <w:rFonts w:ascii="David" w:hAnsi="David" w:cs="David" w:hint="cs"/>
          <w:sz w:val="28"/>
          <w:szCs w:val="28"/>
          <w:rtl/>
        </w:rPr>
        <w:t>בניגוד ל</w:t>
      </w:r>
      <w:r w:rsidR="00FB517C">
        <w:rPr>
          <w:rFonts w:ascii="David" w:hAnsi="David" w:cs="David" w:hint="cs"/>
          <w:sz w:val="28"/>
          <w:szCs w:val="28"/>
          <w:rtl/>
        </w:rPr>
        <w:t>רצונה</w:t>
      </w:r>
      <w:r w:rsidR="00773435">
        <w:rPr>
          <w:rFonts w:ascii="David" w:hAnsi="David" w:cs="David" w:hint="cs"/>
          <w:sz w:val="28"/>
          <w:szCs w:val="28"/>
          <w:rtl/>
        </w:rPr>
        <w:t xml:space="preserve">. </w:t>
      </w:r>
      <w:r w:rsidR="001D5768">
        <w:rPr>
          <w:rFonts w:ascii="David" w:hAnsi="David" w:cs="David" w:hint="cs"/>
          <w:sz w:val="28"/>
          <w:szCs w:val="28"/>
          <w:rtl/>
        </w:rPr>
        <w:t xml:space="preserve">הרקע </w:t>
      </w:r>
      <w:r w:rsidR="00773435">
        <w:rPr>
          <w:rFonts w:ascii="David" w:hAnsi="David" w:cs="David" w:hint="cs"/>
          <w:sz w:val="28"/>
          <w:szCs w:val="28"/>
          <w:rtl/>
        </w:rPr>
        <w:t>למעשיו</w:t>
      </w:r>
      <w:r w:rsidR="0023564E">
        <w:rPr>
          <w:rFonts w:ascii="David" w:hAnsi="David" w:cs="David" w:hint="cs"/>
          <w:sz w:val="28"/>
          <w:szCs w:val="28"/>
          <w:rtl/>
        </w:rPr>
        <w:t>,</w:t>
      </w:r>
      <w:r w:rsidR="001D5768">
        <w:rPr>
          <w:rFonts w:ascii="David" w:hAnsi="David" w:cs="David" w:hint="cs"/>
          <w:sz w:val="28"/>
          <w:szCs w:val="28"/>
          <w:rtl/>
        </w:rPr>
        <w:t xml:space="preserve"> כפי שתיאר </w:t>
      </w:r>
      <w:r w:rsidR="00773435">
        <w:rPr>
          <w:rFonts w:ascii="David" w:hAnsi="David" w:cs="David" w:hint="cs"/>
          <w:sz w:val="28"/>
          <w:szCs w:val="28"/>
          <w:rtl/>
        </w:rPr>
        <w:t xml:space="preserve">זאת המערער </w:t>
      </w:r>
      <w:r w:rsidR="001D5768">
        <w:rPr>
          <w:rFonts w:ascii="David" w:hAnsi="David" w:cs="David" w:hint="cs"/>
          <w:sz w:val="28"/>
          <w:szCs w:val="28"/>
          <w:rtl/>
        </w:rPr>
        <w:t xml:space="preserve">בהערכת המסוכנות, </w:t>
      </w:r>
      <w:r w:rsidR="00773435">
        <w:rPr>
          <w:rFonts w:ascii="David" w:hAnsi="David" w:cs="David" w:hint="cs"/>
          <w:sz w:val="28"/>
          <w:szCs w:val="28"/>
          <w:rtl/>
        </w:rPr>
        <w:t>נעוץ ב</w:t>
      </w:r>
      <w:r w:rsidR="001D5768">
        <w:rPr>
          <w:rFonts w:ascii="David" w:hAnsi="David" w:cs="David" w:hint="cs"/>
          <w:sz w:val="28"/>
          <w:szCs w:val="28"/>
          <w:rtl/>
        </w:rPr>
        <w:t xml:space="preserve">רצונו להתגאות </w:t>
      </w:r>
      <w:r w:rsidR="0023564E">
        <w:rPr>
          <w:rFonts w:ascii="David" w:hAnsi="David" w:cs="David" w:hint="cs"/>
          <w:sz w:val="28"/>
          <w:szCs w:val="28"/>
          <w:rtl/>
        </w:rPr>
        <w:t xml:space="preserve">במעשים </w:t>
      </w:r>
      <w:r w:rsidR="001D5768">
        <w:rPr>
          <w:rFonts w:ascii="David" w:hAnsi="David" w:cs="David" w:hint="cs"/>
          <w:sz w:val="28"/>
          <w:szCs w:val="28"/>
          <w:rtl/>
        </w:rPr>
        <w:t xml:space="preserve">בפני החיילים האחרים, </w:t>
      </w:r>
      <w:r w:rsidR="00773435">
        <w:rPr>
          <w:rFonts w:ascii="David" w:hAnsi="David" w:cs="David" w:hint="cs"/>
          <w:sz w:val="28"/>
          <w:szCs w:val="28"/>
          <w:rtl/>
        </w:rPr>
        <w:t>ומ</w:t>
      </w:r>
      <w:r w:rsidR="001D5768">
        <w:rPr>
          <w:rFonts w:ascii="David" w:hAnsi="David" w:cs="David" w:hint="cs"/>
          <w:sz w:val="28"/>
          <w:szCs w:val="28"/>
          <w:rtl/>
        </w:rPr>
        <w:t xml:space="preserve">שסבר כי </w:t>
      </w:r>
      <w:r w:rsidR="00D7654E">
        <w:rPr>
          <w:rFonts w:ascii="David" w:hAnsi="David" w:cs="David" w:hint="cs"/>
          <w:sz w:val="28"/>
          <w:szCs w:val="28"/>
          <w:rtl/>
        </w:rPr>
        <w:t xml:space="preserve">נוכח </w:t>
      </w:r>
      <w:r w:rsidR="0023564E">
        <w:rPr>
          <w:rFonts w:ascii="David" w:hAnsi="David" w:cs="David" w:hint="cs"/>
          <w:sz w:val="28"/>
          <w:szCs w:val="28"/>
          <w:rtl/>
        </w:rPr>
        <w:t>ה</w:t>
      </w:r>
      <w:r w:rsidR="00D7654E">
        <w:rPr>
          <w:rFonts w:ascii="David" w:hAnsi="David" w:cs="David" w:hint="cs"/>
          <w:sz w:val="28"/>
          <w:szCs w:val="28"/>
          <w:rtl/>
        </w:rPr>
        <w:t xml:space="preserve">מראה החיצוני </w:t>
      </w:r>
      <w:r w:rsidR="0023564E">
        <w:rPr>
          <w:rFonts w:ascii="David" w:hAnsi="David" w:cs="David" w:hint="cs"/>
          <w:sz w:val="28"/>
          <w:szCs w:val="28"/>
          <w:rtl/>
        </w:rPr>
        <w:t xml:space="preserve">(בראייתו) </w:t>
      </w:r>
      <w:r w:rsidR="00D7654E">
        <w:rPr>
          <w:rFonts w:ascii="David" w:hAnsi="David" w:cs="David" w:hint="cs"/>
          <w:sz w:val="28"/>
          <w:szCs w:val="28"/>
          <w:rtl/>
        </w:rPr>
        <w:t>של נפגעת העבירה</w:t>
      </w:r>
      <w:r w:rsidR="00780780">
        <w:rPr>
          <w:rFonts w:ascii="David" w:hAnsi="David" w:cs="David" w:hint="cs"/>
          <w:sz w:val="28"/>
          <w:szCs w:val="28"/>
          <w:rtl/>
        </w:rPr>
        <w:t>,</w:t>
      </w:r>
      <w:r w:rsidR="00D7654E">
        <w:rPr>
          <w:rFonts w:ascii="David" w:hAnsi="David" w:cs="David" w:hint="cs"/>
          <w:sz w:val="28"/>
          <w:szCs w:val="28"/>
          <w:rtl/>
        </w:rPr>
        <w:t xml:space="preserve"> היא לא תתנגד למעשיו. המערער ל</w:t>
      </w:r>
      <w:r w:rsidR="00AC0DE1" w:rsidRPr="00BE306F">
        <w:rPr>
          <w:rFonts w:ascii="David" w:hAnsi="David" w:cs="David" w:hint="cs"/>
          <w:sz w:val="28"/>
          <w:szCs w:val="28"/>
          <w:rtl/>
        </w:rPr>
        <w:t>יטף את שערה</w:t>
      </w:r>
      <w:r w:rsidR="00D7654E">
        <w:rPr>
          <w:rFonts w:ascii="David" w:hAnsi="David" w:cs="David" w:hint="cs"/>
          <w:sz w:val="28"/>
          <w:szCs w:val="28"/>
          <w:rtl/>
        </w:rPr>
        <w:t xml:space="preserve"> של נפגעת העבירה</w:t>
      </w:r>
      <w:r w:rsidR="00AC0DE1" w:rsidRPr="00BE306F">
        <w:rPr>
          <w:rFonts w:ascii="David" w:hAnsi="David" w:cs="David" w:hint="cs"/>
          <w:sz w:val="28"/>
          <w:szCs w:val="28"/>
          <w:rtl/>
        </w:rPr>
        <w:t xml:space="preserve">, ניסה </w:t>
      </w:r>
      <w:r w:rsidR="00FB517C">
        <w:rPr>
          <w:rFonts w:ascii="David" w:hAnsi="David" w:cs="David" w:hint="cs"/>
          <w:sz w:val="28"/>
          <w:szCs w:val="28"/>
          <w:rtl/>
        </w:rPr>
        <w:t xml:space="preserve">פעמיים </w:t>
      </w:r>
      <w:r w:rsidR="00AC0DE1" w:rsidRPr="00BE306F">
        <w:rPr>
          <w:rFonts w:ascii="David" w:hAnsi="David" w:cs="David" w:hint="cs"/>
          <w:sz w:val="28"/>
          <w:szCs w:val="28"/>
          <w:rtl/>
        </w:rPr>
        <w:t>לנשקה</w:t>
      </w:r>
      <w:r w:rsidR="00FB517C">
        <w:rPr>
          <w:rFonts w:ascii="David" w:hAnsi="David" w:cs="David" w:hint="cs"/>
          <w:sz w:val="28"/>
          <w:szCs w:val="28"/>
          <w:rtl/>
        </w:rPr>
        <w:t>,</w:t>
      </w:r>
      <w:r w:rsidR="00AC0DE1" w:rsidRPr="00BE306F">
        <w:rPr>
          <w:rFonts w:ascii="David" w:hAnsi="David" w:cs="David" w:hint="cs"/>
          <w:sz w:val="28"/>
          <w:szCs w:val="28"/>
          <w:rtl/>
        </w:rPr>
        <w:t xml:space="preserve"> ליטף את ירכה</w:t>
      </w:r>
      <w:r w:rsidR="00C56D00">
        <w:rPr>
          <w:rFonts w:ascii="David" w:hAnsi="David" w:cs="David" w:hint="cs"/>
          <w:sz w:val="28"/>
          <w:szCs w:val="28"/>
          <w:rtl/>
        </w:rPr>
        <w:t>ּ</w:t>
      </w:r>
      <w:r w:rsidR="00AC0DE1" w:rsidRPr="00BE306F">
        <w:rPr>
          <w:rFonts w:ascii="David" w:hAnsi="David" w:cs="David" w:hint="cs"/>
          <w:sz w:val="28"/>
          <w:szCs w:val="28"/>
          <w:rtl/>
        </w:rPr>
        <w:t xml:space="preserve"> ואת גופה, תפס </w:t>
      </w:r>
      <w:r w:rsidR="00C54225" w:rsidRPr="00BE306F">
        <w:rPr>
          <w:rFonts w:ascii="David" w:hAnsi="David" w:cs="David" w:hint="cs"/>
          <w:sz w:val="28"/>
          <w:szCs w:val="28"/>
          <w:rtl/>
        </w:rPr>
        <w:t>בחזה</w:t>
      </w:r>
      <w:r w:rsidR="00C56D00">
        <w:rPr>
          <w:rFonts w:ascii="David" w:hAnsi="David" w:cs="David" w:hint="cs"/>
          <w:sz w:val="28"/>
          <w:szCs w:val="28"/>
          <w:rtl/>
        </w:rPr>
        <w:t>ּ</w:t>
      </w:r>
      <w:r w:rsidR="00C54225" w:rsidRPr="00BE306F">
        <w:rPr>
          <w:rFonts w:ascii="David" w:hAnsi="David" w:cs="David" w:hint="cs"/>
          <w:sz w:val="28"/>
          <w:szCs w:val="28"/>
          <w:rtl/>
        </w:rPr>
        <w:t>, ואת כל האמור ליווה גם בהערות מיניות ובהצעה לבצע בו מין אוראלי.</w:t>
      </w:r>
      <w:r w:rsidR="0043262C" w:rsidRPr="00BE306F">
        <w:rPr>
          <w:rFonts w:ascii="David" w:hAnsi="David" w:cs="David" w:hint="cs"/>
          <w:sz w:val="28"/>
          <w:szCs w:val="28"/>
          <w:rtl/>
        </w:rPr>
        <w:t xml:space="preserve"> </w:t>
      </w:r>
      <w:r w:rsidR="00A15646" w:rsidRPr="00BE306F">
        <w:rPr>
          <w:rFonts w:ascii="David" w:hAnsi="David" w:cs="David" w:hint="cs"/>
          <w:sz w:val="28"/>
          <w:szCs w:val="28"/>
          <w:rtl/>
        </w:rPr>
        <w:t xml:space="preserve">נפגעת העבירה מצידה הדפה את המערער במספר הזדמנויות, אך למרות זאת חיבק אותה המערער </w:t>
      </w:r>
      <w:r w:rsidR="00EE6C15" w:rsidRPr="00BE306F">
        <w:rPr>
          <w:rFonts w:ascii="David" w:hAnsi="David" w:cs="David" w:hint="cs"/>
          <w:sz w:val="28"/>
          <w:szCs w:val="28"/>
          <w:rtl/>
        </w:rPr>
        <w:t>ו</w:t>
      </w:r>
      <w:r w:rsidR="00773435">
        <w:rPr>
          <w:rFonts w:ascii="David" w:hAnsi="David" w:cs="David" w:hint="cs"/>
          <w:sz w:val="28"/>
          <w:szCs w:val="28"/>
          <w:rtl/>
        </w:rPr>
        <w:t xml:space="preserve">באחיזתו הנ"ל, </w:t>
      </w:r>
      <w:r w:rsidR="00EE6C15" w:rsidRPr="00BE306F">
        <w:rPr>
          <w:rFonts w:ascii="David" w:hAnsi="David" w:cs="David" w:hint="cs"/>
          <w:sz w:val="28"/>
          <w:szCs w:val="28"/>
          <w:rtl/>
        </w:rPr>
        <w:t xml:space="preserve">לא אפשר לה לעזוב את המקום על אף התנגדותה, עד אשר הרימה עליו את קולה. גם </w:t>
      </w:r>
      <w:r w:rsidR="00F527E8" w:rsidRPr="00BE306F">
        <w:rPr>
          <w:rFonts w:ascii="David" w:hAnsi="David" w:cs="David" w:hint="cs"/>
          <w:sz w:val="28"/>
          <w:szCs w:val="28"/>
          <w:rtl/>
        </w:rPr>
        <w:t>לאחר מכן</w:t>
      </w:r>
      <w:r w:rsidR="00D05CBF" w:rsidRPr="00BE306F">
        <w:rPr>
          <w:rFonts w:ascii="David" w:hAnsi="David" w:cs="David" w:hint="cs"/>
          <w:sz w:val="28"/>
          <w:szCs w:val="28"/>
          <w:rtl/>
        </w:rPr>
        <w:t xml:space="preserve"> נותר המערער בקרבה לאוהל המגורים שלה והיא הבחינה בו וביקשה ממנו להתרחק</w:t>
      </w:r>
      <w:r w:rsidR="00555601">
        <w:rPr>
          <w:rFonts w:ascii="David" w:hAnsi="David" w:cs="David" w:hint="cs"/>
          <w:sz w:val="28"/>
          <w:szCs w:val="28"/>
          <w:rtl/>
        </w:rPr>
        <w:t>;</w:t>
      </w:r>
      <w:r w:rsidR="00D05CBF" w:rsidRPr="00BE306F">
        <w:rPr>
          <w:rFonts w:ascii="David" w:hAnsi="David" w:cs="David" w:hint="cs"/>
          <w:sz w:val="28"/>
          <w:szCs w:val="28"/>
          <w:rtl/>
        </w:rPr>
        <w:t xml:space="preserve"> </w:t>
      </w:r>
      <w:r w:rsidR="00780780">
        <w:rPr>
          <w:rFonts w:ascii="David" w:hAnsi="David" w:cs="David" w:hint="cs"/>
          <w:sz w:val="28"/>
          <w:szCs w:val="28"/>
          <w:rtl/>
        </w:rPr>
        <w:t xml:space="preserve">ואף </w:t>
      </w:r>
      <w:r w:rsidR="00D05CBF" w:rsidRPr="00BE306F">
        <w:rPr>
          <w:rFonts w:ascii="David" w:hAnsi="David" w:cs="David" w:hint="cs"/>
          <w:sz w:val="28"/>
          <w:szCs w:val="28"/>
          <w:rtl/>
        </w:rPr>
        <w:t>למחרת</w:t>
      </w:r>
      <w:r w:rsidR="00780780">
        <w:rPr>
          <w:rFonts w:ascii="David" w:hAnsi="David" w:cs="David" w:hint="cs"/>
          <w:sz w:val="28"/>
          <w:szCs w:val="28"/>
          <w:rtl/>
        </w:rPr>
        <w:t>,</w:t>
      </w:r>
      <w:r w:rsidR="00D05CBF" w:rsidRPr="00BE306F">
        <w:rPr>
          <w:rFonts w:ascii="David" w:hAnsi="David" w:cs="David" w:hint="cs"/>
          <w:sz w:val="28"/>
          <w:szCs w:val="28"/>
          <w:rtl/>
        </w:rPr>
        <w:t xml:space="preserve"> פגש אותה בסמוך לאוהל מגורי הבנות ואמר לה שחיפש אותה בלילה שקדם לכך</w:t>
      </w:r>
      <w:r w:rsidR="00555601">
        <w:rPr>
          <w:rFonts w:ascii="David" w:hAnsi="David" w:cs="David" w:hint="cs"/>
          <w:sz w:val="28"/>
          <w:szCs w:val="28"/>
          <w:rtl/>
        </w:rPr>
        <w:t>.</w:t>
      </w:r>
      <w:r w:rsidR="00BD3E88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57772707" w14:textId="18465F83" w:rsidR="00405BF4" w:rsidRDefault="0A1AC2E5" w:rsidP="002A027F">
      <w:pPr>
        <w:numPr>
          <w:ilvl w:val="0"/>
          <w:numId w:val="40"/>
        </w:numPr>
        <w:spacing w:line="348" w:lineRule="auto"/>
        <w:jc w:val="both"/>
        <w:outlineLvl w:val="0"/>
        <w:rPr>
          <w:rFonts w:ascii="David" w:hAnsi="David" w:cs="David"/>
          <w:sz w:val="28"/>
          <w:szCs w:val="28"/>
        </w:rPr>
      </w:pPr>
      <w:r w:rsidRPr="00357EA0">
        <w:rPr>
          <w:rFonts w:ascii="David" w:hAnsi="David" w:cs="David" w:hint="cs"/>
          <w:sz w:val="28"/>
          <w:szCs w:val="28"/>
          <w:rtl/>
        </w:rPr>
        <w:t xml:space="preserve">מעשיו של המערער, </w:t>
      </w:r>
      <w:r w:rsidR="005317BC" w:rsidRPr="00357EA0">
        <w:rPr>
          <w:rFonts w:ascii="David" w:hAnsi="David" w:cs="David" w:hint="cs"/>
          <w:sz w:val="28"/>
          <w:szCs w:val="28"/>
          <w:rtl/>
        </w:rPr>
        <w:t xml:space="preserve">אשר נעשו </w:t>
      </w:r>
      <w:r w:rsidR="00D86BDF" w:rsidRPr="00357EA0">
        <w:rPr>
          <w:rFonts w:ascii="David" w:hAnsi="David" w:cs="David" w:hint="cs"/>
          <w:sz w:val="28"/>
          <w:szCs w:val="28"/>
          <w:rtl/>
        </w:rPr>
        <w:t xml:space="preserve">בתוך הבסיס </w:t>
      </w:r>
      <w:r w:rsidR="00D0460D">
        <w:rPr>
          <w:rFonts w:ascii="David" w:hAnsi="David" w:cs="David" w:hint="cs"/>
          <w:sz w:val="28"/>
          <w:szCs w:val="28"/>
          <w:rtl/>
        </w:rPr>
        <w:t>בעיצומה של הכשרת הטירונות</w:t>
      </w:r>
      <w:r w:rsidR="00D86BDF" w:rsidRPr="00357EA0">
        <w:rPr>
          <w:rFonts w:ascii="David" w:hAnsi="David" w:cs="David" w:hint="cs"/>
          <w:sz w:val="28"/>
          <w:szCs w:val="28"/>
          <w:rtl/>
        </w:rPr>
        <w:t xml:space="preserve">, תוך ניצול הנגישות שלו למגורי החיילות, </w:t>
      </w:r>
      <w:r w:rsidR="005750BA" w:rsidRPr="00357EA0">
        <w:rPr>
          <w:rFonts w:ascii="David" w:hAnsi="David" w:cs="David" w:hint="cs"/>
          <w:sz w:val="28"/>
          <w:szCs w:val="28"/>
          <w:rtl/>
        </w:rPr>
        <w:t>מלמדים על</w:t>
      </w:r>
      <w:r w:rsidR="00CF3017" w:rsidRPr="00357EA0">
        <w:rPr>
          <w:rFonts w:ascii="David" w:hAnsi="David" w:cs="David" w:hint="cs"/>
          <w:sz w:val="28"/>
          <w:szCs w:val="28"/>
          <w:rtl/>
        </w:rPr>
        <w:t xml:space="preserve"> </w:t>
      </w:r>
      <w:r w:rsidR="00FB37AB">
        <w:rPr>
          <w:rFonts w:ascii="David" w:hAnsi="David" w:cs="David" w:hint="cs"/>
          <w:sz w:val="28"/>
          <w:szCs w:val="28"/>
          <w:rtl/>
        </w:rPr>
        <w:t>התעלמות מופגנת מ</w:t>
      </w:r>
      <w:r w:rsidRPr="00357EA0">
        <w:rPr>
          <w:rFonts w:ascii="David" w:hAnsi="David" w:cs="David" w:hint="cs"/>
          <w:sz w:val="28"/>
          <w:szCs w:val="28"/>
          <w:rtl/>
        </w:rPr>
        <w:t xml:space="preserve">רצונה של נפגעת העבירה, </w:t>
      </w:r>
      <w:r w:rsidR="00FB37AB">
        <w:rPr>
          <w:rFonts w:ascii="David" w:hAnsi="David" w:cs="David" w:hint="cs"/>
          <w:sz w:val="28"/>
          <w:szCs w:val="28"/>
          <w:rtl/>
        </w:rPr>
        <w:t xml:space="preserve">תוך פגיעה </w:t>
      </w:r>
      <w:r w:rsidR="00CF3017" w:rsidRPr="00357EA0">
        <w:rPr>
          <w:rFonts w:ascii="David" w:hAnsi="David" w:cs="David" w:hint="cs"/>
          <w:sz w:val="28"/>
          <w:szCs w:val="28"/>
          <w:rtl/>
        </w:rPr>
        <w:t>בכבודה ובפרטיות שלה</w:t>
      </w:r>
      <w:r w:rsidR="00780780">
        <w:rPr>
          <w:rFonts w:ascii="David" w:hAnsi="David" w:cs="David" w:hint="cs"/>
          <w:sz w:val="28"/>
          <w:szCs w:val="28"/>
          <w:rtl/>
        </w:rPr>
        <w:t xml:space="preserve">. </w:t>
      </w:r>
      <w:r w:rsidR="00CF3017" w:rsidRPr="00357EA0">
        <w:rPr>
          <w:rFonts w:ascii="David" w:hAnsi="David" w:cs="David" w:hint="cs"/>
          <w:sz w:val="28"/>
          <w:szCs w:val="28"/>
          <w:rtl/>
        </w:rPr>
        <w:t>מסמכי בריאות הנפש ותצהיר</w:t>
      </w:r>
      <w:r w:rsidR="00780780">
        <w:rPr>
          <w:rFonts w:ascii="David" w:hAnsi="David" w:cs="David" w:hint="cs"/>
          <w:sz w:val="28"/>
          <w:szCs w:val="28"/>
          <w:rtl/>
        </w:rPr>
        <w:t>ה</w:t>
      </w:r>
      <w:r w:rsidR="00CF3017" w:rsidRPr="00357EA0">
        <w:rPr>
          <w:rFonts w:ascii="David" w:hAnsi="David" w:cs="David" w:hint="cs"/>
          <w:sz w:val="28"/>
          <w:szCs w:val="28"/>
          <w:rtl/>
        </w:rPr>
        <w:t xml:space="preserve"> </w:t>
      </w:r>
      <w:r w:rsidR="00780780">
        <w:rPr>
          <w:rFonts w:ascii="David" w:hAnsi="David" w:cs="David" w:hint="cs"/>
          <w:sz w:val="28"/>
          <w:szCs w:val="28"/>
          <w:rtl/>
        </w:rPr>
        <w:t xml:space="preserve">של </w:t>
      </w:r>
      <w:r w:rsidR="00CF3017" w:rsidRPr="00357EA0">
        <w:rPr>
          <w:rFonts w:ascii="David" w:hAnsi="David" w:cs="David" w:hint="cs"/>
          <w:sz w:val="28"/>
          <w:szCs w:val="28"/>
          <w:rtl/>
        </w:rPr>
        <w:t xml:space="preserve">נפגעת העבירה </w:t>
      </w:r>
      <w:r w:rsidR="00780780">
        <w:rPr>
          <w:rFonts w:ascii="David" w:hAnsi="David" w:cs="David" w:hint="cs"/>
          <w:sz w:val="28"/>
          <w:szCs w:val="28"/>
          <w:rtl/>
        </w:rPr>
        <w:t xml:space="preserve">מלמדים </w:t>
      </w:r>
      <w:r w:rsidR="00CF3017" w:rsidRPr="00357EA0">
        <w:rPr>
          <w:rFonts w:ascii="David" w:hAnsi="David" w:cs="David" w:hint="cs"/>
          <w:sz w:val="28"/>
          <w:szCs w:val="28"/>
          <w:rtl/>
        </w:rPr>
        <w:t xml:space="preserve">כי </w:t>
      </w:r>
      <w:r w:rsidR="000D5E10" w:rsidRPr="00357EA0">
        <w:rPr>
          <w:rFonts w:ascii="David" w:hAnsi="David" w:cs="David" w:hint="cs"/>
          <w:sz w:val="28"/>
          <w:szCs w:val="28"/>
          <w:rtl/>
        </w:rPr>
        <w:t>לאירוע היו השלכות קשות ע</w:t>
      </w:r>
      <w:r w:rsidR="003E0C35" w:rsidRPr="00357EA0">
        <w:rPr>
          <w:rFonts w:ascii="David" w:hAnsi="David" w:cs="David" w:hint="cs"/>
          <w:sz w:val="28"/>
          <w:szCs w:val="28"/>
          <w:rtl/>
        </w:rPr>
        <w:t>ל תפקודה ו</w:t>
      </w:r>
      <w:r w:rsidR="00773435">
        <w:rPr>
          <w:rFonts w:ascii="David" w:hAnsi="David" w:cs="David" w:hint="cs"/>
          <w:sz w:val="28"/>
          <w:szCs w:val="28"/>
          <w:rtl/>
        </w:rPr>
        <w:t xml:space="preserve">על </w:t>
      </w:r>
      <w:r w:rsidR="003E0C35" w:rsidRPr="00357EA0">
        <w:rPr>
          <w:rFonts w:ascii="David" w:hAnsi="David" w:cs="David" w:hint="cs"/>
          <w:sz w:val="28"/>
          <w:szCs w:val="28"/>
          <w:rtl/>
        </w:rPr>
        <w:t>תחושת הביטחון שלה</w:t>
      </w:r>
      <w:r w:rsidR="00780780">
        <w:rPr>
          <w:rFonts w:ascii="David" w:hAnsi="David" w:cs="David" w:hint="cs"/>
          <w:sz w:val="28"/>
          <w:szCs w:val="28"/>
          <w:rtl/>
        </w:rPr>
        <w:t xml:space="preserve">. </w:t>
      </w:r>
      <w:r w:rsidR="00F0274E" w:rsidRPr="00357EA0">
        <w:rPr>
          <w:rFonts w:ascii="David" w:hAnsi="David" w:cs="David" w:hint="cs"/>
          <w:sz w:val="28"/>
          <w:szCs w:val="28"/>
          <w:rtl/>
        </w:rPr>
        <w:t xml:space="preserve">פיטוריה משירות </w:t>
      </w:r>
      <w:r w:rsidR="00780780">
        <w:rPr>
          <w:rFonts w:ascii="David" w:hAnsi="David" w:cs="David" w:hint="cs"/>
          <w:sz w:val="28"/>
          <w:szCs w:val="28"/>
          <w:rtl/>
        </w:rPr>
        <w:t>ביטחון, זמן לא רב לאחר מכן, על רקע נפשי ותוך אזכור לאירוע - אף הם מדברים בעד עצמם</w:t>
      </w:r>
      <w:r w:rsidR="00BF53FD">
        <w:rPr>
          <w:rFonts w:ascii="David" w:hAnsi="David" w:cs="David" w:hint="cs"/>
          <w:sz w:val="28"/>
          <w:szCs w:val="28"/>
          <w:rtl/>
        </w:rPr>
        <w:t>; ו</w:t>
      </w:r>
      <w:r w:rsidR="00357EA0" w:rsidRPr="00357EA0">
        <w:rPr>
          <w:rFonts w:ascii="David" w:hAnsi="David" w:cs="David" w:hint="cs"/>
          <w:sz w:val="28"/>
          <w:szCs w:val="28"/>
          <w:rtl/>
        </w:rPr>
        <w:t>כידוע</w:t>
      </w:r>
      <w:r w:rsidR="00780780">
        <w:rPr>
          <w:rFonts w:ascii="David" w:hAnsi="David" w:cs="David" w:hint="cs"/>
          <w:sz w:val="28"/>
          <w:szCs w:val="28"/>
          <w:rtl/>
        </w:rPr>
        <w:t>,</w:t>
      </w:r>
      <w:r w:rsidR="00357EA0" w:rsidRPr="00357EA0">
        <w:rPr>
          <w:rFonts w:ascii="David" w:hAnsi="David" w:cs="David" w:hint="cs"/>
          <w:sz w:val="28"/>
          <w:szCs w:val="28"/>
          <w:rtl/>
        </w:rPr>
        <w:t xml:space="preserve"> </w:t>
      </w:r>
      <w:r w:rsidR="28FBB79F" w:rsidRPr="00357EA0">
        <w:rPr>
          <w:rFonts w:ascii="David" w:hAnsi="David" w:cs="David" w:hint="cs"/>
          <w:sz w:val="28"/>
          <w:szCs w:val="28"/>
          <w:rtl/>
        </w:rPr>
        <w:t xml:space="preserve">שיקול מרכזי </w:t>
      </w:r>
      <w:r w:rsidR="6057608D" w:rsidRPr="00357EA0">
        <w:rPr>
          <w:rFonts w:ascii="David" w:hAnsi="David" w:cs="David" w:hint="cs"/>
          <w:sz w:val="28"/>
          <w:szCs w:val="28"/>
          <w:rtl/>
        </w:rPr>
        <w:t xml:space="preserve">בעת בחינת </w:t>
      </w:r>
      <w:r w:rsidRPr="00357EA0">
        <w:rPr>
          <w:rFonts w:ascii="David" w:hAnsi="David" w:cs="David" w:hint="cs"/>
          <w:sz w:val="28"/>
          <w:szCs w:val="28"/>
          <w:rtl/>
        </w:rPr>
        <w:t>מתחם העונש ההולם</w:t>
      </w:r>
      <w:r w:rsidR="6057608D" w:rsidRPr="00357EA0">
        <w:rPr>
          <w:rFonts w:ascii="David" w:hAnsi="David" w:cs="David" w:hint="cs"/>
          <w:sz w:val="28"/>
          <w:szCs w:val="28"/>
          <w:rtl/>
        </w:rPr>
        <w:t xml:space="preserve"> </w:t>
      </w:r>
      <w:r w:rsidR="28FBB79F" w:rsidRPr="00357EA0">
        <w:rPr>
          <w:rFonts w:ascii="David" w:hAnsi="David" w:cs="David" w:hint="cs"/>
          <w:sz w:val="28"/>
          <w:szCs w:val="28"/>
          <w:rtl/>
        </w:rPr>
        <w:t>עניינו ב</w:t>
      </w:r>
      <w:r w:rsidR="6057608D" w:rsidRPr="00357EA0">
        <w:rPr>
          <w:rFonts w:ascii="David" w:hAnsi="David" w:cs="David" w:hint="cs"/>
          <w:sz w:val="28"/>
          <w:szCs w:val="28"/>
          <w:rtl/>
        </w:rPr>
        <w:t>מידת הנזק שנגר</w:t>
      </w:r>
      <w:r w:rsidR="46B56B00" w:rsidRPr="00357EA0">
        <w:rPr>
          <w:rFonts w:ascii="David" w:hAnsi="David" w:cs="David" w:hint="cs"/>
          <w:sz w:val="28"/>
          <w:szCs w:val="28"/>
          <w:rtl/>
        </w:rPr>
        <w:t>ם</w:t>
      </w:r>
      <w:r w:rsidR="6057608D" w:rsidRPr="00357EA0">
        <w:rPr>
          <w:rFonts w:ascii="David" w:hAnsi="David" w:cs="David" w:hint="cs"/>
          <w:sz w:val="28"/>
          <w:szCs w:val="28"/>
          <w:rtl/>
        </w:rPr>
        <w:t xml:space="preserve"> </w:t>
      </w:r>
      <w:r w:rsidR="4183AA1D" w:rsidRPr="00357EA0">
        <w:rPr>
          <w:rFonts w:ascii="David" w:hAnsi="David" w:cs="David" w:hint="cs"/>
          <w:sz w:val="28"/>
          <w:szCs w:val="28"/>
          <w:rtl/>
        </w:rPr>
        <w:t xml:space="preserve">מביצוע העבירה </w:t>
      </w:r>
      <w:r w:rsidR="6057608D" w:rsidRPr="00357EA0">
        <w:rPr>
          <w:rFonts w:ascii="David" w:hAnsi="David" w:cs="David" w:hint="cs"/>
          <w:sz w:val="28"/>
          <w:szCs w:val="28"/>
          <w:rtl/>
        </w:rPr>
        <w:t>(ר' סעיף 40ט(א)(4) לחוק העונשין</w:t>
      </w:r>
      <w:r w:rsidR="002A027F">
        <w:rPr>
          <w:rFonts w:ascii="David" w:hAnsi="David" w:cs="David" w:hint="cs"/>
          <w:sz w:val="28"/>
          <w:szCs w:val="28"/>
          <w:rtl/>
        </w:rPr>
        <w:t>;</w:t>
      </w:r>
      <w:r w:rsidR="008C7499" w:rsidRPr="008C7499">
        <w:rPr>
          <w:rStyle w:val="CommentReference"/>
          <w:rFonts w:ascii="Calibri" w:eastAsia="Calibri" w:hAnsi="Calibri" w:cs="Arial"/>
          <w:rtl/>
        </w:rPr>
        <w:t xml:space="preserve"> </w:t>
      </w:r>
      <w:r w:rsidR="002A027F">
        <w:rPr>
          <w:rFonts w:ascii="David" w:hAnsi="David" w:cs="David" w:hint="cs"/>
          <w:sz w:val="28"/>
          <w:szCs w:val="28"/>
          <w:rtl/>
        </w:rPr>
        <w:t xml:space="preserve">ע/36,37/24 </w:t>
      </w:r>
      <w:r w:rsidR="002A027F">
        <w:rPr>
          <w:rFonts w:ascii="David" w:hAnsi="David" w:cs="David" w:hint="cs"/>
          <w:b/>
          <w:bCs/>
          <w:sz w:val="28"/>
          <w:szCs w:val="28"/>
          <w:rtl/>
        </w:rPr>
        <w:t>סרן אבו סויד נ' התובע הצבאי הראשי</w:t>
      </w:r>
      <w:r w:rsidR="002A027F">
        <w:rPr>
          <w:rFonts w:ascii="David" w:hAnsi="David" w:cs="David" w:hint="cs"/>
          <w:sz w:val="28"/>
          <w:szCs w:val="28"/>
          <w:rtl/>
        </w:rPr>
        <w:t>, פסקה 62</w:t>
      </w:r>
      <w:r w:rsidR="002A027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A027F">
        <w:rPr>
          <w:rFonts w:ascii="David" w:hAnsi="David" w:cs="David" w:hint="cs"/>
          <w:sz w:val="28"/>
          <w:szCs w:val="28"/>
          <w:rtl/>
        </w:rPr>
        <w:t>(2024))</w:t>
      </w:r>
      <w:r w:rsidR="00773435">
        <w:rPr>
          <w:rFonts w:ascii="David" w:hAnsi="David" w:cs="David" w:hint="cs"/>
          <w:sz w:val="28"/>
          <w:szCs w:val="28"/>
          <w:rtl/>
        </w:rPr>
        <w:t>.</w:t>
      </w:r>
    </w:p>
    <w:p w14:paraId="1121132F" w14:textId="5ECAF2E3" w:rsidR="00FD7E8D" w:rsidRDefault="2743E24C" w:rsidP="002A027F">
      <w:pPr>
        <w:numPr>
          <w:ilvl w:val="0"/>
          <w:numId w:val="40"/>
        </w:numPr>
        <w:spacing w:line="348" w:lineRule="auto"/>
        <w:jc w:val="both"/>
        <w:outlineLvl w:val="0"/>
        <w:rPr>
          <w:rFonts w:ascii="David" w:hAnsi="David" w:cs="David"/>
          <w:sz w:val="28"/>
          <w:szCs w:val="28"/>
        </w:rPr>
      </w:pPr>
      <w:r w:rsidRPr="007F2AFA">
        <w:rPr>
          <w:rFonts w:ascii="David" w:hAnsi="David" w:cs="David" w:hint="cs"/>
          <w:sz w:val="28"/>
          <w:szCs w:val="28"/>
          <w:rtl/>
        </w:rPr>
        <w:t>ל</w:t>
      </w:r>
      <w:r w:rsidR="4367008C" w:rsidRPr="007F2AFA">
        <w:rPr>
          <w:rFonts w:ascii="David" w:hAnsi="David" w:cs="David" w:hint="cs"/>
          <w:sz w:val="28"/>
          <w:szCs w:val="28"/>
          <w:rtl/>
        </w:rPr>
        <w:t>פגיעה הקשה בערכים המוגנים שעניינם הגנה על כבודה של נפגעת העבירה והאוטונומיה שלה על גופה</w:t>
      </w:r>
      <w:r w:rsidR="7831A771" w:rsidRPr="007F2AFA">
        <w:rPr>
          <w:rFonts w:ascii="David" w:hAnsi="David" w:cs="David" w:hint="cs"/>
          <w:sz w:val="28"/>
          <w:szCs w:val="28"/>
          <w:rtl/>
        </w:rPr>
        <w:t>,</w:t>
      </w:r>
      <w:r w:rsidR="717CEE28" w:rsidRPr="007F2AFA">
        <w:rPr>
          <w:rFonts w:ascii="David" w:hAnsi="David" w:cs="David" w:hint="cs"/>
          <w:sz w:val="28"/>
          <w:szCs w:val="28"/>
          <w:rtl/>
        </w:rPr>
        <w:t xml:space="preserve"> </w:t>
      </w:r>
      <w:r w:rsidR="4367008C" w:rsidRPr="007F2AFA">
        <w:rPr>
          <w:rFonts w:ascii="David" w:hAnsi="David" w:cs="David" w:hint="cs"/>
          <w:sz w:val="28"/>
          <w:szCs w:val="28"/>
          <w:rtl/>
        </w:rPr>
        <w:t xml:space="preserve">מתווספת הפגיעה בערכי צה"ל ובהם ערך הרעות והאמון </w:t>
      </w:r>
      <w:r w:rsidRPr="007F2AFA">
        <w:rPr>
          <w:rFonts w:ascii="David" w:hAnsi="David" w:cs="David" w:hint="cs"/>
          <w:sz w:val="28"/>
          <w:szCs w:val="28"/>
          <w:rtl/>
        </w:rPr>
        <w:t>ש</w:t>
      </w:r>
      <w:r w:rsidR="4367008C" w:rsidRPr="007F2AFA">
        <w:rPr>
          <w:rFonts w:ascii="David" w:hAnsi="David" w:cs="David" w:hint="cs"/>
          <w:sz w:val="28"/>
          <w:szCs w:val="28"/>
          <w:rtl/>
        </w:rPr>
        <w:t>בין המשרתים ב</w:t>
      </w:r>
      <w:r w:rsidRPr="007F2AFA">
        <w:rPr>
          <w:rFonts w:ascii="David" w:hAnsi="David" w:cs="David" w:hint="cs"/>
          <w:sz w:val="28"/>
          <w:szCs w:val="28"/>
          <w:rtl/>
        </w:rPr>
        <w:t>ו</w:t>
      </w:r>
      <w:r w:rsidR="4367008C" w:rsidRPr="007F2AFA">
        <w:rPr>
          <w:rFonts w:ascii="David" w:hAnsi="David" w:cs="David" w:hint="cs"/>
          <w:sz w:val="28"/>
          <w:szCs w:val="28"/>
          <w:rtl/>
        </w:rPr>
        <w:t xml:space="preserve">, שהם "מאבני היסוד של בניין היחידה הצבאית ותנאי הכרחי לתפקודה" (ע/16,18/23 </w:t>
      </w:r>
      <w:r w:rsidR="4367008C" w:rsidRPr="007F2AFA">
        <w:rPr>
          <w:rFonts w:ascii="David" w:hAnsi="David" w:cs="David" w:hint="cs"/>
          <w:b/>
          <w:bCs/>
          <w:sz w:val="28"/>
          <w:szCs w:val="28"/>
          <w:rtl/>
        </w:rPr>
        <w:t xml:space="preserve">סרן </w:t>
      </w:r>
      <w:proofErr w:type="spellStart"/>
      <w:r w:rsidR="4367008C" w:rsidRPr="007F2AFA">
        <w:rPr>
          <w:rFonts w:ascii="David" w:hAnsi="David" w:cs="David" w:hint="cs"/>
          <w:b/>
          <w:bCs/>
          <w:sz w:val="28"/>
          <w:szCs w:val="28"/>
          <w:rtl/>
        </w:rPr>
        <w:t>יסיה</w:t>
      </w:r>
      <w:proofErr w:type="spellEnd"/>
      <w:r w:rsidR="4367008C" w:rsidRPr="007F2AFA">
        <w:rPr>
          <w:rFonts w:ascii="David" w:hAnsi="David" w:cs="David" w:hint="cs"/>
          <w:b/>
          <w:bCs/>
          <w:sz w:val="28"/>
          <w:szCs w:val="28"/>
          <w:rtl/>
        </w:rPr>
        <w:t xml:space="preserve"> נ' התובע הצבאי הראשי</w:t>
      </w:r>
      <w:r w:rsidR="4367008C" w:rsidRPr="007F2AFA">
        <w:rPr>
          <w:rFonts w:ascii="David" w:hAnsi="David" w:cs="David" w:hint="cs"/>
          <w:sz w:val="28"/>
          <w:szCs w:val="28"/>
          <w:rtl/>
        </w:rPr>
        <w:t>, פסקה 26 (2023))</w:t>
      </w:r>
      <w:r w:rsidRPr="007F2AFA">
        <w:rPr>
          <w:rFonts w:ascii="David" w:hAnsi="David" w:cs="David" w:hint="cs"/>
          <w:sz w:val="28"/>
          <w:szCs w:val="28"/>
          <w:rtl/>
        </w:rPr>
        <w:t>. השירות ב</w:t>
      </w:r>
      <w:r w:rsidR="717CEE28" w:rsidRPr="007F2AFA">
        <w:rPr>
          <w:rFonts w:ascii="David" w:hAnsi="David" w:cs="David" w:hint="cs"/>
          <w:sz w:val="28"/>
          <w:szCs w:val="28"/>
          <w:rtl/>
        </w:rPr>
        <w:t>מסגרת הצבאית</w:t>
      </w:r>
      <w:r w:rsidRPr="007F2AFA">
        <w:rPr>
          <w:rFonts w:ascii="David" w:hAnsi="David" w:cs="David" w:hint="cs"/>
          <w:sz w:val="28"/>
          <w:szCs w:val="28"/>
          <w:rtl/>
        </w:rPr>
        <w:t xml:space="preserve"> הוא חובה על פי דין</w:t>
      </w:r>
      <w:r w:rsidR="001F47F7">
        <w:rPr>
          <w:rFonts w:ascii="David" w:hAnsi="David" w:cs="David" w:hint="cs"/>
          <w:sz w:val="28"/>
          <w:szCs w:val="28"/>
          <w:rtl/>
        </w:rPr>
        <w:t xml:space="preserve">, </w:t>
      </w:r>
      <w:r w:rsidRPr="007F2AFA">
        <w:rPr>
          <w:rFonts w:ascii="David" w:hAnsi="David" w:cs="David" w:hint="cs"/>
          <w:sz w:val="28"/>
          <w:szCs w:val="28"/>
          <w:rtl/>
        </w:rPr>
        <w:t xml:space="preserve">ועל </w:t>
      </w:r>
      <w:r w:rsidR="3C4B760F" w:rsidRPr="007F2AFA">
        <w:rPr>
          <w:rFonts w:ascii="David" w:hAnsi="David" w:cs="David" w:hint="cs"/>
          <w:sz w:val="28"/>
          <w:szCs w:val="28"/>
          <w:rtl/>
        </w:rPr>
        <w:t xml:space="preserve">צה"ל </w:t>
      </w:r>
      <w:r w:rsidRPr="007F2AFA">
        <w:rPr>
          <w:rFonts w:ascii="David" w:hAnsi="David" w:cs="David" w:hint="cs"/>
          <w:sz w:val="28"/>
          <w:szCs w:val="28"/>
          <w:rtl/>
        </w:rPr>
        <w:t>מוטל</w:t>
      </w:r>
      <w:r w:rsidR="00F85C9F" w:rsidRPr="007F2AFA">
        <w:rPr>
          <w:rFonts w:ascii="David" w:hAnsi="David" w:cs="David" w:hint="cs"/>
          <w:sz w:val="28"/>
          <w:szCs w:val="28"/>
          <w:rtl/>
        </w:rPr>
        <w:t>ו</w:t>
      </w:r>
      <w:r w:rsidRPr="007F2AFA">
        <w:rPr>
          <w:rFonts w:ascii="David" w:hAnsi="David" w:cs="David" w:hint="cs"/>
          <w:sz w:val="28"/>
          <w:szCs w:val="28"/>
          <w:rtl/>
        </w:rPr>
        <w:t xml:space="preserve">ת האחריות והחובה </w:t>
      </w:r>
      <w:r w:rsidR="3C4B760F" w:rsidRPr="007F2AFA">
        <w:rPr>
          <w:rFonts w:ascii="David" w:hAnsi="David" w:cs="David" w:hint="cs"/>
          <w:sz w:val="28"/>
          <w:szCs w:val="28"/>
          <w:rtl/>
        </w:rPr>
        <w:t>להגן על שלומם ועל כבודם</w:t>
      </w:r>
      <w:r w:rsidR="004E7361">
        <w:rPr>
          <w:rFonts w:ascii="David" w:hAnsi="David" w:cs="David" w:hint="cs"/>
          <w:sz w:val="28"/>
          <w:szCs w:val="28"/>
          <w:rtl/>
        </w:rPr>
        <w:t xml:space="preserve"> של משרתי צה"ל </w:t>
      </w:r>
      <w:r w:rsidR="00CC1218">
        <w:rPr>
          <w:rFonts w:ascii="David" w:hAnsi="David" w:cs="David" w:hint="cs"/>
          <w:sz w:val="28"/>
          <w:szCs w:val="28"/>
          <w:rtl/>
        </w:rPr>
        <w:t>בעת שהותם במסגרת זו</w:t>
      </w:r>
      <w:r w:rsidR="004E7361">
        <w:rPr>
          <w:rFonts w:ascii="David" w:hAnsi="David" w:cs="David" w:hint="cs"/>
          <w:sz w:val="28"/>
          <w:szCs w:val="28"/>
          <w:rtl/>
        </w:rPr>
        <w:t xml:space="preserve"> </w:t>
      </w:r>
      <w:r w:rsidR="3C4B760F" w:rsidRPr="007F2AFA">
        <w:rPr>
          <w:rFonts w:ascii="David" w:hAnsi="David" w:cs="David" w:hint="cs"/>
          <w:sz w:val="28"/>
          <w:szCs w:val="28"/>
          <w:rtl/>
        </w:rPr>
        <w:t>(</w:t>
      </w:r>
      <w:r w:rsidR="0A703F3D" w:rsidRPr="007F2AFA">
        <w:rPr>
          <w:rFonts w:ascii="David" w:hAnsi="David" w:cs="David" w:hint="cs"/>
          <w:sz w:val="28"/>
          <w:szCs w:val="28"/>
          <w:rtl/>
        </w:rPr>
        <w:t xml:space="preserve">ע/21,22/23 </w:t>
      </w:r>
      <w:r w:rsidR="0A703F3D" w:rsidRPr="007F2AFA">
        <w:rPr>
          <w:rFonts w:ascii="David" w:hAnsi="David" w:cs="David" w:hint="cs"/>
          <w:b/>
          <w:bCs/>
          <w:sz w:val="28"/>
          <w:szCs w:val="28"/>
          <w:rtl/>
        </w:rPr>
        <w:t xml:space="preserve">סמל אסולין נ' התובע הצבאי הראשי וערעור </w:t>
      </w:r>
      <w:r w:rsidR="0A703F3D" w:rsidRPr="007F2AFA">
        <w:rPr>
          <w:rFonts w:ascii="David" w:hAnsi="David" w:cs="David" w:hint="cs"/>
          <w:sz w:val="28"/>
          <w:szCs w:val="28"/>
          <w:rtl/>
        </w:rPr>
        <w:t xml:space="preserve">שכנגד, פסקה 32 (2023); </w:t>
      </w:r>
      <w:r w:rsidR="717CEE28" w:rsidRPr="007F2AFA">
        <w:rPr>
          <w:rFonts w:ascii="David" w:hAnsi="David" w:cs="David" w:hint="cs"/>
          <w:sz w:val="28"/>
          <w:szCs w:val="28"/>
          <w:rtl/>
        </w:rPr>
        <w:t xml:space="preserve">ע/2,4/23 </w:t>
      </w:r>
      <w:r w:rsidR="717CEE28" w:rsidRPr="007F2AFA">
        <w:rPr>
          <w:rFonts w:ascii="David" w:hAnsi="David" w:cs="David" w:hint="cs"/>
          <w:b/>
          <w:bCs/>
          <w:sz w:val="28"/>
          <w:szCs w:val="28"/>
          <w:rtl/>
        </w:rPr>
        <w:t xml:space="preserve">רס"ב </w:t>
      </w:r>
      <w:proofErr w:type="spellStart"/>
      <w:r w:rsidR="717CEE28" w:rsidRPr="007F2AFA">
        <w:rPr>
          <w:rFonts w:ascii="David" w:hAnsi="David" w:cs="David" w:hint="cs"/>
          <w:b/>
          <w:bCs/>
          <w:sz w:val="28"/>
          <w:szCs w:val="28"/>
          <w:rtl/>
        </w:rPr>
        <w:t>חשאן</w:t>
      </w:r>
      <w:proofErr w:type="spellEnd"/>
      <w:r w:rsidR="717CEE28" w:rsidRPr="007F2AFA">
        <w:rPr>
          <w:rFonts w:ascii="David" w:hAnsi="David" w:cs="David" w:hint="cs"/>
          <w:b/>
          <w:bCs/>
          <w:sz w:val="28"/>
          <w:szCs w:val="28"/>
          <w:rtl/>
        </w:rPr>
        <w:t xml:space="preserve"> נ' התובע הצבאי הראשי</w:t>
      </w:r>
      <w:r w:rsidR="717CEE28" w:rsidRPr="007F2AFA">
        <w:rPr>
          <w:rFonts w:ascii="David" w:hAnsi="David" w:cs="David" w:hint="cs"/>
          <w:sz w:val="28"/>
          <w:szCs w:val="28"/>
          <w:rtl/>
        </w:rPr>
        <w:t xml:space="preserve">, פסקה 28 (2023); </w:t>
      </w:r>
      <w:r w:rsidR="3C4B760F" w:rsidRPr="007F2AFA">
        <w:rPr>
          <w:rFonts w:ascii="David" w:hAnsi="David" w:cs="David" w:hint="cs"/>
          <w:sz w:val="28"/>
          <w:szCs w:val="28"/>
          <w:rtl/>
        </w:rPr>
        <w:t xml:space="preserve">ע/32,33/21 </w:t>
      </w:r>
      <w:r w:rsidR="3C4B760F" w:rsidRPr="007F2AFA">
        <w:rPr>
          <w:rFonts w:ascii="David" w:hAnsi="David" w:cs="David" w:hint="cs"/>
          <w:b/>
          <w:bCs/>
          <w:sz w:val="28"/>
          <w:szCs w:val="28"/>
          <w:rtl/>
        </w:rPr>
        <w:t xml:space="preserve">רס"ר </w:t>
      </w:r>
      <w:proofErr w:type="spellStart"/>
      <w:r w:rsidR="3C4B760F" w:rsidRPr="007F2AFA">
        <w:rPr>
          <w:rFonts w:ascii="David" w:hAnsi="David" w:cs="David" w:hint="cs"/>
          <w:b/>
          <w:bCs/>
          <w:sz w:val="28"/>
          <w:szCs w:val="28"/>
          <w:rtl/>
        </w:rPr>
        <w:t>שיליאן</w:t>
      </w:r>
      <w:proofErr w:type="spellEnd"/>
      <w:r w:rsidR="3C4B760F" w:rsidRPr="007F2AFA">
        <w:rPr>
          <w:rFonts w:ascii="David" w:hAnsi="David" w:cs="David" w:hint="cs"/>
          <w:b/>
          <w:bCs/>
          <w:sz w:val="28"/>
          <w:szCs w:val="28"/>
          <w:rtl/>
        </w:rPr>
        <w:t xml:space="preserve"> נ' התובע הצבאי הראשי, </w:t>
      </w:r>
      <w:r w:rsidR="3C4B760F" w:rsidRPr="007F2AFA">
        <w:rPr>
          <w:rFonts w:ascii="David" w:hAnsi="David" w:cs="David" w:hint="cs"/>
          <w:sz w:val="28"/>
          <w:szCs w:val="28"/>
          <w:rtl/>
        </w:rPr>
        <w:t>פסקה 85 (2022</w:t>
      </w:r>
      <w:r w:rsidR="00724584" w:rsidRPr="007F2AFA">
        <w:rPr>
          <w:rFonts w:ascii="David" w:hAnsi="David" w:cs="David" w:hint="cs"/>
          <w:sz w:val="28"/>
          <w:szCs w:val="28"/>
          <w:rtl/>
        </w:rPr>
        <w:t>)</w:t>
      </w:r>
      <w:r w:rsidR="00F85C9F" w:rsidRPr="007F2AFA">
        <w:rPr>
          <w:rFonts w:ascii="David" w:hAnsi="David" w:cs="David" w:hint="cs"/>
          <w:sz w:val="28"/>
          <w:szCs w:val="28"/>
          <w:rtl/>
        </w:rPr>
        <w:t>)</w:t>
      </w:r>
      <w:r w:rsidR="00724584" w:rsidRPr="007F2AFA">
        <w:rPr>
          <w:rFonts w:ascii="David" w:hAnsi="David" w:cs="David" w:hint="cs"/>
          <w:sz w:val="28"/>
          <w:szCs w:val="28"/>
          <w:rtl/>
        </w:rPr>
        <w:t>.</w:t>
      </w:r>
    </w:p>
    <w:p w14:paraId="3CE9AB2C" w14:textId="44C3D414" w:rsidR="00F570EA" w:rsidRPr="006F6E53" w:rsidRDefault="00CC1218" w:rsidP="002A027F">
      <w:pPr>
        <w:numPr>
          <w:ilvl w:val="0"/>
          <w:numId w:val="40"/>
        </w:numPr>
        <w:spacing w:line="348" w:lineRule="auto"/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בשים לב לאמור, </w:t>
      </w:r>
      <w:r w:rsidR="00C62A03">
        <w:rPr>
          <w:rFonts w:ascii="David" w:hAnsi="David" w:cs="David" w:hint="cs"/>
          <w:sz w:val="28"/>
          <w:szCs w:val="28"/>
          <w:rtl/>
        </w:rPr>
        <w:t>ו</w:t>
      </w:r>
      <w:r w:rsidR="00F570EA">
        <w:rPr>
          <w:rFonts w:ascii="David" w:hAnsi="David" w:cs="David" w:hint="cs"/>
          <w:sz w:val="28"/>
          <w:szCs w:val="28"/>
          <w:rtl/>
        </w:rPr>
        <w:t>ל</w:t>
      </w:r>
      <w:r w:rsidR="00773435">
        <w:rPr>
          <w:rFonts w:ascii="David" w:hAnsi="David" w:cs="David" w:hint="cs"/>
          <w:sz w:val="28"/>
          <w:szCs w:val="28"/>
          <w:rtl/>
        </w:rPr>
        <w:t xml:space="preserve">נוכח 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מגמת ההחמרה </w:t>
      </w:r>
      <w:r w:rsidR="00C62A03">
        <w:rPr>
          <w:rFonts w:ascii="David" w:hAnsi="David" w:cs="David" w:hint="cs"/>
          <w:sz w:val="28"/>
          <w:szCs w:val="28"/>
          <w:rtl/>
        </w:rPr>
        <w:t>בעניש</w:t>
      </w:r>
      <w:r w:rsidR="00773435">
        <w:rPr>
          <w:rFonts w:ascii="David" w:hAnsi="David" w:cs="David" w:hint="cs"/>
          <w:sz w:val="28"/>
          <w:szCs w:val="28"/>
          <w:rtl/>
        </w:rPr>
        <w:t>ה</w:t>
      </w:r>
      <w:r w:rsidR="00C62A03">
        <w:rPr>
          <w:rFonts w:ascii="David" w:hAnsi="David" w:cs="David" w:hint="cs"/>
          <w:sz w:val="28"/>
          <w:szCs w:val="28"/>
          <w:rtl/>
        </w:rPr>
        <w:t xml:space="preserve"> 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של עברייני מין, אשר </w:t>
      </w:r>
      <w:r w:rsidR="00773435">
        <w:rPr>
          <w:rFonts w:ascii="David" w:hAnsi="David" w:cs="David" w:hint="cs"/>
          <w:sz w:val="28"/>
          <w:szCs w:val="28"/>
          <w:rtl/>
        </w:rPr>
        <w:t xml:space="preserve">תכליתה 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לבטא את </w:t>
      </w:r>
      <w:r w:rsidR="00773435">
        <w:rPr>
          <w:rFonts w:ascii="David" w:hAnsi="David" w:cs="David" w:hint="cs"/>
          <w:sz w:val="28"/>
          <w:szCs w:val="28"/>
          <w:rtl/>
        </w:rPr>
        <w:t>שיקולי ההלימה ו</w:t>
      </w:r>
      <w:r w:rsidR="00F570EA" w:rsidRPr="006F6E53">
        <w:rPr>
          <w:rFonts w:ascii="David" w:hAnsi="David" w:cs="David" w:hint="cs"/>
          <w:sz w:val="28"/>
          <w:szCs w:val="28"/>
          <w:rtl/>
        </w:rPr>
        <w:t>חומרת העבירות, את הנזק שנגרם לנפגעי העבירה ואת שיקולי הרתעת היחיד והרבים (ע"פ</w:t>
      </w:r>
      <w:r w:rsidR="00DF5210">
        <w:rPr>
          <w:rFonts w:ascii="David" w:hAnsi="David" w:cs="David" w:hint="cs"/>
          <w:sz w:val="28"/>
          <w:szCs w:val="28"/>
          <w:rtl/>
        </w:rPr>
        <w:t>/</w:t>
      </w:r>
      <w:r w:rsidR="00F570EA" w:rsidRPr="006F6E53">
        <w:rPr>
          <w:rFonts w:ascii="David" w:hAnsi="David" w:cs="David" w:hint="cs"/>
          <w:sz w:val="28"/>
          <w:szCs w:val="28"/>
        </w:rPr>
        <w:t>3265/22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F570EA" w:rsidRPr="006F6E53">
        <w:rPr>
          <w:rFonts w:ascii="David" w:hAnsi="David" w:cs="David" w:hint="cs"/>
          <w:b/>
          <w:bCs/>
          <w:sz w:val="28"/>
          <w:szCs w:val="28"/>
          <w:rtl/>
        </w:rPr>
        <w:t>פלוני נ' מדינת ישראל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, פסקה </w:t>
      </w:r>
      <w:r w:rsidR="00F570EA" w:rsidRPr="006F6E53">
        <w:rPr>
          <w:rFonts w:ascii="David" w:hAnsi="David" w:cs="David" w:hint="cs"/>
          <w:sz w:val="28"/>
          <w:szCs w:val="28"/>
        </w:rPr>
        <w:t>10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 לפסק דינו של השופט אלרון (</w:t>
      </w:r>
      <w:r w:rsidR="00F570EA" w:rsidRPr="006F6E53">
        <w:rPr>
          <w:rFonts w:ascii="David" w:hAnsi="David" w:cs="David" w:hint="cs"/>
          <w:sz w:val="28"/>
          <w:szCs w:val="28"/>
        </w:rPr>
        <w:t>2.11.2022</w:t>
      </w:r>
      <w:r w:rsidR="00F570EA" w:rsidRPr="006F6E53">
        <w:rPr>
          <w:rFonts w:ascii="David" w:hAnsi="David" w:cs="David" w:hint="cs"/>
          <w:sz w:val="28"/>
          <w:szCs w:val="28"/>
          <w:rtl/>
        </w:rPr>
        <w:t>); ע"פ</w:t>
      </w:r>
      <w:r w:rsidR="00DF5210">
        <w:rPr>
          <w:rFonts w:ascii="David" w:hAnsi="David" w:cs="David" w:hint="cs"/>
          <w:sz w:val="28"/>
          <w:szCs w:val="28"/>
          <w:rtl/>
        </w:rPr>
        <w:t>/</w:t>
      </w:r>
      <w:r w:rsidR="00F570EA" w:rsidRPr="006F6E53">
        <w:rPr>
          <w:rFonts w:ascii="David" w:hAnsi="David" w:cs="David" w:hint="cs"/>
          <w:sz w:val="28"/>
          <w:szCs w:val="28"/>
        </w:rPr>
        <w:t>2444/22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F570EA" w:rsidRPr="006F6E53">
        <w:rPr>
          <w:rFonts w:ascii="David" w:hAnsi="David" w:cs="David" w:hint="cs"/>
          <w:b/>
          <w:bCs/>
          <w:sz w:val="28"/>
          <w:szCs w:val="28"/>
          <w:rtl/>
        </w:rPr>
        <w:t>פלוני נ' מדינת ישראל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, פסקה </w:t>
      </w:r>
      <w:r w:rsidR="00F570EA" w:rsidRPr="006F6E53">
        <w:rPr>
          <w:rFonts w:ascii="David" w:hAnsi="David" w:cs="David" w:hint="cs"/>
          <w:sz w:val="28"/>
          <w:szCs w:val="28"/>
        </w:rPr>
        <w:t>11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 (</w:t>
      </w:r>
      <w:r w:rsidR="00F570EA" w:rsidRPr="006F6E53">
        <w:rPr>
          <w:rFonts w:ascii="David" w:hAnsi="David" w:cs="David" w:hint="cs"/>
          <w:sz w:val="28"/>
          <w:szCs w:val="28"/>
        </w:rPr>
        <w:t>14.11.2022</w:t>
      </w:r>
      <w:r w:rsidR="00F570EA" w:rsidRPr="006F6E53">
        <w:rPr>
          <w:rFonts w:ascii="David" w:hAnsi="David" w:cs="David" w:hint="cs"/>
          <w:sz w:val="28"/>
          <w:szCs w:val="28"/>
          <w:rtl/>
        </w:rPr>
        <w:t>); ע"פ</w:t>
      </w:r>
      <w:r w:rsidR="00DF5210">
        <w:rPr>
          <w:rFonts w:ascii="David" w:hAnsi="David" w:cs="David" w:hint="cs"/>
          <w:sz w:val="28"/>
          <w:szCs w:val="28"/>
          <w:rtl/>
        </w:rPr>
        <w:t>/</w:t>
      </w:r>
      <w:r w:rsidR="00F570EA" w:rsidRPr="006F6E53">
        <w:rPr>
          <w:rFonts w:ascii="David" w:hAnsi="David" w:cs="David" w:hint="cs"/>
          <w:sz w:val="28"/>
          <w:szCs w:val="28"/>
        </w:rPr>
        <w:t>166/23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F570EA" w:rsidRPr="006F6E53">
        <w:rPr>
          <w:rFonts w:ascii="David" w:hAnsi="David" w:cs="David" w:hint="cs"/>
          <w:b/>
          <w:bCs/>
          <w:sz w:val="28"/>
          <w:szCs w:val="28"/>
          <w:rtl/>
        </w:rPr>
        <w:t>פלוני נ' מדינת ישראל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, פסקה </w:t>
      </w:r>
      <w:r w:rsidR="00F570EA" w:rsidRPr="006F6E53">
        <w:rPr>
          <w:rFonts w:ascii="David" w:hAnsi="David" w:cs="David" w:hint="cs"/>
          <w:sz w:val="28"/>
          <w:szCs w:val="28"/>
        </w:rPr>
        <w:t>10</w:t>
      </w:r>
      <w:r w:rsidR="00F570EA" w:rsidRPr="006F6E53">
        <w:rPr>
          <w:rFonts w:ascii="David" w:hAnsi="David" w:cs="David" w:hint="cs"/>
          <w:sz w:val="28"/>
          <w:szCs w:val="28"/>
          <w:rtl/>
        </w:rPr>
        <w:t xml:space="preserve"> (</w:t>
      </w:r>
      <w:r w:rsidR="00F570EA" w:rsidRPr="006F6E53">
        <w:rPr>
          <w:rFonts w:ascii="David" w:hAnsi="David" w:cs="David" w:hint="cs"/>
          <w:sz w:val="28"/>
          <w:szCs w:val="28"/>
        </w:rPr>
        <w:t>18.5.2023</w:t>
      </w:r>
      <w:r w:rsidR="00F570EA" w:rsidRPr="006F6E53">
        <w:rPr>
          <w:rFonts w:ascii="David" w:hAnsi="David" w:cs="David" w:hint="cs"/>
          <w:sz w:val="28"/>
          <w:szCs w:val="28"/>
          <w:rtl/>
        </w:rPr>
        <w:t>))</w:t>
      </w:r>
      <w:r w:rsidR="00C62A03">
        <w:rPr>
          <w:rFonts w:ascii="David" w:hAnsi="David" w:cs="David" w:hint="cs"/>
          <w:sz w:val="28"/>
          <w:szCs w:val="28"/>
          <w:rtl/>
        </w:rPr>
        <w:t>,</w:t>
      </w:r>
      <w:r w:rsidR="00F570EA">
        <w:rPr>
          <w:rFonts w:ascii="David" w:hAnsi="David" w:cs="David" w:hint="cs"/>
          <w:sz w:val="28"/>
          <w:szCs w:val="28"/>
          <w:rtl/>
        </w:rPr>
        <w:t xml:space="preserve"> </w:t>
      </w:r>
      <w:r w:rsidR="00C62A03">
        <w:rPr>
          <w:rFonts w:ascii="David" w:hAnsi="David" w:cs="David" w:hint="cs"/>
          <w:sz w:val="28"/>
          <w:szCs w:val="28"/>
          <w:rtl/>
        </w:rPr>
        <w:t xml:space="preserve">לצד מדיניות </w:t>
      </w:r>
      <w:r w:rsidR="00F570EA">
        <w:rPr>
          <w:rFonts w:ascii="David" w:hAnsi="David" w:cs="David" w:hint="cs"/>
          <w:sz w:val="28"/>
          <w:szCs w:val="28"/>
          <w:rtl/>
        </w:rPr>
        <w:t xml:space="preserve">הענישה שנקבעה </w:t>
      </w:r>
      <w:r w:rsidR="00C62A03">
        <w:rPr>
          <w:rFonts w:ascii="David" w:hAnsi="David" w:cs="David" w:hint="cs"/>
          <w:sz w:val="28"/>
          <w:szCs w:val="28"/>
          <w:rtl/>
        </w:rPr>
        <w:t>ב</w:t>
      </w:r>
      <w:r w:rsidR="00F570EA">
        <w:rPr>
          <w:rFonts w:ascii="David" w:hAnsi="David" w:cs="David" w:hint="cs"/>
          <w:sz w:val="28"/>
          <w:szCs w:val="28"/>
          <w:rtl/>
        </w:rPr>
        <w:t xml:space="preserve">בית דין זה בעבירות </w:t>
      </w:r>
      <w:r w:rsidR="00F570EA">
        <w:rPr>
          <w:rFonts w:ascii="David" w:hAnsi="David" w:cs="David" w:hint="cs"/>
          <w:sz w:val="28"/>
          <w:szCs w:val="28"/>
          <w:rtl/>
        </w:rPr>
        <w:lastRenderedPageBreak/>
        <w:t>דומות</w:t>
      </w:r>
      <w:r w:rsidR="00B11F80">
        <w:rPr>
          <w:rFonts w:ascii="David" w:hAnsi="David" w:cs="David" w:hint="cs"/>
          <w:sz w:val="28"/>
          <w:szCs w:val="28"/>
          <w:rtl/>
        </w:rPr>
        <w:t xml:space="preserve"> (ראו </w:t>
      </w:r>
      <w:r w:rsidR="00773435">
        <w:rPr>
          <w:rFonts w:ascii="David" w:hAnsi="David" w:cs="David" w:hint="cs"/>
          <w:sz w:val="28"/>
          <w:szCs w:val="28"/>
          <w:rtl/>
        </w:rPr>
        <w:t xml:space="preserve"> לעיל</w:t>
      </w:r>
      <w:r w:rsidR="00B11F80">
        <w:rPr>
          <w:rFonts w:ascii="David" w:hAnsi="David" w:cs="David" w:hint="cs"/>
          <w:sz w:val="28"/>
          <w:szCs w:val="28"/>
          <w:rtl/>
        </w:rPr>
        <w:t xml:space="preserve">; </w:t>
      </w:r>
      <w:r w:rsidR="001D4C86">
        <w:rPr>
          <w:rFonts w:ascii="David" w:hAnsi="David" w:cs="David" w:hint="cs"/>
          <w:sz w:val="28"/>
          <w:szCs w:val="28"/>
          <w:rtl/>
        </w:rPr>
        <w:t xml:space="preserve">ע/25/24 </w:t>
      </w:r>
      <w:r w:rsidR="001D4C86">
        <w:rPr>
          <w:rFonts w:ascii="David" w:hAnsi="David" w:cs="David" w:hint="cs"/>
          <w:b/>
          <w:bCs/>
          <w:sz w:val="28"/>
          <w:szCs w:val="28"/>
          <w:rtl/>
        </w:rPr>
        <w:t>טור' ג</w:t>
      </w:r>
      <w:r w:rsidR="00C62A03">
        <w:rPr>
          <w:rFonts w:ascii="David" w:hAnsi="David" w:cs="David" w:hint="cs"/>
          <w:b/>
          <w:bCs/>
          <w:sz w:val="28"/>
          <w:szCs w:val="28"/>
          <w:rtl/>
        </w:rPr>
        <w:t xml:space="preserve">' </w:t>
      </w:r>
      <w:r w:rsidR="001D4C86">
        <w:rPr>
          <w:rFonts w:ascii="David" w:hAnsi="David" w:cs="David" w:hint="cs"/>
          <w:b/>
          <w:bCs/>
          <w:sz w:val="28"/>
          <w:szCs w:val="28"/>
          <w:rtl/>
        </w:rPr>
        <w:t>ש</w:t>
      </w:r>
      <w:r w:rsidR="00C62A03"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="00C62A03">
        <w:rPr>
          <w:rFonts w:ascii="David" w:hAnsi="David" w:cs="David" w:hint="cs"/>
          <w:sz w:val="28"/>
          <w:szCs w:val="28"/>
          <w:rtl/>
        </w:rPr>
        <w:t xml:space="preserve"> </w:t>
      </w:r>
      <w:r w:rsidR="001D4C86">
        <w:rPr>
          <w:rFonts w:ascii="David" w:hAnsi="David" w:cs="David" w:hint="cs"/>
          <w:sz w:val="28"/>
          <w:szCs w:val="28"/>
          <w:rtl/>
        </w:rPr>
        <w:t>לעיל;</w:t>
      </w:r>
      <w:r w:rsidR="00B11F80">
        <w:rPr>
          <w:rFonts w:ascii="David" w:hAnsi="David" w:cs="David" w:hint="cs"/>
          <w:sz w:val="28"/>
          <w:szCs w:val="28"/>
          <w:rtl/>
        </w:rPr>
        <w:t xml:space="preserve"> </w:t>
      </w:r>
      <w:r w:rsidR="00F570EA">
        <w:rPr>
          <w:rFonts w:ascii="David" w:hAnsi="David" w:cs="David" w:hint="cs"/>
          <w:sz w:val="28"/>
          <w:szCs w:val="28"/>
          <w:rtl/>
        </w:rPr>
        <w:t>ע/</w:t>
      </w:r>
      <w:r w:rsidR="00782BB7">
        <w:rPr>
          <w:rFonts w:ascii="David" w:hAnsi="David" w:cs="David" w:hint="cs"/>
          <w:sz w:val="28"/>
          <w:szCs w:val="28"/>
          <w:rtl/>
        </w:rPr>
        <w:t xml:space="preserve">32/23 </w:t>
      </w:r>
      <w:r w:rsidR="00784C11">
        <w:rPr>
          <w:rFonts w:ascii="David" w:hAnsi="David" w:cs="David" w:hint="cs"/>
          <w:b/>
          <w:bCs/>
          <w:sz w:val="28"/>
          <w:szCs w:val="28"/>
          <w:rtl/>
        </w:rPr>
        <w:t xml:space="preserve">רב"ט כהן </w:t>
      </w:r>
      <w:r w:rsidR="00784C11">
        <w:rPr>
          <w:rFonts w:ascii="David" w:hAnsi="David" w:cs="David" w:hint="cs"/>
          <w:sz w:val="28"/>
          <w:szCs w:val="28"/>
          <w:rtl/>
        </w:rPr>
        <w:t>לעיל; ע/15/23</w:t>
      </w:r>
      <w:r w:rsidR="00784C1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F08C7">
        <w:rPr>
          <w:rFonts w:ascii="David" w:hAnsi="David" w:cs="David" w:hint="cs"/>
          <w:b/>
          <w:bCs/>
          <w:sz w:val="28"/>
          <w:szCs w:val="28"/>
          <w:rtl/>
        </w:rPr>
        <w:t xml:space="preserve">סמל </w:t>
      </w:r>
      <w:proofErr w:type="spellStart"/>
      <w:r w:rsidR="006F08C7">
        <w:rPr>
          <w:rFonts w:ascii="David" w:hAnsi="David" w:cs="David" w:hint="cs"/>
          <w:b/>
          <w:bCs/>
          <w:sz w:val="28"/>
          <w:szCs w:val="28"/>
          <w:rtl/>
        </w:rPr>
        <w:t>קבסה</w:t>
      </w:r>
      <w:proofErr w:type="spellEnd"/>
      <w:r w:rsidR="006F08C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F08C7">
        <w:rPr>
          <w:rFonts w:ascii="David" w:hAnsi="David" w:cs="David" w:hint="cs"/>
          <w:sz w:val="28"/>
          <w:szCs w:val="28"/>
          <w:rtl/>
        </w:rPr>
        <w:t xml:space="preserve">לעיל; </w:t>
      </w:r>
      <w:r w:rsidR="00F16F18">
        <w:rPr>
          <w:rFonts w:ascii="David" w:hAnsi="David" w:cs="David" w:hint="cs"/>
          <w:sz w:val="28"/>
          <w:szCs w:val="28"/>
          <w:rtl/>
        </w:rPr>
        <w:t xml:space="preserve">ע/12,13/22 </w:t>
      </w:r>
      <w:r w:rsidR="00F16F18">
        <w:rPr>
          <w:rFonts w:ascii="David" w:hAnsi="David" w:cs="David" w:hint="cs"/>
          <w:b/>
          <w:bCs/>
          <w:sz w:val="28"/>
          <w:szCs w:val="28"/>
          <w:rtl/>
        </w:rPr>
        <w:t xml:space="preserve">סמ"ר </w:t>
      </w:r>
      <w:proofErr w:type="spellStart"/>
      <w:r w:rsidR="00F16F18">
        <w:rPr>
          <w:rFonts w:ascii="David" w:hAnsi="David" w:cs="David" w:hint="cs"/>
          <w:b/>
          <w:bCs/>
          <w:sz w:val="28"/>
          <w:szCs w:val="28"/>
          <w:rtl/>
        </w:rPr>
        <w:t>אמסלם</w:t>
      </w:r>
      <w:proofErr w:type="spellEnd"/>
      <w:r w:rsidR="00F16F1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16F18">
        <w:rPr>
          <w:rFonts w:ascii="David" w:hAnsi="David" w:cs="David" w:hint="cs"/>
          <w:sz w:val="28"/>
          <w:szCs w:val="28"/>
          <w:rtl/>
        </w:rPr>
        <w:t>לעיל</w:t>
      </w:r>
      <w:r w:rsidR="001D4C86">
        <w:rPr>
          <w:rFonts w:ascii="David" w:hAnsi="David" w:cs="David" w:hint="cs"/>
          <w:sz w:val="28"/>
          <w:szCs w:val="28"/>
          <w:rtl/>
        </w:rPr>
        <w:t xml:space="preserve">) </w:t>
      </w:r>
      <w:r w:rsidR="00F957D3">
        <w:rPr>
          <w:rFonts w:ascii="David" w:hAnsi="David" w:cs="David" w:hint="cs"/>
          <w:sz w:val="28"/>
          <w:szCs w:val="28"/>
          <w:rtl/>
        </w:rPr>
        <w:t xml:space="preserve"> - </w:t>
      </w:r>
      <w:r w:rsidR="001D4C86">
        <w:rPr>
          <w:rFonts w:ascii="David" w:hAnsi="David" w:cs="David" w:hint="cs"/>
          <w:sz w:val="28"/>
          <w:szCs w:val="28"/>
          <w:rtl/>
        </w:rPr>
        <w:t>הרי שלא מצאנו כל חומרה יתרה במתחם העונש ההולם שקבע בית הדין קמא, כפי שנטען על ידי ההגנה</w:t>
      </w:r>
      <w:r w:rsidR="00C62A03">
        <w:rPr>
          <w:rFonts w:ascii="David" w:hAnsi="David" w:cs="David" w:hint="cs"/>
          <w:sz w:val="28"/>
          <w:szCs w:val="28"/>
          <w:rtl/>
        </w:rPr>
        <w:t>,</w:t>
      </w:r>
      <w:r w:rsidR="001D4C86">
        <w:rPr>
          <w:rFonts w:ascii="David" w:hAnsi="David" w:cs="David" w:hint="cs"/>
          <w:sz w:val="28"/>
          <w:szCs w:val="28"/>
          <w:rtl/>
        </w:rPr>
        <w:t xml:space="preserve"> והוא </w:t>
      </w:r>
      <w:r w:rsidR="00C62A03">
        <w:rPr>
          <w:rFonts w:ascii="David" w:hAnsi="David" w:cs="David" w:hint="cs"/>
          <w:sz w:val="28"/>
          <w:szCs w:val="28"/>
          <w:rtl/>
        </w:rPr>
        <w:t xml:space="preserve">כאמור </w:t>
      </w:r>
      <w:r w:rsidR="001D4C86">
        <w:rPr>
          <w:rFonts w:ascii="David" w:hAnsi="David" w:cs="David" w:hint="cs"/>
          <w:sz w:val="28"/>
          <w:szCs w:val="28"/>
          <w:rtl/>
        </w:rPr>
        <w:t xml:space="preserve">אף מקל במידת מה </w:t>
      </w:r>
      <w:r w:rsidR="00C62A03">
        <w:rPr>
          <w:rFonts w:ascii="David" w:hAnsi="David" w:cs="David" w:hint="cs"/>
          <w:sz w:val="28"/>
          <w:szCs w:val="28"/>
          <w:rtl/>
        </w:rPr>
        <w:t>ב</w:t>
      </w:r>
      <w:r w:rsidR="001D4C86">
        <w:rPr>
          <w:rFonts w:ascii="David" w:hAnsi="David" w:cs="David" w:hint="cs"/>
          <w:sz w:val="28"/>
          <w:szCs w:val="28"/>
          <w:rtl/>
        </w:rPr>
        <w:t>ס</w:t>
      </w:r>
      <w:r w:rsidR="00C62A03">
        <w:rPr>
          <w:rFonts w:ascii="David" w:hAnsi="David" w:cs="David" w:hint="cs"/>
          <w:sz w:val="28"/>
          <w:szCs w:val="28"/>
          <w:rtl/>
        </w:rPr>
        <w:t>י</w:t>
      </w:r>
      <w:r w:rsidR="001D4C86">
        <w:rPr>
          <w:rFonts w:ascii="David" w:hAnsi="David" w:cs="David" w:hint="cs"/>
          <w:sz w:val="28"/>
          <w:szCs w:val="28"/>
          <w:rtl/>
        </w:rPr>
        <w:t>פו העליון. לצד זאת</w:t>
      </w:r>
      <w:r w:rsidR="00B6211F">
        <w:rPr>
          <w:rFonts w:ascii="David" w:hAnsi="David" w:cs="David" w:hint="cs"/>
          <w:sz w:val="28"/>
          <w:szCs w:val="28"/>
          <w:rtl/>
        </w:rPr>
        <w:t>,</w:t>
      </w:r>
      <w:r w:rsidR="00D34326">
        <w:rPr>
          <w:rFonts w:ascii="David" w:hAnsi="David" w:cs="David" w:hint="cs"/>
          <w:sz w:val="28"/>
          <w:szCs w:val="28"/>
          <w:rtl/>
        </w:rPr>
        <w:t xml:space="preserve"> משאף עתירת התביעה אינה רחוקה מהמתחם שנקבע על ידי בית הדין קמא, לא סברנו כי הפער מצדיק את התערבותנו. </w:t>
      </w:r>
    </w:p>
    <w:p w14:paraId="6B587A31" w14:textId="086AB9AE" w:rsidR="00471871" w:rsidRDefault="00D34326" w:rsidP="002A027F">
      <w:pPr>
        <w:numPr>
          <w:ilvl w:val="0"/>
          <w:numId w:val="40"/>
        </w:numPr>
        <w:spacing w:line="348" w:lineRule="auto"/>
        <w:jc w:val="both"/>
        <w:outlineLvl w:val="0"/>
        <w:rPr>
          <w:rFonts w:ascii="David" w:hAnsi="David" w:cs="David"/>
          <w:sz w:val="28"/>
          <w:szCs w:val="28"/>
        </w:rPr>
      </w:pPr>
      <w:r w:rsidRPr="008F0083">
        <w:rPr>
          <w:rFonts w:ascii="David" w:hAnsi="David" w:cs="David" w:hint="cs"/>
          <w:sz w:val="28"/>
          <w:szCs w:val="28"/>
          <w:rtl/>
        </w:rPr>
        <w:t>שונים הם פני הדברים</w:t>
      </w:r>
      <w:r w:rsidR="00AE75C1">
        <w:rPr>
          <w:rFonts w:ascii="David" w:hAnsi="David" w:cs="David" w:hint="cs"/>
          <w:sz w:val="28"/>
          <w:szCs w:val="28"/>
          <w:rtl/>
        </w:rPr>
        <w:t xml:space="preserve"> </w:t>
      </w:r>
      <w:r w:rsidRPr="008F0083">
        <w:rPr>
          <w:rFonts w:ascii="David" w:hAnsi="David" w:cs="David" w:hint="cs"/>
          <w:sz w:val="28"/>
          <w:szCs w:val="28"/>
          <w:rtl/>
        </w:rPr>
        <w:t>ביחס ל</w:t>
      </w:r>
      <w:r w:rsidR="00633CE1" w:rsidRPr="008F0083">
        <w:rPr>
          <w:rFonts w:ascii="David" w:hAnsi="David" w:cs="David" w:hint="cs"/>
          <w:sz w:val="28"/>
          <w:szCs w:val="28"/>
          <w:rtl/>
        </w:rPr>
        <w:t>קביעת העונש בתוך מתחם העונש ההול</w:t>
      </w:r>
      <w:r w:rsidR="001A23C7" w:rsidRPr="008F0083">
        <w:rPr>
          <w:rFonts w:ascii="David" w:hAnsi="David" w:cs="David" w:hint="cs"/>
          <w:sz w:val="28"/>
          <w:szCs w:val="28"/>
          <w:rtl/>
        </w:rPr>
        <w:t xml:space="preserve">ם, </w:t>
      </w:r>
      <w:r w:rsidR="00FA419C">
        <w:rPr>
          <w:rFonts w:ascii="David" w:hAnsi="David" w:cs="David" w:hint="cs"/>
          <w:sz w:val="28"/>
          <w:szCs w:val="28"/>
          <w:rtl/>
        </w:rPr>
        <w:t xml:space="preserve">וזאת </w:t>
      </w:r>
      <w:r w:rsidR="006519ED">
        <w:rPr>
          <w:rFonts w:ascii="David" w:hAnsi="David" w:cs="David" w:hint="cs"/>
          <w:sz w:val="28"/>
          <w:szCs w:val="28"/>
          <w:rtl/>
        </w:rPr>
        <w:t>משסברנו כי בית הדין קמא לא נתן משקל מספק לה</w:t>
      </w:r>
      <w:r w:rsidR="008F0083" w:rsidRPr="008F0083">
        <w:rPr>
          <w:rFonts w:ascii="David" w:hAnsi="David" w:cs="David" w:hint="cs"/>
          <w:sz w:val="28"/>
          <w:szCs w:val="28"/>
          <w:rtl/>
        </w:rPr>
        <w:t xml:space="preserve">ערכת המסוכנות </w:t>
      </w:r>
      <w:r w:rsidR="00773435">
        <w:rPr>
          <w:rFonts w:ascii="David" w:hAnsi="David" w:cs="David" w:hint="cs"/>
          <w:sz w:val="28"/>
          <w:szCs w:val="28"/>
          <w:rtl/>
        </w:rPr>
        <w:t xml:space="preserve">המינית </w:t>
      </w:r>
      <w:r w:rsidR="00C62A03">
        <w:rPr>
          <w:rFonts w:ascii="David" w:hAnsi="David" w:cs="David" w:hint="cs"/>
          <w:sz w:val="28"/>
          <w:szCs w:val="28"/>
          <w:rtl/>
        </w:rPr>
        <w:t>בעניינו של ה</w:t>
      </w:r>
      <w:r w:rsidR="008F0083" w:rsidRPr="008F0083">
        <w:rPr>
          <w:rFonts w:ascii="David" w:hAnsi="David" w:cs="David" w:hint="cs"/>
          <w:sz w:val="28"/>
          <w:szCs w:val="28"/>
          <w:rtl/>
        </w:rPr>
        <w:t>מערער</w:t>
      </w:r>
      <w:r w:rsidR="00C62A03">
        <w:rPr>
          <w:rFonts w:ascii="David" w:hAnsi="David" w:cs="David" w:hint="cs"/>
          <w:sz w:val="28"/>
          <w:szCs w:val="28"/>
          <w:rtl/>
        </w:rPr>
        <w:t xml:space="preserve">. תחילה, נציין כי </w:t>
      </w:r>
      <w:r w:rsidR="00AF414B">
        <w:rPr>
          <w:rFonts w:ascii="David" w:hAnsi="David" w:cs="David" w:hint="cs"/>
          <w:sz w:val="28"/>
          <w:szCs w:val="28"/>
          <w:rtl/>
        </w:rPr>
        <w:t xml:space="preserve">לא מצאנו ממש </w:t>
      </w:r>
      <w:r w:rsidR="00FC264C">
        <w:rPr>
          <w:rFonts w:ascii="David" w:hAnsi="David" w:cs="David" w:hint="cs"/>
          <w:sz w:val="28"/>
          <w:szCs w:val="28"/>
          <w:rtl/>
        </w:rPr>
        <w:t>בטענות ההגנה כנגד משקל</w:t>
      </w:r>
      <w:r w:rsidR="00AF414B">
        <w:rPr>
          <w:rFonts w:ascii="David" w:hAnsi="David" w:cs="David" w:hint="cs"/>
          <w:sz w:val="28"/>
          <w:szCs w:val="28"/>
          <w:rtl/>
        </w:rPr>
        <w:t xml:space="preserve"> הדברים שמסר המערער </w:t>
      </w:r>
      <w:r w:rsidR="00C62A03">
        <w:rPr>
          <w:rFonts w:ascii="David" w:hAnsi="David" w:cs="David" w:hint="cs"/>
          <w:sz w:val="28"/>
          <w:szCs w:val="28"/>
          <w:rtl/>
        </w:rPr>
        <w:t xml:space="preserve">למעריך המסוכנות, </w:t>
      </w:r>
      <w:r w:rsidR="00FC264C">
        <w:rPr>
          <w:rFonts w:ascii="David" w:hAnsi="David" w:cs="David" w:hint="cs"/>
          <w:sz w:val="28"/>
          <w:szCs w:val="28"/>
          <w:rtl/>
        </w:rPr>
        <w:t xml:space="preserve">נוכח </w:t>
      </w:r>
      <w:r w:rsidR="00471871" w:rsidRPr="0087168F">
        <w:rPr>
          <w:rFonts w:ascii="David" w:hAnsi="David" w:cs="David" w:hint="cs"/>
          <w:sz w:val="28"/>
          <w:szCs w:val="28"/>
          <w:rtl/>
        </w:rPr>
        <w:t>ש</w:t>
      </w:r>
      <w:r w:rsidR="003E1644">
        <w:rPr>
          <w:rFonts w:ascii="David" w:hAnsi="David" w:cs="David" w:hint="cs"/>
          <w:sz w:val="28"/>
          <w:szCs w:val="28"/>
          <w:rtl/>
        </w:rPr>
        <w:t>ליטתו הדלה בשפה העברית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. עיון בהערכת המסוכנות </w:t>
      </w:r>
      <w:r w:rsidR="00C62A03">
        <w:rPr>
          <w:rFonts w:ascii="David" w:hAnsi="David" w:cs="David" w:hint="cs"/>
          <w:sz w:val="28"/>
          <w:szCs w:val="28"/>
          <w:rtl/>
        </w:rPr>
        <w:t xml:space="preserve">מלמד 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כי היא מבוססת על שיח ער עם המערער, </w:t>
      </w:r>
      <w:r w:rsidR="004E6D68">
        <w:rPr>
          <w:rFonts w:ascii="David" w:hAnsi="David" w:cs="David" w:hint="cs"/>
          <w:sz w:val="28"/>
          <w:szCs w:val="28"/>
          <w:rtl/>
        </w:rPr>
        <w:t xml:space="preserve">לרבות 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ציטוטים מהדברים האותנטיים שמסר, תוך </w:t>
      </w:r>
      <w:proofErr w:type="spellStart"/>
      <w:r w:rsidR="00471871" w:rsidRPr="0087168F">
        <w:rPr>
          <w:rFonts w:ascii="David" w:hAnsi="David" w:cs="David" w:hint="cs"/>
          <w:sz w:val="28"/>
          <w:szCs w:val="28"/>
          <w:rtl/>
        </w:rPr>
        <w:t>ש</w:t>
      </w:r>
      <w:r w:rsidR="00A70117">
        <w:rPr>
          <w:rFonts w:ascii="David" w:hAnsi="David" w:cs="David" w:hint="cs"/>
          <w:sz w:val="28"/>
          <w:szCs w:val="28"/>
          <w:rtl/>
        </w:rPr>
        <w:t>צו</w:t>
      </w:r>
      <w:r w:rsidR="00471871" w:rsidRPr="0087168F">
        <w:rPr>
          <w:rFonts w:ascii="David" w:hAnsi="David" w:cs="David" w:hint="cs"/>
          <w:sz w:val="28"/>
          <w:szCs w:val="28"/>
          <w:rtl/>
        </w:rPr>
        <w:t>יין</w:t>
      </w:r>
      <w:proofErr w:type="spellEnd"/>
      <w:r w:rsidR="00471871" w:rsidRPr="0087168F">
        <w:rPr>
          <w:rFonts w:ascii="David" w:hAnsi="David" w:cs="David" w:hint="cs"/>
          <w:sz w:val="28"/>
          <w:szCs w:val="28"/>
          <w:rtl/>
        </w:rPr>
        <w:t xml:space="preserve"> </w:t>
      </w:r>
      <w:r w:rsidR="00A70117">
        <w:rPr>
          <w:rFonts w:ascii="David" w:hAnsi="David" w:cs="David" w:hint="cs"/>
          <w:sz w:val="28"/>
          <w:szCs w:val="28"/>
          <w:rtl/>
        </w:rPr>
        <w:t>כי</w:t>
      </w:r>
      <w:r w:rsidR="00471871" w:rsidRPr="0087168F">
        <w:rPr>
          <w:rFonts w:ascii="David" w:hAnsi="David" w:cs="David" w:hint="cs"/>
          <w:sz w:val="28"/>
          <w:szCs w:val="28"/>
          <w:rtl/>
        </w:rPr>
        <w:t>: "ניכר כי מתר</w:t>
      </w:r>
      <w:r w:rsidR="000A6FED">
        <w:rPr>
          <w:rFonts w:ascii="David" w:hAnsi="David" w:cs="David" w:hint="cs"/>
          <w:sz w:val="28"/>
          <w:szCs w:val="28"/>
          <w:rtl/>
        </w:rPr>
        <w:t>ג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ש ובמענה על שאלות רבות משנה גרסאות". </w:t>
      </w:r>
      <w:r w:rsidR="00A70117">
        <w:rPr>
          <w:rFonts w:ascii="David" w:hAnsi="David" w:cs="David" w:hint="cs"/>
          <w:sz w:val="28"/>
          <w:szCs w:val="28"/>
          <w:rtl/>
        </w:rPr>
        <w:t xml:space="preserve">המערער לא העיד בפני בית הדין קמא </w:t>
      </w:r>
      <w:r w:rsidR="006501ED">
        <w:rPr>
          <w:rFonts w:ascii="David" w:hAnsi="David" w:cs="David" w:hint="cs"/>
          <w:sz w:val="28"/>
          <w:szCs w:val="28"/>
          <w:rtl/>
        </w:rPr>
        <w:t>על מנת להסביר את הדברים, ובא כוחו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, שהלין גם בטיעוניו </w:t>
      </w:r>
      <w:r w:rsidR="00A70117">
        <w:rPr>
          <w:rFonts w:ascii="David" w:hAnsi="David" w:cs="David" w:hint="cs"/>
          <w:sz w:val="28"/>
          <w:szCs w:val="28"/>
          <w:rtl/>
        </w:rPr>
        <w:t>ב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פני בית הדין המחוזי על הפער הנטען בין גרסת המערער לבין הדברים שנכתבו בהערכת המסוכנות, לא ביקש </w:t>
      </w:r>
      <w:r w:rsidR="00C62A03">
        <w:rPr>
          <w:rFonts w:ascii="David" w:hAnsi="David" w:cs="David" w:hint="cs"/>
          <w:sz w:val="28"/>
          <w:szCs w:val="28"/>
          <w:rtl/>
        </w:rPr>
        <w:t xml:space="preserve">להפנות שאלות הבהרה או 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לזמן </w:t>
      </w:r>
      <w:r w:rsidR="00C62A03">
        <w:rPr>
          <w:rFonts w:ascii="David" w:hAnsi="David" w:cs="David" w:hint="cs"/>
          <w:sz w:val="28"/>
          <w:szCs w:val="28"/>
          <w:rtl/>
        </w:rPr>
        <w:t xml:space="preserve">לעדות 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את מעריך המסוכנות, שכידוע חוות דעתו היא בגדר עדות מומחה (ר' </w:t>
      </w:r>
      <w:proofErr w:type="spellStart"/>
      <w:r w:rsidR="00471871" w:rsidRPr="0087168F">
        <w:rPr>
          <w:rFonts w:ascii="David" w:hAnsi="David" w:cs="David" w:hint="cs"/>
          <w:sz w:val="28"/>
          <w:szCs w:val="28"/>
          <w:rtl/>
        </w:rPr>
        <w:t>בש"פ</w:t>
      </w:r>
      <w:proofErr w:type="spellEnd"/>
      <w:r w:rsidR="00DF5210">
        <w:rPr>
          <w:rFonts w:ascii="David" w:hAnsi="David" w:cs="David" w:hint="cs"/>
          <w:sz w:val="28"/>
          <w:szCs w:val="28"/>
          <w:rtl/>
        </w:rPr>
        <w:t>/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7845/21 </w:t>
      </w:r>
      <w:r w:rsidR="00471871" w:rsidRPr="0087168F">
        <w:rPr>
          <w:rFonts w:ascii="David" w:hAnsi="David" w:cs="David" w:hint="cs"/>
          <w:b/>
          <w:bCs/>
          <w:sz w:val="28"/>
          <w:szCs w:val="28"/>
          <w:rtl/>
        </w:rPr>
        <w:t>פלוני נ' מדינת ישראל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, פסקה 14 (14.12.2021); ע/20/22 </w:t>
      </w:r>
      <w:r w:rsidR="00471871" w:rsidRPr="0087168F">
        <w:rPr>
          <w:rFonts w:ascii="David" w:hAnsi="David" w:cs="David" w:hint="cs"/>
          <w:b/>
          <w:bCs/>
          <w:sz w:val="28"/>
          <w:szCs w:val="28"/>
          <w:rtl/>
        </w:rPr>
        <w:t>סמל יגר נ' התובע הצבאי הראשי</w:t>
      </w:r>
      <w:r w:rsidR="00471871" w:rsidRPr="0087168F">
        <w:rPr>
          <w:rFonts w:ascii="David" w:hAnsi="David" w:cs="David" w:hint="cs"/>
          <w:sz w:val="28"/>
          <w:szCs w:val="28"/>
          <w:rtl/>
        </w:rPr>
        <w:t>, פסקה 165 (2023))</w:t>
      </w:r>
      <w:r w:rsidR="00C62A03">
        <w:rPr>
          <w:rFonts w:ascii="David" w:hAnsi="David" w:cs="David" w:hint="cs"/>
          <w:sz w:val="28"/>
          <w:szCs w:val="28"/>
          <w:rtl/>
        </w:rPr>
        <w:t xml:space="preserve">. להימנעות זו של ההגנה נודעת משמעות ראייתית </w:t>
      </w:r>
      <w:r w:rsidR="00471871" w:rsidRPr="0087168F">
        <w:rPr>
          <w:rFonts w:ascii="David" w:hAnsi="David" w:cs="David" w:hint="cs"/>
          <w:sz w:val="28"/>
          <w:szCs w:val="28"/>
          <w:rtl/>
        </w:rPr>
        <w:t>(</w:t>
      </w:r>
      <w:r w:rsidR="00C62A03">
        <w:rPr>
          <w:rFonts w:ascii="David" w:hAnsi="David" w:cs="David" w:hint="cs"/>
          <w:sz w:val="28"/>
          <w:szCs w:val="28"/>
          <w:rtl/>
        </w:rPr>
        <w:t xml:space="preserve">ראו, באופן כללי, </w:t>
      </w:r>
      <w:r w:rsidR="00471871" w:rsidRPr="0087168F">
        <w:rPr>
          <w:rFonts w:ascii="David" w:hAnsi="David" w:cs="David"/>
          <w:sz w:val="28"/>
          <w:szCs w:val="28"/>
          <w:rtl/>
        </w:rPr>
        <w:t>ע"פ</w:t>
      </w:r>
      <w:r w:rsidR="00DF5210">
        <w:rPr>
          <w:rFonts w:ascii="David" w:hAnsi="David" w:cs="David" w:hint="cs"/>
          <w:sz w:val="28"/>
          <w:szCs w:val="28"/>
          <w:rtl/>
        </w:rPr>
        <w:t>/</w:t>
      </w:r>
      <w:r w:rsidR="00471871" w:rsidRPr="0087168F">
        <w:rPr>
          <w:rFonts w:ascii="David" w:hAnsi="David" w:cs="David"/>
          <w:sz w:val="28"/>
          <w:szCs w:val="28"/>
          <w:rtl/>
        </w:rPr>
        <w:t xml:space="preserve">4509/14 </w:t>
      </w:r>
      <w:proofErr w:type="spellStart"/>
      <w:r w:rsidR="00471871" w:rsidRPr="0087168F">
        <w:rPr>
          <w:rFonts w:ascii="David" w:hAnsi="David" w:cs="David"/>
          <w:b/>
          <w:bCs/>
          <w:sz w:val="28"/>
          <w:szCs w:val="28"/>
          <w:rtl/>
        </w:rPr>
        <w:t>צורדקר</w:t>
      </w:r>
      <w:proofErr w:type="spellEnd"/>
      <w:r w:rsidR="00471871" w:rsidRPr="0087168F">
        <w:rPr>
          <w:rFonts w:ascii="David" w:hAnsi="David" w:cs="David"/>
          <w:b/>
          <w:bCs/>
          <w:sz w:val="28"/>
          <w:szCs w:val="28"/>
          <w:rtl/>
        </w:rPr>
        <w:t xml:space="preserve"> נ' מדינת ישראל</w:t>
      </w:r>
      <w:r w:rsidR="00471871" w:rsidRPr="0087168F">
        <w:rPr>
          <w:rFonts w:ascii="David" w:hAnsi="David" w:cs="David"/>
          <w:sz w:val="28"/>
          <w:szCs w:val="28"/>
          <w:rtl/>
        </w:rPr>
        <w:t>, פסקה 19 (2.7.2014)</w:t>
      </w:r>
      <w:r w:rsidR="00471871" w:rsidRPr="0087168F">
        <w:rPr>
          <w:rFonts w:ascii="David" w:hAnsi="David" w:cs="David" w:hint="cs"/>
          <w:sz w:val="28"/>
          <w:szCs w:val="28"/>
          <w:rtl/>
        </w:rPr>
        <w:t>; ע"ת</w:t>
      </w:r>
      <w:r w:rsidR="00DF5210">
        <w:rPr>
          <w:rFonts w:ascii="David" w:hAnsi="David" w:cs="David" w:hint="cs"/>
          <w:sz w:val="28"/>
          <w:szCs w:val="28"/>
          <w:rtl/>
        </w:rPr>
        <w:t>/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2,3/24 </w:t>
      </w:r>
      <w:r w:rsidR="00471871" w:rsidRPr="0087168F">
        <w:rPr>
          <w:rFonts w:ascii="David" w:hAnsi="David" w:cs="David" w:hint="cs"/>
          <w:b/>
          <w:bCs/>
          <w:sz w:val="28"/>
          <w:szCs w:val="28"/>
          <w:rtl/>
        </w:rPr>
        <w:t xml:space="preserve">רס"ן </w:t>
      </w:r>
      <w:proofErr w:type="spellStart"/>
      <w:r w:rsidR="00471871" w:rsidRPr="0087168F">
        <w:rPr>
          <w:rFonts w:ascii="David" w:hAnsi="David" w:cs="David" w:hint="cs"/>
          <w:b/>
          <w:bCs/>
          <w:sz w:val="28"/>
          <w:szCs w:val="28"/>
          <w:rtl/>
        </w:rPr>
        <w:t>הוברמן</w:t>
      </w:r>
      <w:proofErr w:type="spellEnd"/>
      <w:r w:rsidR="00471871" w:rsidRPr="0087168F">
        <w:rPr>
          <w:rFonts w:ascii="David" w:hAnsi="David" w:cs="David" w:hint="cs"/>
          <w:b/>
          <w:bCs/>
          <w:sz w:val="28"/>
          <w:szCs w:val="28"/>
          <w:rtl/>
        </w:rPr>
        <w:t xml:space="preserve"> נ' התובע הצבאי הראשי</w:t>
      </w:r>
      <w:r w:rsidR="004D03A9">
        <w:rPr>
          <w:rFonts w:ascii="David" w:hAnsi="David" w:cs="David" w:hint="cs"/>
          <w:sz w:val="28"/>
          <w:szCs w:val="28"/>
          <w:rtl/>
        </w:rPr>
        <w:t>, פסקה 28</w:t>
      </w:r>
      <w:r w:rsidR="00471871" w:rsidRPr="0087168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71871" w:rsidRPr="0087168F">
        <w:rPr>
          <w:rFonts w:ascii="David" w:hAnsi="David" w:cs="David" w:hint="cs"/>
          <w:sz w:val="28"/>
          <w:szCs w:val="28"/>
          <w:rtl/>
        </w:rPr>
        <w:t xml:space="preserve">(2024)). </w:t>
      </w:r>
    </w:p>
    <w:p w14:paraId="3C54A762" w14:textId="451E1425" w:rsidR="00BF53FD" w:rsidRPr="00BF53FD" w:rsidRDefault="000A6FED" w:rsidP="002A027F">
      <w:pPr>
        <w:numPr>
          <w:ilvl w:val="0"/>
          <w:numId w:val="40"/>
        </w:numPr>
        <w:spacing w:line="348" w:lineRule="auto"/>
        <w:jc w:val="both"/>
        <w:outlineLvl w:val="0"/>
        <w:rPr>
          <w:rFonts w:ascii="David" w:hAnsi="David" w:cs="David"/>
          <w:sz w:val="28"/>
          <w:szCs w:val="28"/>
          <w:u w:val="single"/>
        </w:rPr>
      </w:pPr>
      <w:r w:rsidRPr="000A6FED">
        <w:rPr>
          <w:rFonts w:ascii="David" w:hAnsi="David" w:cs="David" w:hint="cs"/>
          <w:sz w:val="28"/>
          <w:szCs w:val="28"/>
          <w:rtl/>
        </w:rPr>
        <w:t>מסוכנות</w:t>
      </w:r>
      <w:r w:rsidR="00C62A03">
        <w:rPr>
          <w:rFonts w:ascii="David" w:hAnsi="David" w:cs="David" w:hint="cs"/>
          <w:sz w:val="28"/>
          <w:szCs w:val="28"/>
          <w:rtl/>
        </w:rPr>
        <w:t xml:space="preserve">ו המינית של המערער הוערכה </w:t>
      </w:r>
      <w:r w:rsidRPr="000A6FED">
        <w:rPr>
          <w:rFonts w:ascii="David" w:hAnsi="David" w:cs="David" w:hint="cs"/>
          <w:sz w:val="28"/>
          <w:szCs w:val="28"/>
          <w:rtl/>
        </w:rPr>
        <w:t>כאמור כ</w:t>
      </w:r>
      <w:r w:rsidRPr="000A6FED">
        <w:rPr>
          <w:rFonts w:ascii="David" w:hAnsi="David" w:cs="David" w:hint="cs"/>
          <w:b/>
          <w:bCs/>
          <w:sz w:val="28"/>
          <w:szCs w:val="28"/>
          <w:rtl/>
        </w:rPr>
        <w:t>בינונית</w:t>
      </w:r>
      <w:r w:rsidR="00C62A03">
        <w:rPr>
          <w:rFonts w:ascii="David" w:hAnsi="David" w:cs="David" w:hint="cs"/>
          <w:sz w:val="28"/>
          <w:szCs w:val="28"/>
          <w:rtl/>
        </w:rPr>
        <w:t>, ולא למטה מכך</w:t>
      </w:r>
      <w:r w:rsidR="00773435">
        <w:rPr>
          <w:rFonts w:ascii="David" w:hAnsi="David" w:cs="David" w:hint="cs"/>
          <w:sz w:val="28"/>
          <w:szCs w:val="28"/>
          <w:rtl/>
        </w:rPr>
        <w:t>, ו</w:t>
      </w:r>
      <w:r w:rsidR="00550B1A" w:rsidRPr="000A6FED">
        <w:rPr>
          <w:rFonts w:ascii="David" w:hAnsi="David" w:cs="David" w:hint="cs"/>
          <w:sz w:val="28"/>
          <w:szCs w:val="28"/>
          <w:rtl/>
        </w:rPr>
        <w:t>נטילת האחריות של</w:t>
      </w:r>
      <w:r w:rsidRPr="000A6FED">
        <w:rPr>
          <w:rFonts w:ascii="David" w:hAnsi="David" w:cs="David" w:hint="cs"/>
          <w:sz w:val="28"/>
          <w:szCs w:val="28"/>
          <w:rtl/>
        </w:rPr>
        <w:t xml:space="preserve"> המערער</w:t>
      </w:r>
      <w:r w:rsidR="008F0083" w:rsidRPr="000A6FED">
        <w:rPr>
          <w:rFonts w:ascii="David" w:hAnsi="David" w:cs="David" w:hint="cs"/>
          <w:sz w:val="28"/>
          <w:szCs w:val="28"/>
          <w:rtl/>
        </w:rPr>
        <w:t xml:space="preserve"> על מעשיו </w:t>
      </w:r>
      <w:r w:rsidR="00C62A03">
        <w:rPr>
          <w:rFonts w:ascii="David" w:hAnsi="David" w:cs="David" w:hint="cs"/>
          <w:sz w:val="28"/>
          <w:szCs w:val="28"/>
          <w:rtl/>
        </w:rPr>
        <w:t>הוגדרה שם כ</w:t>
      </w:r>
      <w:r w:rsidR="00550B1A" w:rsidRPr="000A6FED">
        <w:rPr>
          <w:rFonts w:ascii="David" w:hAnsi="David" w:cs="David" w:hint="cs"/>
          <w:sz w:val="28"/>
          <w:szCs w:val="28"/>
          <w:rtl/>
        </w:rPr>
        <w:t xml:space="preserve">חלקית </w:t>
      </w:r>
      <w:r w:rsidR="00773435">
        <w:rPr>
          <w:rFonts w:ascii="David" w:hAnsi="David" w:cs="David" w:hint="cs"/>
          <w:sz w:val="28"/>
          <w:szCs w:val="28"/>
          <w:rtl/>
        </w:rPr>
        <w:t>בלבד</w:t>
      </w:r>
      <w:r w:rsidR="00BF53FD">
        <w:rPr>
          <w:rFonts w:ascii="David" w:hAnsi="David" w:cs="David" w:hint="cs"/>
          <w:sz w:val="28"/>
          <w:szCs w:val="28"/>
          <w:rtl/>
        </w:rPr>
        <w:t>.</w:t>
      </w:r>
      <w:r w:rsidR="000D4E2F" w:rsidRPr="000A6FED">
        <w:rPr>
          <w:rFonts w:ascii="David" w:hAnsi="David" w:cs="David" w:hint="cs"/>
          <w:sz w:val="28"/>
          <w:szCs w:val="28"/>
          <w:rtl/>
        </w:rPr>
        <w:t xml:space="preserve"> במהלך השיח</w:t>
      </w:r>
      <w:r w:rsidR="00C62A03">
        <w:rPr>
          <w:rFonts w:ascii="David" w:hAnsi="David" w:cs="David" w:hint="cs"/>
          <w:sz w:val="28"/>
          <w:szCs w:val="28"/>
          <w:rtl/>
        </w:rPr>
        <w:t xml:space="preserve"> עם מעריך המסוכנות</w:t>
      </w:r>
      <w:r w:rsidR="005177E1">
        <w:rPr>
          <w:rFonts w:ascii="David" w:hAnsi="David" w:cs="David" w:hint="cs"/>
          <w:sz w:val="28"/>
          <w:szCs w:val="28"/>
          <w:rtl/>
        </w:rPr>
        <w:t>,</w:t>
      </w:r>
      <w:r w:rsidR="000D4E2F" w:rsidRPr="000A6FED">
        <w:rPr>
          <w:rFonts w:ascii="David" w:hAnsi="David" w:cs="David" w:hint="cs"/>
          <w:sz w:val="28"/>
          <w:szCs w:val="28"/>
          <w:rtl/>
        </w:rPr>
        <w:t xml:space="preserve"> הכחיש </w:t>
      </w:r>
      <w:r w:rsidR="00C62A03">
        <w:rPr>
          <w:rFonts w:ascii="David" w:hAnsi="David" w:cs="David" w:hint="cs"/>
          <w:sz w:val="28"/>
          <w:szCs w:val="28"/>
          <w:rtl/>
        </w:rPr>
        <w:t xml:space="preserve">המערער </w:t>
      </w:r>
      <w:r w:rsidR="000D4E2F" w:rsidRPr="000A6FED">
        <w:rPr>
          <w:rFonts w:ascii="David" w:hAnsi="David" w:cs="David" w:hint="cs"/>
          <w:sz w:val="28"/>
          <w:szCs w:val="28"/>
          <w:rtl/>
        </w:rPr>
        <w:t xml:space="preserve">חלק </w:t>
      </w:r>
      <w:r w:rsidR="00C62A03">
        <w:rPr>
          <w:rFonts w:ascii="David" w:hAnsi="David" w:cs="David" w:hint="cs"/>
          <w:sz w:val="28"/>
          <w:szCs w:val="28"/>
          <w:rtl/>
        </w:rPr>
        <w:t xml:space="preserve">מן הפרטים </w:t>
      </w:r>
      <w:r w:rsidR="000D4E2F" w:rsidRPr="000A6FED">
        <w:rPr>
          <w:rFonts w:ascii="David" w:hAnsi="David" w:cs="David" w:hint="cs"/>
          <w:sz w:val="28"/>
          <w:szCs w:val="28"/>
          <w:rtl/>
        </w:rPr>
        <w:t>שבהם הודה בכתב האישום</w:t>
      </w:r>
      <w:r w:rsidR="00E84384" w:rsidRPr="000A6FED">
        <w:rPr>
          <w:rFonts w:ascii="David" w:hAnsi="David" w:cs="David" w:hint="cs"/>
          <w:sz w:val="28"/>
          <w:szCs w:val="28"/>
          <w:rtl/>
        </w:rPr>
        <w:t>, וטען כי לא נ</w:t>
      </w:r>
      <w:r w:rsidR="003530CA" w:rsidRPr="000A6FED">
        <w:rPr>
          <w:rFonts w:ascii="David" w:hAnsi="David" w:cs="David" w:hint="cs"/>
          <w:sz w:val="28"/>
          <w:szCs w:val="28"/>
          <w:rtl/>
        </w:rPr>
        <w:t>שקפת ממנו כל מסוכנות</w:t>
      </w:r>
      <w:r w:rsidR="00027554" w:rsidRPr="000A6FED">
        <w:rPr>
          <w:rFonts w:ascii="David" w:hAnsi="David" w:cs="David" w:hint="cs"/>
          <w:sz w:val="28"/>
          <w:szCs w:val="28"/>
          <w:rtl/>
        </w:rPr>
        <w:t xml:space="preserve">, תוך </w:t>
      </w:r>
      <w:r w:rsidR="00C62A03">
        <w:rPr>
          <w:rFonts w:ascii="David" w:hAnsi="David" w:cs="David" w:hint="cs"/>
          <w:sz w:val="28"/>
          <w:szCs w:val="28"/>
          <w:rtl/>
        </w:rPr>
        <w:t>ש</w:t>
      </w:r>
      <w:r w:rsidR="00027554" w:rsidRPr="000A6FED">
        <w:rPr>
          <w:rFonts w:ascii="David" w:hAnsi="David" w:cs="David" w:hint="cs"/>
          <w:sz w:val="28"/>
          <w:szCs w:val="28"/>
          <w:rtl/>
        </w:rPr>
        <w:t>התייחס</w:t>
      </w:r>
      <w:r w:rsidR="00C62A03">
        <w:rPr>
          <w:rFonts w:ascii="David" w:hAnsi="David" w:cs="David" w:hint="cs"/>
          <w:sz w:val="28"/>
          <w:szCs w:val="28"/>
          <w:rtl/>
        </w:rPr>
        <w:t xml:space="preserve"> </w:t>
      </w:r>
      <w:r w:rsidR="00027554" w:rsidRPr="000A6FED">
        <w:rPr>
          <w:rFonts w:ascii="David" w:hAnsi="David" w:cs="David" w:hint="cs"/>
          <w:sz w:val="28"/>
          <w:szCs w:val="28"/>
          <w:rtl/>
        </w:rPr>
        <w:t>לעבירה שביצע</w:t>
      </w:r>
      <w:r w:rsidR="00C62A03">
        <w:rPr>
          <w:rFonts w:ascii="David" w:hAnsi="David" w:cs="David" w:hint="cs"/>
          <w:sz w:val="28"/>
          <w:szCs w:val="28"/>
          <w:rtl/>
        </w:rPr>
        <w:t xml:space="preserve">. לא לחינם, </w:t>
      </w:r>
      <w:r w:rsidR="00C62A03" w:rsidRPr="000A6FED">
        <w:rPr>
          <w:rFonts w:ascii="David" w:hAnsi="David" w:cs="David" w:hint="cs"/>
          <w:sz w:val="28"/>
          <w:szCs w:val="28"/>
          <w:rtl/>
        </w:rPr>
        <w:t>התרש</w:t>
      </w:r>
      <w:r w:rsidR="00C62A03">
        <w:rPr>
          <w:rFonts w:ascii="David" w:hAnsi="David" w:cs="David" w:hint="cs"/>
          <w:sz w:val="28"/>
          <w:szCs w:val="28"/>
          <w:rtl/>
        </w:rPr>
        <w:t>ם</w:t>
      </w:r>
      <w:r w:rsidR="00C62A03" w:rsidRPr="000A6FED">
        <w:rPr>
          <w:rFonts w:ascii="David" w:hAnsi="David" w:cs="David" w:hint="cs"/>
          <w:sz w:val="28"/>
          <w:szCs w:val="28"/>
          <w:rtl/>
        </w:rPr>
        <w:t xml:space="preserve"> </w:t>
      </w:r>
      <w:r w:rsidR="0053557B" w:rsidRPr="000A6FED">
        <w:rPr>
          <w:rFonts w:ascii="David" w:hAnsi="David" w:cs="David" w:hint="cs"/>
          <w:sz w:val="28"/>
          <w:szCs w:val="28"/>
          <w:rtl/>
        </w:rPr>
        <w:t xml:space="preserve">מעריך המסוכנות </w:t>
      </w:r>
      <w:r w:rsidR="00C62A03">
        <w:rPr>
          <w:rFonts w:ascii="David" w:hAnsi="David" w:cs="David" w:hint="cs"/>
          <w:sz w:val="28"/>
          <w:szCs w:val="28"/>
          <w:rtl/>
        </w:rPr>
        <w:t xml:space="preserve">לגבי המערער </w:t>
      </w:r>
      <w:r w:rsidR="0053557B" w:rsidRPr="000A6FED">
        <w:rPr>
          <w:rFonts w:ascii="David" w:hAnsi="David" w:cs="David" w:hint="cs"/>
          <w:sz w:val="28"/>
          <w:szCs w:val="28"/>
          <w:rtl/>
        </w:rPr>
        <w:t>כי "ה</w:t>
      </w:r>
      <w:r w:rsidR="00027554" w:rsidRPr="000A6FED">
        <w:rPr>
          <w:rFonts w:ascii="David" w:hAnsi="David" w:cs="David" w:hint="cs"/>
          <w:sz w:val="28"/>
          <w:szCs w:val="28"/>
          <w:rtl/>
        </w:rPr>
        <w:t xml:space="preserve">תייחסותו לפגיעה נעה בין הכחשה כמעט מוחלטת וניסיון להיתממות </w:t>
      </w:r>
      <w:r w:rsidR="00F823D4" w:rsidRPr="000A6FED">
        <w:rPr>
          <w:rFonts w:ascii="David" w:hAnsi="David" w:cs="David" w:hint="cs"/>
          <w:sz w:val="28"/>
          <w:szCs w:val="28"/>
          <w:rtl/>
        </w:rPr>
        <w:t>לבין הודאה חלקית ופורמלית... מתקשה לקחת אחריות ובעיקר עסוק בנזק האפשרי שנגרם לו בעקבות פגיעתו... ממזער את עבירותיו ורומז להדדיות</w:t>
      </w:r>
      <w:r w:rsidR="0001139C" w:rsidRPr="000A6FED">
        <w:rPr>
          <w:rFonts w:ascii="David" w:hAnsi="David" w:cs="David" w:hint="cs"/>
          <w:sz w:val="28"/>
          <w:szCs w:val="28"/>
          <w:rtl/>
        </w:rPr>
        <w:t>"</w:t>
      </w:r>
      <w:r w:rsidR="0073192F" w:rsidRPr="000A6FED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16A61E90" w14:textId="77777777" w:rsidR="00B217F0" w:rsidRPr="000A6FED" w:rsidRDefault="00E038AD" w:rsidP="002A027F">
      <w:pPr>
        <w:numPr>
          <w:ilvl w:val="0"/>
          <w:numId w:val="40"/>
        </w:numPr>
        <w:spacing w:line="348" w:lineRule="auto"/>
        <w:jc w:val="both"/>
        <w:outlineLvl w:val="0"/>
        <w:rPr>
          <w:rFonts w:ascii="David" w:hAnsi="David" w:cs="David"/>
          <w:sz w:val="28"/>
          <w:szCs w:val="28"/>
          <w:u w:val="single"/>
        </w:rPr>
      </w:pPr>
      <w:r w:rsidRPr="000A6FED">
        <w:rPr>
          <w:rFonts w:ascii="David" w:hAnsi="David" w:cs="David" w:hint="cs"/>
          <w:sz w:val="28"/>
          <w:szCs w:val="28"/>
          <w:rtl/>
        </w:rPr>
        <w:t>אמנם</w:t>
      </w:r>
      <w:r w:rsidR="00C62A03">
        <w:rPr>
          <w:rFonts w:ascii="David" w:hAnsi="David" w:cs="David" w:hint="cs"/>
          <w:sz w:val="28"/>
          <w:szCs w:val="28"/>
          <w:rtl/>
        </w:rPr>
        <w:t>,</w:t>
      </w:r>
      <w:r w:rsidR="00BF53FD">
        <w:rPr>
          <w:rFonts w:ascii="David" w:hAnsi="David" w:cs="David" w:hint="cs"/>
          <w:sz w:val="28"/>
          <w:szCs w:val="28"/>
          <w:rtl/>
        </w:rPr>
        <w:t xml:space="preserve"> </w:t>
      </w:r>
      <w:r w:rsidR="00C62A03">
        <w:rPr>
          <w:rFonts w:ascii="David" w:hAnsi="David" w:cs="David" w:hint="cs"/>
          <w:sz w:val="28"/>
          <w:szCs w:val="28"/>
          <w:rtl/>
        </w:rPr>
        <w:t>לא אובחנה בהערכת המסוכנות סטייה מינית ברקע המעשים, ו</w:t>
      </w:r>
      <w:r w:rsidR="00BF53FD">
        <w:rPr>
          <w:rFonts w:ascii="David" w:hAnsi="David" w:cs="David" w:hint="cs"/>
          <w:sz w:val="28"/>
          <w:szCs w:val="28"/>
          <w:rtl/>
        </w:rPr>
        <w:t xml:space="preserve">התרשמות מעריך המסוכנות </w:t>
      </w:r>
      <w:proofErr w:type="spellStart"/>
      <w:r w:rsidR="00BF53FD">
        <w:rPr>
          <w:rFonts w:ascii="David" w:hAnsi="David" w:cs="David" w:hint="cs"/>
          <w:sz w:val="28"/>
          <w:szCs w:val="28"/>
          <w:rtl/>
        </w:rPr>
        <w:t>היתה</w:t>
      </w:r>
      <w:proofErr w:type="spellEnd"/>
      <w:r w:rsidR="00BF53FD">
        <w:rPr>
          <w:rFonts w:ascii="David" w:hAnsi="David" w:cs="David" w:hint="cs"/>
          <w:sz w:val="28"/>
          <w:szCs w:val="28"/>
          <w:rtl/>
        </w:rPr>
        <w:t xml:space="preserve"> </w:t>
      </w:r>
      <w:r w:rsidR="00C62A03">
        <w:rPr>
          <w:rFonts w:ascii="David" w:hAnsi="David" w:cs="David" w:hint="cs"/>
          <w:sz w:val="28"/>
          <w:szCs w:val="28"/>
          <w:rtl/>
        </w:rPr>
        <w:t xml:space="preserve">כי </w:t>
      </w:r>
      <w:r w:rsidR="00BF53FD">
        <w:rPr>
          <w:rFonts w:ascii="David" w:hAnsi="David" w:cs="David" w:hint="cs"/>
          <w:sz w:val="28"/>
          <w:szCs w:val="28"/>
          <w:rtl/>
        </w:rPr>
        <w:t>ניתן</w:t>
      </w:r>
      <w:r w:rsidR="00866F28">
        <w:rPr>
          <w:rFonts w:ascii="David" w:hAnsi="David" w:cs="David" w:hint="cs"/>
          <w:sz w:val="28"/>
          <w:szCs w:val="28"/>
          <w:rtl/>
        </w:rPr>
        <w:t xml:space="preserve"> להניח </w:t>
      </w:r>
      <w:r w:rsidR="00C62A03">
        <w:rPr>
          <w:rFonts w:ascii="David" w:hAnsi="David" w:cs="David" w:hint="cs"/>
          <w:sz w:val="28"/>
          <w:szCs w:val="28"/>
          <w:rtl/>
        </w:rPr>
        <w:t>ש</w:t>
      </w:r>
      <w:r w:rsidR="00BF53FD">
        <w:rPr>
          <w:rFonts w:ascii="David" w:hAnsi="David" w:cs="David" w:hint="cs"/>
          <w:sz w:val="28"/>
          <w:szCs w:val="28"/>
          <w:rtl/>
        </w:rPr>
        <w:t>ברקע העבירה</w:t>
      </w:r>
      <w:r w:rsidR="00C62A03">
        <w:rPr>
          <w:rFonts w:ascii="David" w:hAnsi="David" w:cs="David" w:hint="cs"/>
          <w:sz w:val="28"/>
          <w:szCs w:val="28"/>
          <w:rtl/>
        </w:rPr>
        <w:t xml:space="preserve"> </w:t>
      </w:r>
      <w:r w:rsidR="00773435">
        <w:rPr>
          <w:rFonts w:ascii="David" w:hAnsi="David" w:cs="David" w:hint="cs"/>
          <w:sz w:val="28"/>
          <w:szCs w:val="28"/>
          <w:rtl/>
        </w:rPr>
        <w:t xml:space="preserve">מצויים </w:t>
      </w:r>
      <w:r w:rsidR="0073192F" w:rsidRPr="000A6FED">
        <w:rPr>
          <w:rFonts w:ascii="David" w:hAnsi="David" w:cs="David" w:hint="cs"/>
          <w:sz w:val="28"/>
          <w:szCs w:val="28"/>
          <w:rtl/>
        </w:rPr>
        <w:t xml:space="preserve">בעיקר </w:t>
      </w:r>
      <w:r w:rsidR="00C62A03">
        <w:rPr>
          <w:rFonts w:ascii="David" w:hAnsi="David" w:cs="David" w:hint="cs"/>
          <w:sz w:val="28"/>
          <w:szCs w:val="28"/>
          <w:rtl/>
        </w:rPr>
        <w:t>פערים חברתיים ותרבותיים</w:t>
      </w:r>
      <w:r w:rsidR="00773435">
        <w:rPr>
          <w:rFonts w:ascii="David" w:hAnsi="David" w:cs="David" w:hint="cs"/>
          <w:sz w:val="28"/>
          <w:szCs w:val="28"/>
          <w:rtl/>
        </w:rPr>
        <w:t>,</w:t>
      </w:r>
      <w:r w:rsidR="00BF53FD">
        <w:rPr>
          <w:rFonts w:ascii="David" w:hAnsi="David" w:cs="David" w:hint="cs"/>
          <w:sz w:val="28"/>
          <w:szCs w:val="28"/>
          <w:rtl/>
        </w:rPr>
        <w:t xml:space="preserve"> וש</w:t>
      </w:r>
      <w:r w:rsidR="009D2CEB" w:rsidRPr="000A6FED">
        <w:rPr>
          <w:rFonts w:ascii="David" w:hAnsi="David" w:cs="David" w:hint="cs"/>
          <w:sz w:val="28"/>
          <w:szCs w:val="28"/>
          <w:rtl/>
        </w:rPr>
        <w:t>ההליך הפלילי מהווה עבור</w:t>
      </w:r>
      <w:r w:rsidR="00C62A03">
        <w:rPr>
          <w:rFonts w:ascii="David" w:hAnsi="David" w:cs="David" w:hint="cs"/>
          <w:sz w:val="28"/>
          <w:szCs w:val="28"/>
          <w:rtl/>
        </w:rPr>
        <w:t xml:space="preserve"> המערער</w:t>
      </w:r>
      <w:r w:rsidR="009D2CEB" w:rsidRPr="000A6FED">
        <w:rPr>
          <w:rFonts w:ascii="David" w:hAnsi="David" w:cs="David" w:hint="cs"/>
          <w:sz w:val="28"/>
          <w:szCs w:val="28"/>
          <w:rtl/>
        </w:rPr>
        <w:t xml:space="preserve"> גורם מרתיע ומציב גבולות</w:t>
      </w:r>
      <w:r w:rsidR="00A10BAC" w:rsidRPr="000A6FED">
        <w:rPr>
          <w:rFonts w:ascii="David" w:hAnsi="David" w:cs="David" w:hint="cs"/>
          <w:sz w:val="28"/>
          <w:szCs w:val="28"/>
          <w:rtl/>
        </w:rPr>
        <w:t xml:space="preserve"> </w:t>
      </w:r>
      <w:r w:rsidR="00866F28">
        <w:rPr>
          <w:rFonts w:ascii="David" w:hAnsi="David" w:cs="David" w:hint="cs"/>
          <w:sz w:val="28"/>
          <w:szCs w:val="28"/>
          <w:rtl/>
        </w:rPr>
        <w:t>-</w:t>
      </w:r>
      <w:r w:rsidR="00A10BAC" w:rsidRPr="000A6FED">
        <w:rPr>
          <w:rFonts w:ascii="David" w:hAnsi="David" w:cs="David" w:hint="cs"/>
          <w:sz w:val="28"/>
          <w:szCs w:val="28"/>
          <w:rtl/>
        </w:rPr>
        <w:t xml:space="preserve"> אך ל</w:t>
      </w:r>
      <w:r w:rsidR="009D2CEB" w:rsidRPr="000A6FED">
        <w:rPr>
          <w:rFonts w:ascii="David" w:hAnsi="David" w:cs="David" w:hint="cs"/>
          <w:sz w:val="28"/>
          <w:szCs w:val="28"/>
          <w:rtl/>
        </w:rPr>
        <w:t>צד זאת</w:t>
      </w:r>
      <w:r w:rsidR="00773435">
        <w:rPr>
          <w:rFonts w:ascii="David" w:hAnsi="David" w:cs="David" w:hint="cs"/>
          <w:sz w:val="28"/>
          <w:szCs w:val="28"/>
          <w:rtl/>
        </w:rPr>
        <w:t>,</w:t>
      </w:r>
      <w:r w:rsidR="009D2CEB" w:rsidRPr="000A6FED">
        <w:rPr>
          <w:rFonts w:ascii="David" w:hAnsi="David" w:cs="David" w:hint="cs"/>
          <w:sz w:val="28"/>
          <w:szCs w:val="28"/>
          <w:rtl/>
        </w:rPr>
        <w:t xml:space="preserve"> צוין כי ה</w:t>
      </w:r>
      <w:r w:rsidR="00A10BAC" w:rsidRPr="000A6FED">
        <w:rPr>
          <w:rFonts w:ascii="David" w:hAnsi="David" w:cs="David" w:hint="cs"/>
          <w:sz w:val="28"/>
          <w:szCs w:val="28"/>
          <w:rtl/>
        </w:rPr>
        <w:t xml:space="preserve">מערער "מתקשה לווסת </w:t>
      </w:r>
      <w:r w:rsidR="006620A0">
        <w:rPr>
          <w:rFonts w:ascii="David" w:hAnsi="David" w:cs="David" w:hint="cs"/>
          <w:sz w:val="28"/>
          <w:szCs w:val="28"/>
          <w:rtl/>
        </w:rPr>
        <w:t xml:space="preserve">בין </w:t>
      </w:r>
      <w:r w:rsidR="00A54B51" w:rsidRPr="000A6FED">
        <w:rPr>
          <w:rFonts w:ascii="David" w:hAnsi="David" w:cs="David" w:hint="cs"/>
          <w:sz w:val="28"/>
          <w:szCs w:val="28"/>
          <w:rtl/>
        </w:rPr>
        <w:t>דחפיו המינים לתחושות החרדה והא</w:t>
      </w:r>
      <w:r w:rsidR="00A10BAC" w:rsidRPr="000A6FED">
        <w:rPr>
          <w:rFonts w:ascii="David" w:hAnsi="David" w:cs="David" w:hint="cs"/>
          <w:sz w:val="28"/>
          <w:szCs w:val="28"/>
          <w:rtl/>
        </w:rPr>
        <w:t>י</w:t>
      </w:r>
      <w:r w:rsidR="00A54B51" w:rsidRPr="000A6FED">
        <w:rPr>
          <w:rFonts w:ascii="David" w:hAnsi="David" w:cs="David" w:hint="cs"/>
          <w:sz w:val="28"/>
          <w:szCs w:val="28"/>
          <w:rtl/>
        </w:rPr>
        <w:t>סורים התרבותיים המופנמים</w:t>
      </w:r>
      <w:r w:rsidR="00A10BAC" w:rsidRPr="000A6FED">
        <w:rPr>
          <w:rFonts w:ascii="David" w:hAnsi="David" w:cs="David" w:hint="cs"/>
          <w:sz w:val="28"/>
          <w:szCs w:val="28"/>
          <w:rtl/>
        </w:rPr>
        <w:t>",</w:t>
      </w:r>
      <w:r w:rsidR="00FA57A1">
        <w:rPr>
          <w:rFonts w:ascii="David" w:hAnsi="David" w:cs="David" w:hint="cs"/>
          <w:sz w:val="28"/>
          <w:szCs w:val="28"/>
          <w:rtl/>
        </w:rPr>
        <w:t xml:space="preserve"> הוא</w:t>
      </w:r>
      <w:r w:rsidR="00A10BAC" w:rsidRPr="000A6FED">
        <w:rPr>
          <w:rFonts w:ascii="David" w:hAnsi="David" w:cs="David" w:hint="cs"/>
          <w:sz w:val="28"/>
          <w:szCs w:val="28"/>
          <w:rtl/>
        </w:rPr>
        <w:t xml:space="preserve"> נטול אמפטיה לנפגעת העבירה</w:t>
      </w:r>
      <w:r w:rsidR="00A4199A" w:rsidRPr="000A6FED">
        <w:rPr>
          <w:rFonts w:ascii="David" w:hAnsi="David" w:cs="David" w:hint="cs"/>
          <w:sz w:val="28"/>
          <w:szCs w:val="28"/>
          <w:rtl/>
        </w:rPr>
        <w:t>,</w:t>
      </w:r>
      <w:r w:rsidR="00A10BAC" w:rsidRPr="000A6FED">
        <w:rPr>
          <w:rFonts w:ascii="David" w:hAnsi="David" w:cs="David" w:hint="cs"/>
          <w:sz w:val="28"/>
          <w:szCs w:val="28"/>
          <w:rtl/>
        </w:rPr>
        <w:t xml:space="preserve"> אינו מבין את </w:t>
      </w:r>
      <w:r w:rsidR="00A54B51" w:rsidRPr="000A6FED">
        <w:rPr>
          <w:rFonts w:ascii="David" w:hAnsi="David" w:cs="David" w:hint="cs"/>
          <w:sz w:val="28"/>
          <w:szCs w:val="28"/>
          <w:rtl/>
        </w:rPr>
        <w:t>הטריגרים למעשיו ולגורמי סיכון</w:t>
      </w:r>
      <w:r w:rsidR="00A4199A" w:rsidRPr="000A6FED">
        <w:rPr>
          <w:rFonts w:ascii="David" w:hAnsi="David" w:cs="David" w:hint="cs"/>
          <w:sz w:val="28"/>
          <w:szCs w:val="28"/>
          <w:rtl/>
        </w:rPr>
        <w:t xml:space="preserve"> וגם אינו מעוניין בטיפול. דברים נכוחים אלה מדברים בעד עצמם, ו</w:t>
      </w:r>
      <w:r w:rsidR="00773435">
        <w:rPr>
          <w:rFonts w:ascii="David" w:hAnsi="David" w:cs="David" w:hint="cs"/>
          <w:sz w:val="28"/>
          <w:szCs w:val="28"/>
          <w:rtl/>
        </w:rPr>
        <w:t>מ</w:t>
      </w:r>
      <w:r w:rsidR="00BC2E76">
        <w:rPr>
          <w:rFonts w:ascii="David" w:hAnsi="David" w:cs="David" w:hint="cs"/>
          <w:sz w:val="28"/>
          <w:szCs w:val="28"/>
          <w:rtl/>
        </w:rPr>
        <w:t xml:space="preserve">שהמערער לא </w:t>
      </w:r>
      <w:r w:rsidR="00945B23">
        <w:rPr>
          <w:rFonts w:ascii="David" w:hAnsi="David" w:cs="David" w:hint="cs"/>
          <w:sz w:val="28"/>
          <w:szCs w:val="28"/>
          <w:rtl/>
        </w:rPr>
        <w:t xml:space="preserve">החל בכל הליך </w:t>
      </w:r>
      <w:r w:rsidR="00FA57A1">
        <w:rPr>
          <w:rFonts w:ascii="David" w:hAnsi="David" w:cs="David" w:hint="cs"/>
          <w:sz w:val="28"/>
          <w:szCs w:val="28"/>
          <w:rtl/>
        </w:rPr>
        <w:t xml:space="preserve">טיפולי </w:t>
      </w:r>
      <w:r w:rsidR="00945B23">
        <w:rPr>
          <w:rFonts w:ascii="David" w:hAnsi="David" w:cs="David" w:hint="cs"/>
          <w:sz w:val="28"/>
          <w:szCs w:val="28"/>
          <w:rtl/>
        </w:rPr>
        <w:t>בזמן שחלף מאז האירוע</w:t>
      </w:r>
      <w:r w:rsidR="00FA57A1">
        <w:rPr>
          <w:rFonts w:ascii="David" w:hAnsi="David" w:cs="David" w:hint="cs"/>
          <w:sz w:val="28"/>
          <w:szCs w:val="28"/>
          <w:rtl/>
        </w:rPr>
        <w:t xml:space="preserve">, </w:t>
      </w:r>
      <w:r w:rsidR="00773435">
        <w:rPr>
          <w:rFonts w:ascii="David" w:hAnsi="David" w:cs="David" w:hint="cs"/>
          <w:sz w:val="28"/>
          <w:szCs w:val="28"/>
          <w:rtl/>
        </w:rPr>
        <w:t xml:space="preserve">דבריו </w:t>
      </w:r>
      <w:r w:rsidR="00FA57A1">
        <w:rPr>
          <w:rFonts w:ascii="David" w:hAnsi="David" w:cs="David" w:hint="cs"/>
          <w:sz w:val="28"/>
          <w:szCs w:val="28"/>
          <w:rtl/>
        </w:rPr>
        <w:t>בבית הדין</w:t>
      </w:r>
      <w:r w:rsidR="00857CDA">
        <w:rPr>
          <w:rFonts w:ascii="David" w:hAnsi="David" w:cs="David" w:hint="cs"/>
          <w:sz w:val="28"/>
          <w:szCs w:val="28"/>
          <w:rtl/>
        </w:rPr>
        <w:t xml:space="preserve">, </w:t>
      </w:r>
      <w:r w:rsidR="00FA57A1">
        <w:rPr>
          <w:rFonts w:ascii="David" w:hAnsi="David" w:cs="David" w:hint="cs"/>
          <w:sz w:val="28"/>
          <w:szCs w:val="28"/>
          <w:rtl/>
        </w:rPr>
        <w:t>שלפיהם "אינו מתנגד לכך"</w:t>
      </w:r>
      <w:r w:rsidR="00773435">
        <w:rPr>
          <w:rFonts w:ascii="David" w:hAnsi="David" w:cs="David" w:hint="cs"/>
          <w:sz w:val="28"/>
          <w:szCs w:val="28"/>
          <w:rtl/>
        </w:rPr>
        <w:t>, אינם יכולים לקבל משקל של ממש</w:t>
      </w:r>
      <w:r w:rsidR="00FA57A1">
        <w:rPr>
          <w:rFonts w:ascii="David" w:hAnsi="David" w:cs="David" w:hint="cs"/>
          <w:sz w:val="28"/>
          <w:szCs w:val="28"/>
          <w:rtl/>
        </w:rPr>
        <w:t xml:space="preserve">. במפורט </w:t>
      </w:r>
      <w:r w:rsidR="00AE75C1">
        <w:rPr>
          <w:rFonts w:ascii="David" w:hAnsi="David" w:cs="David" w:hint="cs"/>
          <w:sz w:val="28"/>
          <w:szCs w:val="28"/>
          <w:rtl/>
        </w:rPr>
        <w:t>ב</w:t>
      </w:r>
      <w:r w:rsidR="00FA57A1">
        <w:rPr>
          <w:rFonts w:ascii="David" w:hAnsi="David" w:cs="David" w:hint="cs"/>
          <w:sz w:val="28"/>
          <w:szCs w:val="28"/>
          <w:rtl/>
        </w:rPr>
        <w:t xml:space="preserve">הערכת המסוכנות </w:t>
      </w:r>
      <w:r w:rsidR="00773435">
        <w:rPr>
          <w:rFonts w:ascii="David" w:hAnsi="David" w:cs="David" w:hint="cs"/>
          <w:sz w:val="28"/>
          <w:szCs w:val="28"/>
          <w:rtl/>
        </w:rPr>
        <w:t xml:space="preserve">המינית יש אפוא </w:t>
      </w:r>
      <w:r w:rsidR="00A4199A" w:rsidRPr="000A6FED">
        <w:rPr>
          <w:rFonts w:ascii="David" w:hAnsi="David" w:cs="David" w:hint="cs"/>
          <w:sz w:val="28"/>
          <w:szCs w:val="28"/>
          <w:rtl/>
        </w:rPr>
        <w:t>כדי להשליך</w:t>
      </w:r>
      <w:r w:rsidR="008F0083" w:rsidRPr="000A6FED">
        <w:rPr>
          <w:rFonts w:ascii="David" w:hAnsi="David" w:cs="David" w:hint="cs"/>
          <w:sz w:val="28"/>
          <w:szCs w:val="28"/>
          <w:rtl/>
        </w:rPr>
        <w:t xml:space="preserve"> באופן ישיר על שיקולי הרתעת היחיד</w:t>
      </w:r>
      <w:r w:rsidR="00625565">
        <w:rPr>
          <w:rFonts w:ascii="David" w:hAnsi="David" w:cs="David" w:hint="cs"/>
          <w:sz w:val="28"/>
          <w:szCs w:val="28"/>
          <w:rtl/>
        </w:rPr>
        <w:t>;</w:t>
      </w:r>
      <w:r w:rsidR="008F0083" w:rsidRPr="000A6FED">
        <w:rPr>
          <w:rFonts w:ascii="David" w:hAnsi="David" w:cs="David" w:hint="cs"/>
          <w:sz w:val="28"/>
          <w:szCs w:val="28"/>
          <w:rtl/>
        </w:rPr>
        <w:t xml:space="preserve"> ו</w:t>
      </w:r>
      <w:r w:rsidR="00AE75C1">
        <w:rPr>
          <w:rFonts w:ascii="David" w:hAnsi="David" w:cs="David" w:hint="cs"/>
          <w:sz w:val="28"/>
          <w:szCs w:val="28"/>
          <w:rtl/>
        </w:rPr>
        <w:t xml:space="preserve">שיקולים אלה </w:t>
      </w:r>
      <w:r w:rsidR="00773435">
        <w:rPr>
          <w:rFonts w:ascii="David" w:hAnsi="David" w:cs="David" w:hint="cs"/>
          <w:sz w:val="28"/>
          <w:szCs w:val="28"/>
          <w:rtl/>
        </w:rPr>
        <w:t xml:space="preserve">מצטברים </w:t>
      </w:r>
      <w:r w:rsidR="008F0083" w:rsidRPr="000A6FED">
        <w:rPr>
          <w:rFonts w:ascii="David" w:hAnsi="David" w:cs="David" w:hint="cs"/>
          <w:sz w:val="28"/>
          <w:szCs w:val="28"/>
          <w:rtl/>
        </w:rPr>
        <w:t xml:space="preserve">לשיקולי הרתעת הרבים בנסיבות העניין. </w:t>
      </w:r>
    </w:p>
    <w:p w14:paraId="7DEF4A7B" w14:textId="01620941" w:rsidR="006B0609" w:rsidRDefault="0058015A" w:rsidP="002A027F">
      <w:pPr>
        <w:numPr>
          <w:ilvl w:val="0"/>
          <w:numId w:val="40"/>
        </w:numPr>
        <w:spacing w:line="348" w:lineRule="auto"/>
        <w:jc w:val="both"/>
        <w:outlineLvl w:val="0"/>
        <w:rPr>
          <w:rFonts w:ascii="David" w:hAnsi="David" w:cs="David"/>
          <w:sz w:val="28"/>
          <w:szCs w:val="28"/>
        </w:rPr>
      </w:pPr>
      <w:r w:rsidRPr="00F8374D">
        <w:rPr>
          <w:rFonts w:ascii="David" w:hAnsi="David" w:cs="David" w:hint="cs"/>
          <w:sz w:val="28"/>
          <w:szCs w:val="28"/>
          <w:rtl/>
        </w:rPr>
        <w:t xml:space="preserve">עוד מצאנו טעם בטענת התביעה, כי לא הובאה </w:t>
      </w:r>
      <w:r w:rsidR="00FA324D">
        <w:rPr>
          <w:rFonts w:ascii="David" w:hAnsi="David" w:cs="David" w:hint="cs"/>
          <w:sz w:val="28"/>
          <w:szCs w:val="28"/>
          <w:rtl/>
        </w:rPr>
        <w:t xml:space="preserve">מטעם ההגנה </w:t>
      </w:r>
      <w:r w:rsidRPr="00F8374D">
        <w:rPr>
          <w:rFonts w:ascii="David" w:hAnsi="David" w:cs="David" w:hint="cs"/>
          <w:sz w:val="28"/>
          <w:szCs w:val="28"/>
          <w:rtl/>
        </w:rPr>
        <w:t xml:space="preserve">כל ראיה המבססת את קביעת בית הדין קמא </w:t>
      </w:r>
      <w:r w:rsidR="00BF53FD">
        <w:rPr>
          <w:rFonts w:ascii="David" w:hAnsi="David" w:cs="David" w:hint="cs"/>
          <w:sz w:val="28"/>
          <w:szCs w:val="28"/>
          <w:rtl/>
        </w:rPr>
        <w:t>ש</w:t>
      </w:r>
      <w:r w:rsidR="00EB1EF7" w:rsidRPr="00F8374D">
        <w:rPr>
          <w:rFonts w:ascii="David" w:hAnsi="David" w:cs="David" w:hint="cs"/>
          <w:sz w:val="28"/>
          <w:szCs w:val="28"/>
          <w:rtl/>
        </w:rPr>
        <w:t>לפיה יש להתחשב "בנסיבותיו האישיות המורכבות של ה[מערער]"</w:t>
      </w:r>
      <w:r w:rsidR="00F8374D" w:rsidRPr="00F8374D">
        <w:rPr>
          <w:rFonts w:ascii="David" w:hAnsi="David" w:cs="David" w:hint="cs"/>
          <w:sz w:val="28"/>
          <w:szCs w:val="28"/>
          <w:rtl/>
        </w:rPr>
        <w:t xml:space="preserve">, ולא למותר </w:t>
      </w:r>
      <w:r w:rsidR="00F8374D" w:rsidRPr="00F8374D">
        <w:rPr>
          <w:rFonts w:ascii="David" w:hAnsi="David" w:cs="David" w:hint="cs"/>
          <w:sz w:val="28"/>
          <w:szCs w:val="28"/>
          <w:rtl/>
        </w:rPr>
        <w:lastRenderedPageBreak/>
        <w:t xml:space="preserve">לציין, כי </w:t>
      </w:r>
      <w:r w:rsidR="00F8374D">
        <w:rPr>
          <w:rFonts w:ascii="David" w:hAnsi="David" w:cs="David" w:hint="cs"/>
          <w:sz w:val="28"/>
          <w:szCs w:val="28"/>
          <w:rtl/>
        </w:rPr>
        <w:t>הן</w:t>
      </w:r>
      <w:r w:rsidR="00EE5DAA" w:rsidRPr="00F8374D">
        <w:rPr>
          <w:rFonts w:ascii="David" w:hAnsi="David" w:cs="David" w:hint="cs"/>
          <w:sz w:val="28"/>
          <w:szCs w:val="28"/>
          <w:rtl/>
        </w:rPr>
        <w:t xml:space="preserve"> מטיעוני ההגנה ו</w:t>
      </w:r>
      <w:r w:rsidR="00F8374D">
        <w:rPr>
          <w:rFonts w:ascii="David" w:hAnsi="David" w:cs="David" w:hint="cs"/>
          <w:sz w:val="28"/>
          <w:szCs w:val="28"/>
          <w:rtl/>
        </w:rPr>
        <w:t>הן</w:t>
      </w:r>
      <w:r w:rsidR="00EE5DAA" w:rsidRPr="00F8374D">
        <w:rPr>
          <w:rFonts w:ascii="David" w:hAnsi="David" w:cs="David" w:hint="cs"/>
          <w:sz w:val="28"/>
          <w:szCs w:val="28"/>
          <w:rtl/>
        </w:rPr>
        <w:t xml:space="preserve"> מהערכת המסוכנות עולה כי המערער מגיע ממשפחה נורמטיבית</w:t>
      </w:r>
      <w:r w:rsidR="00566776">
        <w:rPr>
          <w:rFonts w:ascii="David" w:hAnsi="David" w:cs="David" w:hint="cs"/>
          <w:sz w:val="28"/>
          <w:szCs w:val="28"/>
          <w:rtl/>
        </w:rPr>
        <w:t>,</w:t>
      </w:r>
      <w:r w:rsidR="00EE5DAA" w:rsidRPr="00F8374D">
        <w:rPr>
          <w:rFonts w:ascii="David" w:hAnsi="David" w:cs="David" w:hint="cs"/>
          <w:sz w:val="28"/>
          <w:szCs w:val="28"/>
          <w:rtl/>
        </w:rPr>
        <w:t xml:space="preserve"> מתפקדת</w:t>
      </w:r>
      <w:r w:rsidR="00566776">
        <w:rPr>
          <w:rFonts w:ascii="David" w:hAnsi="David" w:cs="David" w:hint="cs"/>
          <w:sz w:val="28"/>
          <w:szCs w:val="28"/>
          <w:rtl/>
        </w:rPr>
        <w:t xml:space="preserve"> ולא הוצגה בעניינו כל ראיה על נסיבות אישיות חריגות. </w:t>
      </w:r>
    </w:p>
    <w:p w14:paraId="60095E85" w14:textId="72ACF845" w:rsidR="0043160F" w:rsidRDefault="005949A0" w:rsidP="002A027F">
      <w:pPr>
        <w:numPr>
          <w:ilvl w:val="0"/>
          <w:numId w:val="40"/>
        </w:numPr>
        <w:spacing w:line="348" w:lineRule="auto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אף החלטת בית הדין לאזן את ההקלה בעונש המאסר</w:t>
      </w:r>
      <w:r w:rsidR="00FA57A1">
        <w:rPr>
          <w:rFonts w:ascii="David" w:hAnsi="David" w:cs="David" w:hint="cs"/>
          <w:sz w:val="28"/>
          <w:szCs w:val="28"/>
          <w:rtl/>
        </w:rPr>
        <w:t xml:space="preserve"> בפועל</w:t>
      </w:r>
      <w:r>
        <w:rPr>
          <w:rFonts w:ascii="David" w:hAnsi="David" w:cs="David" w:hint="cs"/>
          <w:sz w:val="28"/>
          <w:szCs w:val="28"/>
          <w:rtl/>
        </w:rPr>
        <w:t xml:space="preserve"> עם </w:t>
      </w:r>
      <w:r w:rsidR="00C94FBF">
        <w:rPr>
          <w:rFonts w:ascii="David" w:hAnsi="David" w:cs="David" w:hint="cs"/>
          <w:sz w:val="28"/>
          <w:szCs w:val="28"/>
          <w:rtl/>
        </w:rPr>
        <w:t xml:space="preserve">הפיצוי הכספי </w:t>
      </w:r>
      <w:r w:rsidR="00FA57A1">
        <w:rPr>
          <w:rFonts w:ascii="David" w:hAnsi="David" w:cs="David" w:hint="cs"/>
          <w:sz w:val="28"/>
          <w:szCs w:val="28"/>
          <w:rtl/>
        </w:rPr>
        <w:t xml:space="preserve">שנפסק </w:t>
      </w:r>
      <w:r w:rsidR="00C94FBF">
        <w:rPr>
          <w:rFonts w:ascii="David" w:hAnsi="David" w:cs="David" w:hint="cs"/>
          <w:sz w:val="28"/>
          <w:szCs w:val="28"/>
          <w:rtl/>
        </w:rPr>
        <w:t>לנפגעת העבירה אינה יכולה לעמוד</w:t>
      </w:r>
      <w:r w:rsidR="008F1627">
        <w:rPr>
          <w:rFonts w:ascii="David" w:hAnsi="David" w:cs="David" w:hint="cs"/>
          <w:sz w:val="28"/>
          <w:szCs w:val="28"/>
          <w:rtl/>
        </w:rPr>
        <w:t xml:space="preserve">. כידוע, רכיב הפיצוי </w:t>
      </w:r>
      <w:r w:rsidR="00747364">
        <w:rPr>
          <w:rFonts w:ascii="David" w:hAnsi="David" w:cs="David" w:hint="cs"/>
          <w:sz w:val="28"/>
          <w:szCs w:val="28"/>
          <w:rtl/>
        </w:rPr>
        <w:t>בהליך הפלילי</w:t>
      </w:r>
      <w:r w:rsidR="008F360D">
        <w:rPr>
          <w:rFonts w:ascii="David" w:hAnsi="David" w:cs="David" w:hint="cs"/>
          <w:sz w:val="28"/>
          <w:szCs w:val="28"/>
          <w:rtl/>
        </w:rPr>
        <w:t>, על אף היותו חלק מגזר הדין</w:t>
      </w:r>
      <w:r w:rsidR="00566776">
        <w:rPr>
          <w:rFonts w:ascii="David" w:hAnsi="David" w:cs="David" w:hint="cs"/>
          <w:sz w:val="28"/>
          <w:szCs w:val="28"/>
          <w:rtl/>
        </w:rPr>
        <w:t>,</w:t>
      </w:r>
      <w:r w:rsidR="00747364">
        <w:rPr>
          <w:rFonts w:ascii="David" w:hAnsi="David" w:cs="David" w:hint="cs"/>
          <w:sz w:val="28"/>
          <w:szCs w:val="28"/>
          <w:rtl/>
        </w:rPr>
        <w:t xml:space="preserve"> </w:t>
      </w:r>
      <w:r w:rsidR="00A04A00">
        <w:rPr>
          <w:rFonts w:ascii="David" w:hAnsi="David" w:cs="David" w:hint="cs"/>
          <w:sz w:val="28"/>
          <w:szCs w:val="28"/>
          <w:rtl/>
        </w:rPr>
        <w:t>טומן בחובו מאפיינים אזרחיים מובהקים (ע"פ 78</w:t>
      </w:r>
      <w:r w:rsidR="00ED3376">
        <w:rPr>
          <w:rFonts w:ascii="David" w:hAnsi="David" w:cs="David" w:hint="cs"/>
          <w:sz w:val="28"/>
          <w:szCs w:val="28"/>
          <w:rtl/>
        </w:rPr>
        <w:t xml:space="preserve">63/23 </w:t>
      </w:r>
      <w:r w:rsidR="00ED3376">
        <w:rPr>
          <w:rFonts w:ascii="David" w:hAnsi="David" w:cs="David" w:hint="cs"/>
          <w:b/>
          <w:bCs/>
          <w:sz w:val="28"/>
          <w:szCs w:val="28"/>
          <w:rtl/>
        </w:rPr>
        <w:t>פלוני נ' מדינת ישראל</w:t>
      </w:r>
      <w:r w:rsidR="00ED3376">
        <w:rPr>
          <w:rFonts w:ascii="David" w:hAnsi="David" w:cs="David" w:hint="cs"/>
          <w:sz w:val="28"/>
          <w:szCs w:val="28"/>
          <w:rtl/>
        </w:rPr>
        <w:t>, פסקה 7 (11.1.2024)</w:t>
      </w:r>
      <w:r w:rsidR="00566776">
        <w:rPr>
          <w:rFonts w:ascii="David" w:hAnsi="David" w:cs="David" w:hint="cs"/>
          <w:sz w:val="28"/>
          <w:szCs w:val="28"/>
          <w:rtl/>
        </w:rPr>
        <w:t>)</w:t>
      </w:r>
      <w:r w:rsidR="00335276">
        <w:rPr>
          <w:rFonts w:ascii="David" w:hAnsi="David" w:cs="David" w:hint="cs"/>
          <w:sz w:val="28"/>
          <w:szCs w:val="28"/>
          <w:rtl/>
        </w:rPr>
        <w:t xml:space="preserve">, ומטרתו </w:t>
      </w:r>
      <w:r w:rsidR="00FA57A1">
        <w:rPr>
          <w:rFonts w:ascii="David" w:hAnsi="David" w:cs="David" w:hint="cs"/>
          <w:sz w:val="28"/>
          <w:szCs w:val="28"/>
          <w:rtl/>
        </w:rPr>
        <w:t xml:space="preserve">היא </w:t>
      </w:r>
      <w:r w:rsidR="00335276">
        <w:rPr>
          <w:rFonts w:ascii="David" w:hAnsi="David" w:cs="David" w:hint="cs"/>
          <w:sz w:val="28"/>
          <w:szCs w:val="28"/>
          <w:rtl/>
        </w:rPr>
        <w:t>הענקת סעד</w:t>
      </w:r>
      <w:r w:rsidR="0013530C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13530C">
        <w:rPr>
          <w:rFonts w:ascii="David" w:hAnsi="David" w:cs="David" w:hint="cs"/>
          <w:sz w:val="28"/>
          <w:szCs w:val="28"/>
          <w:rtl/>
        </w:rPr>
        <w:t>מיידי</w:t>
      </w:r>
      <w:proofErr w:type="spellEnd"/>
      <w:r w:rsidR="0013530C">
        <w:rPr>
          <w:rFonts w:ascii="David" w:hAnsi="David" w:cs="David" w:hint="cs"/>
          <w:sz w:val="28"/>
          <w:szCs w:val="28"/>
          <w:rtl/>
        </w:rPr>
        <w:t xml:space="preserve"> לנפגעי העבירה וביטוי </w:t>
      </w:r>
      <w:r w:rsidR="00FA57A1">
        <w:rPr>
          <w:rFonts w:ascii="David" w:hAnsi="David" w:cs="David" w:hint="cs"/>
          <w:sz w:val="28"/>
          <w:szCs w:val="28"/>
          <w:rtl/>
        </w:rPr>
        <w:t>ל</w:t>
      </w:r>
      <w:r w:rsidR="0013530C">
        <w:rPr>
          <w:rFonts w:ascii="David" w:hAnsi="David" w:cs="David" w:hint="cs"/>
          <w:sz w:val="28"/>
          <w:szCs w:val="28"/>
          <w:rtl/>
        </w:rPr>
        <w:t xml:space="preserve">הכרה חברתית בסבלם (ע"פ 5860/14 </w:t>
      </w:r>
      <w:r w:rsidR="0013530C">
        <w:rPr>
          <w:rFonts w:ascii="David" w:hAnsi="David" w:cs="David" w:hint="cs"/>
          <w:b/>
          <w:bCs/>
          <w:sz w:val="28"/>
          <w:szCs w:val="28"/>
          <w:rtl/>
        </w:rPr>
        <w:t>לביא נ' מדינת ישראל</w:t>
      </w:r>
      <w:r w:rsidR="0013530C">
        <w:rPr>
          <w:rFonts w:ascii="David" w:hAnsi="David" w:cs="David" w:hint="cs"/>
          <w:sz w:val="28"/>
          <w:szCs w:val="28"/>
          <w:rtl/>
        </w:rPr>
        <w:t>, פסקה 16 (</w:t>
      </w:r>
      <w:r w:rsidR="00BE48CD">
        <w:rPr>
          <w:rFonts w:ascii="David" w:hAnsi="David" w:cs="David" w:hint="cs"/>
          <w:sz w:val="28"/>
          <w:szCs w:val="28"/>
          <w:rtl/>
        </w:rPr>
        <w:t xml:space="preserve">6.3.2016)). </w:t>
      </w:r>
      <w:r w:rsidR="006B0609">
        <w:rPr>
          <w:rFonts w:ascii="David" w:hAnsi="David" w:cs="David" w:hint="cs"/>
          <w:sz w:val="28"/>
          <w:szCs w:val="28"/>
          <w:rtl/>
        </w:rPr>
        <w:t>תשלום הפיצויים אינו יכול ל</w:t>
      </w:r>
      <w:r w:rsidR="00610AAA">
        <w:rPr>
          <w:rFonts w:ascii="David" w:hAnsi="David" w:cs="David" w:hint="cs"/>
          <w:sz w:val="28"/>
          <w:szCs w:val="28"/>
          <w:rtl/>
        </w:rPr>
        <w:t>היות אפוא, חליף לעונש המאסר</w:t>
      </w:r>
      <w:r w:rsidR="0009535F">
        <w:rPr>
          <w:rFonts w:ascii="David" w:hAnsi="David" w:cs="David" w:hint="cs"/>
          <w:sz w:val="28"/>
          <w:szCs w:val="28"/>
          <w:rtl/>
        </w:rPr>
        <w:t xml:space="preserve"> בפועל</w:t>
      </w:r>
      <w:r w:rsidR="00610AAA">
        <w:rPr>
          <w:rFonts w:ascii="David" w:hAnsi="David" w:cs="David" w:hint="cs"/>
          <w:sz w:val="28"/>
          <w:szCs w:val="28"/>
          <w:rtl/>
        </w:rPr>
        <w:t>, שאת מידתו יש לקבוע בהתאם ל</w:t>
      </w:r>
      <w:r w:rsidR="00413480">
        <w:rPr>
          <w:rFonts w:ascii="David" w:hAnsi="David" w:cs="David" w:hint="cs"/>
          <w:sz w:val="28"/>
          <w:szCs w:val="28"/>
          <w:rtl/>
        </w:rPr>
        <w:t>כללים שנקבעו ב</w:t>
      </w:r>
      <w:r w:rsidR="00610AAA">
        <w:rPr>
          <w:rFonts w:ascii="David" w:hAnsi="David" w:cs="David" w:hint="cs"/>
          <w:sz w:val="28"/>
          <w:szCs w:val="28"/>
          <w:rtl/>
        </w:rPr>
        <w:t>סעיף 40יא לחוק העונשי</w:t>
      </w:r>
      <w:r w:rsidR="003B582E">
        <w:rPr>
          <w:rFonts w:ascii="David" w:hAnsi="David" w:cs="David" w:hint="cs"/>
          <w:sz w:val="28"/>
          <w:szCs w:val="28"/>
          <w:rtl/>
        </w:rPr>
        <w:t xml:space="preserve">ן. </w:t>
      </w:r>
    </w:p>
    <w:p w14:paraId="627C0EAC" w14:textId="70BD663D" w:rsidR="00F8374D" w:rsidRPr="00F8374D" w:rsidRDefault="00D864FF" w:rsidP="002A027F">
      <w:pPr>
        <w:numPr>
          <w:ilvl w:val="0"/>
          <w:numId w:val="40"/>
        </w:numPr>
        <w:spacing w:line="348" w:lineRule="auto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לצד האמור, מצאנו להתחשב גם בשיקולי הקולה שעניינם </w:t>
      </w:r>
      <w:r w:rsidR="00B75C6A">
        <w:rPr>
          <w:rFonts w:ascii="David" w:hAnsi="David" w:cs="David" w:hint="cs"/>
          <w:sz w:val="28"/>
          <w:szCs w:val="28"/>
          <w:rtl/>
        </w:rPr>
        <w:t xml:space="preserve">העדר עבר פלילי; </w:t>
      </w:r>
      <w:r>
        <w:rPr>
          <w:rFonts w:ascii="David" w:hAnsi="David" w:cs="David" w:hint="cs"/>
          <w:sz w:val="28"/>
          <w:szCs w:val="28"/>
          <w:rtl/>
        </w:rPr>
        <w:t xml:space="preserve">החלטתו של המערער להתנדב לשירות </w:t>
      </w:r>
      <w:r w:rsidR="0009535F">
        <w:rPr>
          <w:rFonts w:ascii="David" w:hAnsi="David" w:cs="David" w:hint="cs"/>
          <w:sz w:val="28"/>
          <w:szCs w:val="28"/>
          <w:rtl/>
        </w:rPr>
        <w:t>צבאי</w:t>
      </w:r>
      <w:r>
        <w:rPr>
          <w:rFonts w:ascii="David" w:hAnsi="David" w:cs="David" w:hint="cs"/>
          <w:sz w:val="28"/>
          <w:szCs w:val="28"/>
          <w:rtl/>
        </w:rPr>
        <w:t>; שירותו הטוב והמועיל ב</w:t>
      </w:r>
      <w:r w:rsidR="0009535F">
        <w:rPr>
          <w:rFonts w:ascii="David" w:hAnsi="David" w:cs="David" w:hint="cs"/>
          <w:sz w:val="28"/>
          <w:szCs w:val="28"/>
          <w:rtl/>
        </w:rPr>
        <w:t xml:space="preserve">משך </w:t>
      </w:r>
      <w:r>
        <w:rPr>
          <w:rFonts w:ascii="David" w:hAnsi="David" w:cs="David" w:hint="cs"/>
          <w:sz w:val="28"/>
          <w:szCs w:val="28"/>
          <w:rtl/>
        </w:rPr>
        <w:t xml:space="preserve">שנה </w:t>
      </w:r>
      <w:r w:rsidR="0009535F">
        <w:rPr>
          <w:rFonts w:ascii="David" w:hAnsi="David" w:cs="David" w:hint="cs"/>
          <w:sz w:val="28"/>
          <w:szCs w:val="28"/>
          <w:rtl/>
        </w:rPr>
        <w:t xml:space="preserve">ומחצה </w:t>
      </w:r>
      <w:r>
        <w:rPr>
          <w:rFonts w:ascii="David" w:hAnsi="David" w:cs="David" w:hint="cs"/>
          <w:sz w:val="28"/>
          <w:szCs w:val="28"/>
          <w:rtl/>
        </w:rPr>
        <w:t xml:space="preserve">שחלפו מאז האירוע; </w:t>
      </w:r>
      <w:r w:rsidR="0017079F">
        <w:rPr>
          <w:rFonts w:ascii="David" w:hAnsi="David" w:cs="David" w:hint="cs"/>
          <w:sz w:val="28"/>
          <w:szCs w:val="28"/>
          <w:rtl/>
        </w:rPr>
        <w:t>הודאתו באשמה</w:t>
      </w:r>
      <w:r w:rsidR="0010409A">
        <w:rPr>
          <w:rFonts w:ascii="David" w:hAnsi="David" w:cs="David" w:hint="cs"/>
          <w:sz w:val="28"/>
          <w:szCs w:val="28"/>
          <w:rtl/>
        </w:rPr>
        <w:t>,</w:t>
      </w:r>
      <w:r w:rsidR="0017079F">
        <w:rPr>
          <w:rFonts w:ascii="David" w:hAnsi="David" w:cs="David" w:hint="cs"/>
          <w:sz w:val="28"/>
          <w:szCs w:val="28"/>
          <w:rtl/>
        </w:rPr>
        <w:t xml:space="preserve"> החיסכון בזמן השיפוטי</w:t>
      </w:r>
      <w:r w:rsidR="0010409A">
        <w:rPr>
          <w:rFonts w:ascii="David" w:hAnsi="David" w:cs="David" w:hint="cs"/>
          <w:sz w:val="28"/>
          <w:szCs w:val="28"/>
          <w:rtl/>
        </w:rPr>
        <w:t xml:space="preserve"> ואף העובדה כי מאז </w:t>
      </w:r>
      <w:r w:rsidR="00566776">
        <w:rPr>
          <w:rFonts w:ascii="David" w:hAnsi="David" w:cs="David" w:hint="cs"/>
          <w:sz w:val="28"/>
          <w:szCs w:val="28"/>
          <w:rtl/>
        </w:rPr>
        <w:t>ש</w:t>
      </w:r>
      <w:r w:rsidR="0010409A">
        <w:rPr>
          <w:rFonts w:ascii="David" w:hAnsi="David" w:cs="David" w:hint="cs"/>
          <w:sz w:val="28"/>
          <w:szCs w:val="28"/>
          <w:rtl/>
        </w:rPr>
        <w:t>ניתן גזר הדין שילם את הפיצויים שנפסקו ל</w:t>
      </w:r>
      <w:r w:rsidR="00566776">
        <w:rPr>
          <w:rFonts w:ascii="David" w:hAnsi="David" w:cs="David" w:hint="cs"/>
          <w:sz w:val="28"/>
          <w:szCs w:val="28"/>
          <w:rtl/>
        </w:rPr>
        <w:t>חובתו</w:t>
      </w:r>
      <w:r w:rsidR="00F109DF">
        <w:rPr>
          <w:rFonts w:ascii="David" w:hAnsi="David" w:cs="David" w:hint="cs"/>
          <w:sz w:val="28"/>
          <w:szCs w:val="28"/>
          <w:rtl/>
        </w:rPr>
        <w:t xml:space="preserve">. בהתחשב בכל האמור ובכך שאין </w:t>
      </w:r>
      <w:r w:rsidR="0009535F">
        <w:rPr>
          <w:rFonts w:ascii="David" w:hAnsi="David" w:cs="David" w:hint="cs"/>
          <w:sz w:val="28"/>
          <w:szCs w:val="28"/>
          <w:rtl/>
        </w:rPr>
        <w:t xml:space="preserve">זה </w:t>
      </w:r>
      <w:r w:rsidR="00F109DF">
        <w:rPr>
          <w:rFonts w:ascii="David" w:hAnsi="David" w:cs="David" w:hint="cs"/>
          <w:sz w:val="28"/>
          <w:szCs w:val="28"/>
          <w:rtl/>
        </w:rPr>
        <w:t>מדרכה של ערכאת הערעור למצות את הדין בעת קבלת ערעור תביעה</w:t>
      </w:r>
      <w:r w:rsidR="005415C7">
        <w:rPr>
          <w:rFonts w:ascii="David" w:hAnsi="David" w:cs="David" w:hint="cs"/>
          <w:sz w:val="28"/>
          <w:szCs w:val="28"/>
          <w:rtl/>
        </w:rPr>
        <w:t xml:space="preserve"> (ע"פ 1187/22 </w:t>
      </w:r>
      <w:r w:rsidR="00DD4F86">
        <w:rPr>
          <w:rFonts w:ascii="David" w:hAnsi="David" w:cs="David" w:hint="cs"/>
          <w:b/>
          <w:bCs/>
          <w:sz w:val="28"/>
          <w:szCs w:val="28"/>
          <w:rtl/>
        </w:rPr>
        <w:t xml:space="preserve">מדינת ישראל נ' </w:t>
      </w:r>
      <w:proofErr w:type="spellStart"/>
      <w:r w:rsidR="00DD4F86">
        <w:rPr>
          <w:rFonts w:ascii="David" w:hAnsi="David" w:cs="David" w:hint="cs"/>
          <w:b/>
          <w:bCs/>
          <w:sz w:val="28"/>
          <w:szCs w:val="28"/>
          <w:rtl/>
        </w:rPr>
        <w:t>זיאדאת</w:t>
      </w:r>
      <w:proofErr w:type="spellEnd"/>
      <w:r w:rsidR="00DD4F86">
        <w:rPr>
          <w:rFonts w:ascii="David" w:hAnsi="David" w:cs="David" w:hint="cs"/>
          <w:sz w:val="28"/>
          <w:szCs w:val="28"/>
          <w:rtl/>
        </w:rPr>
        <w:t>, פסקה 8 (6.3.2022))</w:t>
      </w:r>
      <w:r w:rsidR="00F109DF">
        <w:rPr>
          <w:rFonts w:ascii="David" w:hAnsi="David" w:cs="David" w:hint="cs"/>
          <w:sz w:val="28"/>
          <w:szCs w:val="28"/>
          <w:rtl/>
        </w:rPr>
        <w:t xml:space="preserve">, מצאנו </w:t>
      </w:r>
      <w:r w:rsidR="0009535F">
        <w:rPr>
          <w:rFonts w:ascii="David" w:hAnsi="David" w:cs="David" w:hint="cs"/>
          <w:sz w:val="28"/>
          <w:szCs w:val="28"/>
          <w:rtl/>
        </w:rPr>
        <w:t xml:space="preserve">להעמיד את </w:t>
      </w:r>
      <w:r w:rsidR="00F109DF">
        <w:rPr>
          <w:rFonts w:ascii="David" w:hAnsi="David" w:cs="David" w:hint="cs"/>
          <w:sz w:val="28"/>
          <w:szCs w:val="28"/>
          <w:rtl/>
        </w:rPr>
        <w:t xml:space="preserve">עונש המאסר </w:t>
      </w:r>
      <w:r w:rsidR="0009535F">
        <w:rPr>
          <w:rFonts w:ascii="David" w:hAnsi="David" w:cs="David" w:hint="cs"/>
          <w:sz w:val="28"/>
          <w:szCs w:val="28"/>
          <w:rtl/>
        </w:rPr>
        <w:t xml:space="preserve">בפועל, בתוך המתחם, </w:t>
      </w:r>
      <w:r w:rsidR="00F109DF">
        <w:rPr>
          <w:rFonts w:ascii="David" w:hAnsi="David" w:cs="David" w:hint="cs"/>
          <w:sz w:val="28"/>
          <w:szCs w:val="28"/>
          <w:rtl/>
        </w:rPr>
        <w:t>על שבעה חודשים</w:t>
      </w:r>
      <w:r w:rsidR="00F725B2">
        <w:rPr>
          <w:rFonts w:ascii="David" w:hAnsi="David" w:cs="David" w:hint="cs"/>
          <w:sz w:val="28"/>
          <w:szCs w:val="28"/>
          <w:rtl/>
        </w:rPr>
        <w:t>, שמ</w:t>
      </w:r>
      <w:r w:rsidR="005B278C">
        <w:rPr>
          <w:rFonts w:ascii="David" w:hAnsi="David" w:cs="David" w:hint="cs"/>
          <w:sz w:val="28"/>
          <w:szCs w:val="28"/>
          <w:rtl/>
        </w:rPr>
        <w:t xml:space="preserve">ניינם ממועד </w:t>
      </w:r>
      <w:r w:rsidR="007E64A3">
        <w:rPr>
          <w:rFonts w:ascii="David" w:hAnsi="David" w:cs="David" w:hint="cs"/>
          <w:sz w:val="28"/>
          <w:szCs w:val="28"/>
          <w:rtl/>
        </w:rPr>
        <w:t>התייצבותו ל</w:t>
      </w:r>
      <w:r w:rsidR="005B278C">
        <w:rPr>
          <w:rFonts w:ascii="David" w:hAnsi="David" w:cs="David" w:hint="cs"/>
          <w:sz w:val="28"/>
          <w:szCs w:val="28"/>
          <w:rtl/>
        </w:rPr>
        <w:t>ריצוי העונש, 28 ביולי 2024</w:t>
      </w:r>
      <w:r w:rsidR="00F109DF">
        <w:rPr>
          <w:rFonts w:ascii="David" w:hAnsi="David" w:cs="David" w:hint="cs"/>
          <w:sz w:val="28"/>
          <w:szCs w:val="28"/>
          <w:rtl/>
        </w:rPr>
        <w:t>. אין שינוי ביתר רכיבי העונש</w:t>
      </w:r>
      <w:r w:rsidR="0009535F">
        <w:rPr>
          <w:rFonts w:ascii="David" w:hAnsi="David" w:cs="David" w:hint="cs"/>
          <w:sz w:val="28"/>
          <w:szCs w:val="28"/>
          <w:rtl/>
        </w:rPr>
        <w:t xml:space="preserve"> או ברכיב הפיצויים</w:t>
      </w:r>
      <w:r w:rsidR="00F109DF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4C4BCE13" w14:textId="2D081B70" w:rsidR="00D52B24" w:rsidRPr="006F6E53" w:rsidRDefault="00F109DF" w:rsidP="002A027F">
      <w:pPr>
        <w:numPr>
          <w:ilvl w:val="0"/>
          <w:numId w:val="40"/>
        </w:numPr>
        <w:spacing w:line="348" w:lineRule="auto"/>
        <w:jc w:val="both"/>
        <w:outlineLvl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ערעור התביעה מתקבל אפוא. ערעור ההגנה נדחה. </w:t>
      </w:r>
    </w:p>
    <w:p w14:paraId="132D96D5" w14:textId="77777777" w:rsidR="00860DDB" w:rsidRPr="006F6E53" w:rsidRDefault="00860DDB" w:rsidP="002A027F">
      <w:pPr>
        <w:spacing w:line="348" w:lineRule="auto"/>
        <w:ind w:right="-142"/>
        <w:jc w:val="both"/>
        <w:outlineLvl w:val="0"/>
        <w:rPr>
          <w:rFonts w:ascii="David" w:hAnsi="David" w:cs="David"/>
          <w:sz w:val="28"/>
          <w:szCs w:val="28"/>
          <w:rtl/>
        </w:rPr>
      </w:pPr>
    </w:p>
    <w:p w14:paraId="57001A62" w14:textId="6789BF40" w:rsidR="00B44DB6" w:rsidRPr="006F6E53" w:rsidRDefault="007777F8" w:rsidP="002A027F">
      <w:pPr>
        <w:spacing w:line="348" w:lineRule="auto"/>
        <w:jc w:val="both"/>
        <w:outlineLvl w:val="0"/>
        <w:rPr>
          <w:rFonts w:ascii="David" w:hAnsi="David" w:cs="David"/>
          <w:sz w:val="28"/>
          <w:szCs w:val="28"/>
          <w:rtl/>
        </w:rPr>
      </w:pPr>
      <w:r w:rsidRPr="006F6E53">
        <w:rPr>
          <w:rFonts w:ascii="David" w:hAnsi="David" w:cs="David" w:hint="cs"/>
          <w:sz w:val="28"/>
          <w:szCs w:val="28"/>
          <w:rtl/>
        </w:rPr>
        <w:t>ניתן והודע היום,</w:t>
      </w:r>
      <w:r w:rsidR="001E79DB">
        <w:rPr>
          <w:rFonts w:ascii="David" w:hAnsi="David" w:cs="David" w:hint="cs"/>
          <w:sz w:val="28"/>
          <w:szCs w:val="28"/>
          <w:rtl/>
        </w:rPr>
        <w:t xml:space="preserve"> 18 ב</w:t>
      </w:r>
      <w:r w:rsidR="007507A0">
        <w:rPr>
          <w:rFonts w:ascii="David" w:hAnsi="David" w:cs="David" w:hint="cs"/>
          <w:sz w:val="28"/>
          <w:szCs w:val="28"/>
          <w:rtl/>
        </w:rPr>
        <w:t xml:space="preserve">ספטמבר 2024, </w:t>
      </w:r>
      <w:r w:rsidR="001E79DB">
        <w:rPr>
          <w:rFonts w:ascii="David" w:hAnsi="David" w:cs="David" w:hint="cs"/>
          <w:sz w:val="28"/>
          <w:szCs w:val="28"/>
          <w:rtl/>
        </w:rPr>
        <w:t>ט"ו</w:t>
      </w:r>
      <w:r w:rsidR="000E057F">
        <w:rPr>
          <w:rFonts w:ascii="David" w:hAnsi="David" w:cs="David" w:hint="cs"/>
          <w:sz w:val="28"/>
          <w:szCs w:val="28"/>
          <w:rtl/>
        </w:rPr>
        <w:t xml:space="preserve"> באלול </w:t>
      </w:r>
      <w:proofErr w:type="spellStart"/>
      <w:r w:rsidR="007507A0">
        <w:rPr>
          <w:rFonts w:ascii="David" w:hAnsi="David" w:cs="David" w:hint="cs"/>
          <w:sz w:val="28"/>
          <w:szCs w:val="28"/>
          <w:rtl/>
        </w:rPr>
        <w:t>התשפ"ד</w:t>
      </w:r>
      <w:proofErr w:type="spellEnd"/>
      <w:r w:rsidRPr="006F6E53">
        <w:rPr>
          <w:rFonts w:ascii="David" w:hAnsi="David" w:cs="David" w:hint="cs"/>
          <w:sz w:val="28"/>
          <w:szCs w:val="28"/>
          <w:rtl/>
        </w:rPr>
        <w:t>,</w:t>
      </w:r>
      <w:r w:rsidR="005177C3"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Pr="006F6E53">
        <w:rPr>
          <w:rFonts w:ascii="David" w:hAnsi="David" w:cs="David" w:hint="cs"/>
          <w:sz w:val="28"/>
          <w:szCs w:val="28"/>
          <w:rtl/>
        </w:rPr>
        <w:t>בפומבי וב</w:t>
      </w:r>
      <w:r w:rsidR="001E79DB">
        <w:rPr>
          <w:rFonts w:ascii="David" w:hAnsi="David" w:cs="David" w:hint="cs"/>
          <w:sz w:val="28"/>
          <w:szCs w:val="28"/>
          <w:rtl/>
        </w:rPr>
        <w:t>מעמד הצדדים</w:t>
      </w:r>
      <w:r w:rsidR="005E6AB8">
        <w:rPr>
          <w:rFonts w:ascii="David" w:hAnsi="David" w:cs="David" w:hint="cs"/>
          <w:sz w:val="28"/>
          <w:szCs w:val="28"/>
          <w:rtl/>
        </w:rPr>
        <w:t>.</w:t>
      </w:r>
    </w:p>
    <w:p w14:paraId="518A3D6E" w14:textId="77777777" w:rsidR="00B941F4" w:rsidRPr="006F6E53" w:rsidRDefault="00B941F4" w:rsidP="002A027F">
      <w:pPr>
        <w:spacing w:line="348" w:lineRule="auto"/>
        <w:jc w:val="both"/>
        <w:outlineLvl w:val="0"/>
        <w:rPr>
          <w:rFonts w:ascii="David" w:hAnsi="David" w:cs="David"/>
          <w:sz w:val="28"/>
          <w:szCs w:val="28"/>
          <w:rtl/>
        </w:rPr>
      </w:pPr>
    </w:p>
    <w:p w14:paraId="3F638D30" w14:textId="2683992D" w:rsidR="00B44DB6" w:rsidRPr="006F6E53" w:rsidRDefault="007777F8" w:rsidP="00412EFF">
      <w:pPr>
        <w:spacing w:line="348" w:lineRule="auto"/>
        <w:outlineLvl w:val="0"/>
        <w:rPr>
          <w:rFonts w:ascii="David" w:hAnsi="David" w:cs="David"/>
          <w:sz w:val="28"/>
          <w:szCs w:val="28"/>
          <w:rtl/>
        </w:rPr>
      </w:pPr>
      <w:r w:rsidRPr="006F6E53">
        <w:rPr>
          <w:rFonts w:ascii="David" w:hAnsi="David" w:cs="David" w:hint="cs"/>
          <w:sz w:val="28"/>
          <w:szCs w:val="28"/>
          <w:rtl/>
        </w:rPr>
        <w:t>______________</w:t>
      </w:r>
      <w:r w:rsidRPr="006F6E53">
        <w:rPr>
          <w:rFonts w:ascii="David" w:hAnsi="David" w:cs="David" w:hint="cs"/>
          <w:sz w:val="28"/>
          <w:szCs w:val="28"/>
          <w:rtl/>
        </w:rPr>
        <w:tab/>
      </w:r>
      <w:r w:rsidR="00792449">
        <w:rPr>
          <w:rFonts w:ascii="David" w:hAnsi="David" w:cs="David" w:hint="cs"/>
          <w:sz w:val="28"/>
          <w:szCs w:val="28"/>
          <w:rtl/>
        </w:rPr>
        <w:t xml:space="preserve">          </w:t>
      </w:r>
      <w:r w:rsidR="005B3BCC"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8568B9">
        <w:rPr>
          <w:rFonts w:ascii="David" w:hAnsi="David" w:cs="David" w:hint="cs"/>
          <w:sz w:val="28"/>
          <w:szCs w:val="28"/>
          <w:rtl/>
        </w:rPr>
        <w:t xml:space="preserve">             </w:t>
      </w:r>
      <w:r w:rsidR="005B3BCC" w:rsidRPr="006F6E53">
        <w:rPr>
          <w:rFonts w:ascii="David" w:hAnsi="David" w:cs="David" w:hint="cs"/>
          <w:sz w:val="28"/>
          <w:szCs w:val="28"/>
          <w:rtl/>
        </w:rPr>
        <w:t xml:space="preserve">  </w:t>
      </w:r>
      <w:r w:rsidRPr="006F6E53">
        <w:rPr>
          <w:rFonts w:ascii="David" w:hAnsi="David" w:cs="David" w:hint="cs"/>
          <w:sz w:val="28"/>
          <w:szCs w:val="28"/>
          <w:rtl/>
        </w:rPr>
        <w:t>______________</w:t>
      </w:r>
      <w:r w:rsidRPr="006F6E53">
        <w:rPr>
          <w:rFonts w:ascii="David" w:hAnsi="David" w:cs="David" w:hint="cs"/>
          <w:sz w:val="28"/>
          <w:szCs w:val="28"/>
          <w:rtl/>
        </w:rPr>
        <w:tab/>
      </w:r>
      <w:r w:rsidR="001742E5">
        <w:rPr>
          <w:rFonts w:ascii="David" w:hAnsi="David" w:cs="David" w:hint="cs"/>
          <w:sz w:val="28"/>
          <w:szCs w:val="28"/>
          <w:rtl/>
        </w:rPr>
        <w:t xml:space="preserve">                         </w:t>
      </w:r>
      <w:r w:rsidR="00C84785"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Pr="006F6E53">
        <w:rPr>
          <w:rFonts w:ascii="David" w:hAnsi="David" w:cs="David" w:hint="cs"/>
          <w:sz w:val="28"/>
          <w:szCs w:val="28"/>
          <w:rtl/>
        </w:rPr>
        <w:t>______________</w:t>
      </w:r>
    </w:p>
    <w:p w14:paraId="692C3750" w14:textId="60C81C71" w:rsidR="00B44DB6" w:rsidRDefault="000E057F" w:rsidP="00412EFF">
      <w:pPr>
        <w:spacing w:line="348" w:lineRule="auto"/>
        <w:outlineLvl w:val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המשנה ל</w:t>
      </w:r>
      <w:r w:rsidR="005177C3" w:rsidRPr="006F6E53">
        <w:rPr>
          <w:rFonts w:ascii="David" w:hAnsi="David" w:cs="David" w:hint="cs"/>
          <w:sz w:val="28"/>
          <w:szCs w:val="28"/>
          <w:rtl/>
        </w:rPr>
        <w:t xml:space="preserve">נשיאה </w:t>
      </w:r>
      <w:r w:rsidR="00A14FCF"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7777F8" w:rsidRPr="006F6E53">
        <w:rPr>
          <w:rFonts w:ascii="David" w:hAnsi="David" w:cs="David" w:hint="cs"/>
          <w:sz w:val="28"/>
          <w:szCs w:val="28"/>
          <w:rtl/>
        </w:rPr>
        <w:tab/>
      </w:r>
      <w:r w:rsidR="00232DBD" w:rsidRPr="006F6E53">
        <w:rPr>
          <w:rFonts w:ascii="David" w:hAnsi="David" w:cs="David" w:hint="cs"/>
          <w:sz w:val="28"/>
          <w:szCs w:val="28"/>
          <w:rtl/>
        </w:rPr>
        <w:t xml:space="preserve">                  </w:t>
      </w:r>
      <w:r w:rsidR="00792449">
        <w:rPr>
          <w:rFonts w:ascii="David" w:hAnsi="David" w:cs="David" w:hint="cs"/>
          <w:sz w:val="28"/>
          <w:szCs w:val="28"/>
          <w:rtl/>
        </w:rPr>
        <w:t xml:space="preserve">          </w:t>
      </w:r>
      <w:r w:rsidR="00232DBD" w:rsidRPr="006F6E53">
        <w:rPr>
          <w:rFonts w:ascii="David" w:hAnsi="David" w:cs="David" w:hint="cs"/>
          <w:sz w:val="28"/>
          <w:szCs w:val="28"/>
          <w:rtl/>
        </w:rPr>
        <w:t xml:space="preserve">  </w:t>
      </w:r>
      <w:r w:rsidR="005B3BCC" w:rsidRPr="006F6E53">
        <w:rPr>
          <w:rFonts w:ascii="David" w:hAnsi="David" w:cs="David" w:hint="cs"/>
          <w:sz w:val="28"/>
          <w:szCs w:val="28"/>
          <w:rtl/>
        </w:rPr>
        <w:t xml:space="preserve">   </w:t>
      </w:r>
      <w:r w:rsidR="008568B9">
        <w:rPr>
          <w:rFonts w:ascii="David" w:hAnsi="David" w:cs="David" w:hint="cs"/>
          <w:sz w:val="28"/>
          <w:szCs w:val="28"/>
          <w:rtl/>
        </w:rPr>
        <w:t xml:space="preserve"> </w:t>
      </w:r>
      <w:r w:rsidR="005B3BCC"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7777F8" w:rsidRPr="006F6E53">
        <w:rPr>
          <w:rFonts w:ascii="David" w:hAnsi="David" w:cs="David" w:hint="cs"/>
          <w:sz w:val="28"/>
          <w:szCs w:val="28"/>
          <w:rtl/>
        </w:rPr>
        <w:t>שופט</w:t>
      </w:r>
      <w:r w:rsidR="00A14FCF" w:rsidRPr="006F6E53">
        <w:rPr>
          <w:rFonts w:ascii="David" w:hAnsi="David" w:cs="David" w:hint="cs"/>
          <w:sz w:val="28"/>
          <w:szCs w:val="28"/>
          <w:rtl/>
        </w:rPr>
        <w:t>ת</w:t>
      </w:r>
      <w:r w:rsidR="007777F8" w:rsidRPr="006F6E53">
        <w:rPr>
          <w:rFonts w:ascii="David" w:hAnsi="David" w:cs="David" w:hint="cs"/>
          <w:sz w:val="28"/>
          <w:szCs w:val="28"/>
          <w:rtl/>
        </w:rPr>
        <w:t xml:space="preserve">  </w:t>
      </w:r>
      <w:r w:rsidR="007777F8" w:rsidRPr="006F6E53">
        <w:rPr>
          <w:rFonts w:ascii="David" w:hAnsi="David" w:cs="David" w:hint="cs"/>
          <w:sz w:val="28"/>
          <w:szCs w:val="28"/>
          <w:rtl/>
        </w:rPr>
        <w:tab/>
      </w:r>
      <w:r w:rsidR="00232DBD" w:rsidRPr="006F6E53">
        <w:rPr>
          <w:rFonts w:ascii="David" w:hAnsi="David" w:cs="David" w:hint="cs"/>
          <w:sz w:val="28"/>
          <w:szCs w:val="28"/>
          <w:rtl/>
        </w:rPr>
        <w:t xml:space="preserve">           </w:t>
      </w:r>
      <w:r w:rsidR="001742E5">
        <w:rPr>
          <w:rFonts w:ascii="David" w:hAnsi="David" w:cs="David" w:hint="cs"/>
          <w:sz w:val="28"/>
          <w:szCs w:val="28"/>
          <w:rtl/>
        </w:rPr>
        <w:t xml:space="preserve">   </w:t>
      </w:r>
      <w:r w:rsidR="00232DBD"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5B3BCC" w:rsidRPr="006F6E53">
        <w:rPr>
          <w:rFonts w:ascii="David" w:hAnsi="David" w:cs="David" w:hint="cs"/>
          <w:sz w:val="28"/>
          <w:szCs w:val="28"/>
          <w:rtl/>
        </w:rPr>
        <w:t xml:space="preserve"> </w:t>
      </w:r>
      <w:r w:rsidR="00C84785" w:rsidRPr="006F6E53">
        <w:rPr>
          <w:rFonts w:ascii="David" w:hAnsi="David" w:cs="David" w:hint="cs"/>
          <w:sz w:val="28"/>
          <w:szCs w:val="28"/>
          <w:rtl/>
        </w:rPr>
        <w:t xml:space="preserve">  </w:t>
      </w:r>
      <w:r w:rsidR="005B3BCC" w:rsidRPr="006F6E53">
        <w:rPr>
          <w:rFonts w:ascii="David" w:hAnsi="David" w:cs="David" w:hint="cs"/>
          <w:sz w:val="28"/>
          <w:szCs w:val="28"/>
          <w:rtl/>
        </w:rPr>
        <w:t xml:space="preserve">   </w:t>
      </w:r>
      <w:r w:rsidR="00792449">
        <w:rPr>
          <w:rFonts w:ascii="David" w:hAnsi="David" w:cs="David" w:hint="cs"/>
          <w:sz w:val="28"/>
          <w:szCs w:val="28"/>
          <w:rtl/>
        </w:rPr>
        <w:t xml:space="preserve">             </w:t>
      </w:r>
      <w:r w:rsidR="00232DBD" w:rsidRPr="006F6E53">
        <w:rPr>
          <w:rFonts w:ascii="David" w:hAnsi="David" w:cs="David" w:hint="cs"/>
          <w:sz w:val="28"/>
          <w:szCs w:val="28"/>
          <w:rtl/>
        </w:rPr>
        <w:t xml:space="preserve">    </w:t>
      </w:r>
      <w:r w:rsidR="007777F8" w:rsidRPr="006F6E53">
        <w:rPr>
          <w:rFonts w:ascii="David" w:hAnsi="David" w:cs="David" w:hint="cs"/>
          <w:sz w:val="28"/>
          <w:szCs w:val="28"/>
          <w:rtl/>
        </w:rPr>
        <w:t>שופט</w:t>
      </w:r>
    </w:p>
    <w:p w14:paraId="1A72B5D0" w14:textId="77777777" w:rsidR="001742E5" w:rsidRPr="006F6E53" w:rsidRDefault="001742E5" w:rsidP="00412EFF">
      <w:pPr>
        <w:spacing w:line="348" w:lineRule="auto"/>
        <w:outlineLvl w:val="0"/>
        <w:rPr>
          <w:rFonts w:ascii="David" w:hAnsi="David" w:cs="David"/>
          <w:sz w:val="28"/>
          <w:szCs w:val="28"/>
          <w:rtl/>
        </w:rPr>
      </w:pPr>
    </w:p>
    <w:p w14:paraId="3E2598AF" w14:textId="77777777" w:rsidR="009109FE" w:rsidRDefault="009109FE" w:rsidP="001742E5">
      <w:pPr>
        <w:spacing w:line="348" w:lineRule="auto"/>
        <w:outlineLvl w:val="0"/>
        <w:rPr>
          <w:rFonts w:ascii="David" w:hAnsi="David" w:cs="David"/>
          <w:b/>
          <w:bCs/>
          <w:sz w:val="28"/>
          <w:szCs w:val="28"/>
          <w:rtl/>
        </w:rPr>
      </w:pPr>
      <w:bookmarkStart w:id="1" w:name="_Hlk122599666"/>
      <w:bookmarkStart w:id="2" w:name="_Hlk141797760"/>
    </w:p>
    <w:p w14:paraId="39C5F437" w14:textId="77777777" w:rsidR="009109FE" w:rsidRDefault="009109FE" w:rsidP="001742E5">
      <w:pPr>
        <w:spacing w:line="348" w:lineRule="auto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14:paraId="745A19EF" w14:textId="435F4AD0" w:rsidR="001742E5" w:rsidRPr="001742E5" w:rsidRDefault="001742E5" w:rsidP="001742E5">
      <w:pPr>
        <w:spacing w:line="348" w:lineRule="auto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1742E5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  נאמן    </w:t>
      </w:r>
      <w:r w:rsidR="00792449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1742E5">
        <w:rPr>
          <w:rFonts w:ascii="David" w:hAnsi="David" w:cs="David"/>
          <w:b/>
          <w:bCs/>
          <w:sz w:val="28"/>
          <w:szCs w:val="28"/>
          <w:rtl/>
        </w:rPr>
        <w:t xml:space="preserve">   למקור             </w:t>
      </w:r>
    </w:p>
    <w:p w14:paraId="3FA1E2A8" w14:textId="01A97749" w:rsidR="001742E5" w:rsidRPr="001742E5" w:rsidRDefault="001742E5" w:rsidP="001742E5">
      <w:pPr>
        <w:spacing w:line="348" w:lineRule="auto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1742E5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1742E5">
        <w:rPr>
          <w:rFonts w:ascii="David" w:hAnsi="David" w:cs="David" w:hint="cs"/>
          <w:b/>
          <w:bCs/>
          <w:sz w:val="28"/>
          <w:szCs w:val="28"/>
          <w:rtl/>
        </w:rPr>
        <w:t xml:space="preserve">            </w:t>
      </w:r>
      <w:r w:rsidRPr="001742E5">
        <w:rPr>
          <w:rFonts w:ascii="David" w:hAnsi="David" w:cs="David"/>
          <w:b/>
          <w:bCs/>
          <w:sz w:val="28"/>
          <w:szCs w:val="28"/>
          <w:rtl/>
        </w:rPr>
        <w:t xml:space="preserve">          סרן           </w:t>
      </w:r>
      <w:r w:rsidRPr="001742E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1742E5">
        <w:rPr>
          <w:rFonts w:ascii="David" w:hAnsi="David" w:cs="David"/>
          <w:b/>
          <w:bCs/>
          <w:sz w:val="28"/>
          <w:szCs w:val="28"/>
          <w:rtl/>
        </w:rPr>
        <w:t xml:space="preserve"> כפיר     </w:t>
      </w:r>
      <w:r w:rsidR="0079244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1742E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92449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1742E5">
        <w:rPr>
          <w:rFonts w:ascii="David" w:hAnsi="David" w:cs="David"/>
          <w:b/>
          <w:bCs/>
          <w:sz w:val="28"/>
          <w:szCs w:val="28"/>
          <w:rtl/>
        </w:rPr>
        <w:t xml:space="preserve">       לב  </w:t>
      </w:r>
    </w:p>
    <w:p w14:paraId="4081122F" w14:textId="23294785" w:rsidR="001742E5" w:rsidRPr="001742E5" w:rsidRDefault="001742E5" w:rsidP="001742E5">
      <w:pPr>
        <w:spacing w:line="348" w:lineRule="auto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1742E5">
        <w:rPr>
          <w:rFonts w:ascii="David" w:hAnsi="David" w:cs="David"/>
          <w:b/>
          <w:bCs/>
          <w:sz w:val="28"/>
          <w:szCs w:val="28"/>
          <w:rtl/>
        </w:rPr>
        <w:t xml:space="preserve">תאריך: ____________________________________ </w:t>
      </w:r>
      <w:r w:rsidRPr="001742E5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1742E5">
        <w:rPr>
          <w:rFonts w:ascii="David" w:hAnsi="David" w:cs="David"/>
          <w:b/>
          <w:bCs/>
          <w:sz w:val="28"/>
          <w:szCs w:val="28"/>
          <w:rtl/>
        </w:rPr>
        <w:t xml:space="preserve">     קצין            בית       </w:t>
      </w:r>
      <w:r w:rsidR="00792449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1742E5">
        <w:rPr>
          <w:rFonts w:ascii="David" w:hAnsi="David" w:cs="David"/>
          <w:b/>
          <w:bCs/>
          <w:sz w:val="28"/>
          <w:szCs w:val="28"/>
          <w:rtl/>
        </w:rPr>
        <w:t xml:space="preserve">    הדין</w:t>
      </w:r>
      <w:bookmarkEnd w:id="1"/>
    </w:p>
    <w:bookmarkEnd w:id="2"/>
    <w:p w14:paraId="6052DFD6" w14:textId="77777777" w:rsidR="005F7055" w:rsidRPr="006F6E53" w:rsidRDefault="005F7055" w:rsidP="00412EFF">
      <w:pPr>
        <w:spacing w:line="348" w:lineRule="auto"/>
        <w:outlineLvl w:val="0"/>
        <w:rPr>
          <w:rFonts w:ascii="David" w:hAnsi="David" w:cs="David"/>
          <w:sz w:val="28"/>
          <w:szCs w:val="28"/>
          <w:rtl/>
        </w:rPr>
      </w:pPr>
    </w:p>
    <w:sectPr w:rsidR="005F7055" w:rsidRPr="006F6E53" w:rsidSect="00174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47" w:right="1247" w:bottom="1247" w:left="1247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0FBD" w14:textId="77777777" w:rsidR="00530A83" w:rsidRDefault="00530A83">
      <w:r>
        <w:separator/>
      </w:r>
    </w:p>
  </w:endnote>
  <w:endnote w:type="continuationSeparator" w:id="0">
    <w:p w14:paraId="0719EDB5" w14:textId="77777777" w:rsidR="00530A83" w:rsidRDefault="00530A83">
      <w:r>
        <w:continuationSeparator/>
      </w:r>
    </w:p>
  </w:endnote>
  <w:endnote w:type="continuationNotice" w:id="1">
    <w:p w14:paraId="6D195AC2" w14:textId="77777777" w:rsidR="00530A83" w:rsidRDefault="00530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9F97" w14:textId="77777777" w:rsidR="00E77C4C" w:rsidRDefault="007777F8" w:rsidP="00A53D0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6621D3" w14:textId="77777777" w:rsidR="00E77C4C" w:rsidRDefault="00E77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884D" w14:textId="77777777" w:rsidR="00E77C4C" w:rsidRPr="00FE1151" w:rsidRDefault="007777F8" w:rsidP="00A53D04">
    <w:pPr>
      <w:pStyle w:val="Footer"/>
      <w:framePr w:wrap="around" w:vAnchor="text" w:hAnchor="text" w:xAlign="center" w:y="1"/>
      <w:rPr>
        <w:rStyle w:val="PageNumber"/>
        <w:rFonts w:cs="David"/>
        <w:sz w:val="28"/>
        <w:szCs w:val="28"/>
      </w:rPr>
    </w:pPr>
    <w:r w:rsidRPr="00FE1151">
      <w:rPr>
        <w:rStyle w:val="PageNumber"/>
        <w:rFonts w:cs="David"/>
        <w:sz w:val="28"/>
        <w:szCs w:val="28"/>
        <w:rtl/>
      </w:rPr>
      <w:fldChar w:fldCharType="begin"/>
    </w:r>
    <w:r w:rsidRPr="00FE1151">
      <w:rPr>
        <w:rStyle w:val="PageNumber"/>
        <w:rFonts w:cs="David"/>
        <w:sz w:val="28"/>
        <w:szCs w:val="28"/>
      </w:rPr>
      <w:instrText xml:space="preserve">PAGE  </w:instrText>
    </w:r>
    <w:r w:rsidRPr="00FE1151">
      <w:rPr>
        <w:rStyle w:val="PageNumber"/>
        <w:rFonts w:cs="David"/>
        <w:sz w:val="28"/>
        <w:szCs w:val="28"/>
        <w:rtl/>
      </w:rPr>
      <w:fldChar w:fldCharType="separate"/>
    </w:r>
    <w:r w:rsidR="00C02072">
      <w:rPr>
        <w:rStyle w:val="PageNumber"/>
        <w:rFonts w:cs="David"/>
        <w:noProof/>
        <w:sz w:val="28"/>
        <w:szCs w:val="28"/>
        <w:rtl/>
      </w:rPr>
      <w:t>1</w:t>
    </w:r>
    <w:r w:rsidR="00C02072">
      <w:rPr>
        <w:rStyle w:val="PageNumber"/>
        <w:rFonts w:cs="David"/>
        <w:noProof/>
        <w:sz w:val="28"/>
        <w:szCs w:val="28"/>
        <w:rtl/>
      </w:rPr>
      <w:t>4</w:t>
    </w:r>
    <w:r w:rsidRPr="00FE1151">
      <w:rPr>
        <w:rStyle w:val="PageNumber"/>
        <w:rFonts w:cs="David"/>
        <w:sz w:val="28"/>
        <w:szCs w:val="28"/>
        <w:rtl/>
      </w:rPr>
      <w:fldChar w:fldCharType="end"/>
    </w:r>
  </w:p>
  <w:p w14:paraId="7B30F4A5" w14:textId="77777777" w:rsidR="00E77C4C" w:rsidRPr="00FE1151" w:rsidRDefault="00E77C4C">
    <w:pPr>
      <w:pStyle w:val="Footer"/>
      <w:rPr>
        <w:rFonts w:cs="David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B68D" w14:textId="77777777" w:rsidR="00530A83" w:rsidRDefault="00530A83">
      <w:r>
        <w:separator/>
      </w:r>
    </w:p>
  </w:footnote>
  <w:footnote w:type="continuationSeparator" w:id="0">
    <w:p w14:paraId="59A0F47C" w14:textId="77777777" w:rsidR="00530A83" w:rsidRDefault="00530A83">
      <w:r>
        <w:continuationSeparator/>
      </w:r>
    </w:p>
  </w:footnote>
  <w:footnote w:type="continuationNotice" w:id="1">
    <w:p w14:paraId="622BF7B6" w14:textId="77777777" w:rsidR="00530A83" w:rsidRDefault="00530A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E55D" w14:textId="470B9C9C" w:rsidR="00E77C4C" w:rsidRDefault="007924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9BE486" wp14:editId="08B947F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4359A" w14:textId="77777777" w:rsidR="002C25BA" w:rsidRPr="002C25BA" w:rsidRDefault="002C25BA" w:rsidP="002C25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BE4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34.95pt;height:34.95pt;z-index:251659776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" filled="f" stroked="f">
              <v:textbox style="mso-fit-shape-to-text:t" inset="0,15pt,0,0">
                <w:txbxContent>
                  <w:p w14:paraId="6B74359A" w14:textId="77777777" w:rsidR="002C25BA" w:rsidRPr="002C25BA" w:rsidRDefault="002C25BA" w:rsidP="002C25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5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69AAEE3" wp14:editId="41445715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B4EB7" w14:textId="77777777" w:rsidR="00E77C4C" w:rsidRPr="0089642B" w:rsidRDefault="007777F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AAEE3" id="Text Box 3" o:spid="_x0000_s1027" type="#_x0000_t202" style="position:absolute;left:0;text-align:left;margin-left:0;margin-top:.05pt;width:34.95pt;height:34.95pt;z-index:25165670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wD5hkJAIAAFU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02DB4EB7" w14:textId="77777777" w:rsidR="00E77C4C" w:rsidRPr="0089642B" w:rsidRDefault="007777F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E11B" w14:textId="7AF3E289" w:rsidR="00D67728" w:rsidRPr="001742E5" w:rsidRDefault="00933481" w:rsidP="001742E5">
    <w:pPr>
      <w:pStyle w:val="Header"/>
      <w:rPr>
        <w:rFonts w:cs="David"/>
        <w:sz w:val="28"/>
        <w:szCs w:val="28"/>
        <w:rtl/>
      </w:rPr>
    </w:pPr>
    <w:r w:rsidRPr="001742E5">
      <w:rPr>
        <w:rFonts w:cs="David" w:hint="cs"/>
        <w:sz w:val="28"/>
        <w:szCs w:val="28"/>
        <w:rtl/>
      </w:rPr>
      <w:t xml:space="preserve">    </w:t>
    </w:r>
    <w:r w:rsidR="001742E5" w:rsidRPr="001742E5">
      <w:rPr>
        <w:rFonts w:cs="David" w:hint="cs"/>
        <w:sz w:val="28"/>
        <w:szCs w:val="28"/>
        <w:rtl/>
      </w:rPr>
      <w:t xml:space="preserve">                                         </w:t>
    </w:r>
    <w:r w:rsidR="001742E5">
      <w:rPr>
        <w:rFonts w:cs="David" w:hint="cs"/>
        <w:sz w:val="28"/>
        <w:szCs w:val="28"/>
        <w:rtl/>
      </w:rPr>
      <w:t xml:space="preserve">            </w:t>
    </w:r>
    <w:r w:rsidR="00A9316C">
      <w:rPr>
        <w:rFonts w:cs="David" w:hint="cs"/>
        <w:sz w:val="28"/>
        <w:szCs w:val="28"/>
        <w:rtl/>
      </w:rPr>
      <w:t xml:space="preserve">      </w:t>
    </w:r>
    <w:r w:rsidR="001742E5">
      <w:rPr>
        <w:rFonts w:cs="David" w:hint="cs"/>
        <w:sz w:val="28"/>
        <w:szCs w:val="28"/>
        <w:rtl/>
      </w:rPr>
      <w:t xml:space="preserve">    </w:t>
    </w:r>
    <w:r w:rsidR="00E33DA1">
      <w:rPr>
        <w:rFonts w:cs="David" w:hint="cs"/>
        <w:sz w:val="28"/>
        <w:szCs w:val="28"/>
        <w:rtl/>
      </w:rPr>
      <w:t>ב ל מ " ס</w:t>
    </w:r>
    <w:r w:rsidR="001742E5">
      <w:rPr>
        <w:rFonts w:cs="David" w:hint="cs"/>
        <w:sz w:val="28"/>
        <w:szCs w:val="28"/>
        <w:rtl/>
      </w:rPr>
      <w:t xml:space="preserve">                                    </w:t>
    </w:r>
    <w:r w:rsidR="003462C2">
      <w:rPr>
        <w:rFonts w:cs="David" w:hint="cs"/>
        <w:sz w:val="28"/>
        <w:szCs w:val="28"/>
        <w:rtl/>
      </w:rPr>
      <w:t xml:space="preserve">               </w:t>
    </w:r>
    <w:r w:rsidR="00D67728" w:rsidRPr="001742E5">
      <w:rPr>
        <w:rFonts w:cs="David" w:hint="cs"/>
        <w:sz w:val="28"/>
        <w:szCs w:val="28"/>
        <w:rtl/>
      </w:rPr>
      <w:t>ע/51/24</w:t>
    </w:r>
    <w:r w:rsidR="0085613B" w:rsidRPr="001742E5">
      <w:rPr>
        <w:rFonts w:ascii="David" w:hAnsi="David" w:cs="David"/>
        <w:sz w:val="28"/>
        <w:szCs w:val="28"/>
      </w:rPr>
      <w:t>,</w:t>
    </w:r>
    <w:r w:rsidR="0085613B" w:rsidRPr="001742E5">
      <w:rPr>
        <w:rFonts w:ascii="David" w:hAnsi="David" w:cs="David" w:hint="cs"/>
        <w:sz w:val="28"/>
        <w:szCs w:val="28"/>
        <w:rtl/>
      </w:rPr>
      <w:t>52</w:t>
    </w:r>
  </w:p>
  <w:p w14:paraId="1464885A" w14:textId="29797460" w:rsidR="00E77C4C" w:rsidRPr="0056125B" w:rsidRDefault="00E77C4C" w:rsidP="00D67728">
    <w:pPr>
      <w:pStyle w:val="Header"/>
      <w:rPr>
        <w:rFonts w:cs="David"/>
        <w:sz w:val="28"/>
        <w:szCs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91AB" w14:textId="19179D0D" w:rsidR="00E77C4C" w:rsidRDefault="007924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51E18F3" wp14:editId="5F60A14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5CD5A" w14:textId="77777777" w:rsidR="002C25BA" w:rsidRPr="002C25BA" w:rsidRDefault="002C25BA" w:rsidP="002C25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E18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0;margin-top:0;width:34.95pt;height:34.95pt;z-index:25165875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" filled="f" stroked="f">
              <v:textbox style="mso-fit-shape-to-text:t" inset="0,15pt,0,0">
                <w:txbxContent>
                  <w:p w14:paraId="1EA5CD5A" w14:textId="77777777" w:rsidR="002C25BA" w:rsidRPr="002C25BA" w:rsidRDefault="002C25BA" w:rsidP="002C25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5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EAFDB12" wp14:editId="5016A11C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D9CFF" w14:textId="77777777" w:rsidR="00E77C4C" w:rsidRPr="0089642B" w:rsidRDefault="007777F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FDB12" id="Text Box 1" o:spid="_x0000_s1029" type="#_x0000_t202" style="position:absolute;left:0;text-align:left;margin-left:0;margin-top:.05pt;width:34.95pt;height:34.95pt;z-index:251655680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cMTuACICAABVBAAADgAAAAAAAAAAAAAAAAAuAgAAZHJzL2Uyb0RvYy54bWxQSwECLQAU&#10;AAYACAAAACEAhLDTKNYAAAADAQAADwAAAAAAAAAAAAAAAAB8BAAAZHJzL2Rvd25yZXYueG1sUEsF&#10;BgAAAAAEAAQA8wAAAH8FAAAAAA==&#10;" filled="f" stroked="f">
              <v:textbox style="mso-fit-shape-to-text:t" inset="0,0,0,0">
                <w:txbxContent>
                  <w:p w14:paraId="468D9CFF" w14:textId="77777777" w:rsidR="00E77C4C" w:rsidRPr="0089642B" w:rsidRDefault="007777F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83"/>
    <w:multiLevelType w:val="hybridMultilevel"/>
    <w:tmpl w:val="5B342E4A"/>
    <w:lvl w:ilvl="0" w:tplc="7E4E11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sz w:val="28"/>
        <w:szCs w:val="28"/>
        <w:lang w:bidi="he-IL"/>
      </w:rPr>
    </w:lvl>
    <w:lvl w:ilvl="1" w:tplc="82A46BA4">
      <w:start w:val="1"/>
      <w:numFmt w:val="lowerLetter"/>
      <w:lvlText w:val="%2."/>
      <w:lvlJc w:val="left"/>
      <w:pPr>
        <w:ind w:left="1440" w:hanging="360"/>
      </w:pPr>
    </w:lvl>
    <w:lvl w:ilvl="2" w:tplc="E9E20BC6" w:tentative="1">
      <w:start w:val="1"/>
      <w:numFmt w:val="lowerRoman"/>
      <w:lvlText w:val="%3."/>
      <w:lvlJc w:val="right"/>
      <w:pPr>
        <w:ind w:left="2160" w:hanging="180"/>
      </w:pPr>
    </w:lvl>
    <w:lvl w:ilvl="3" w:tplc="2BB63908" w:tentative="1">
      <w:start w:val="1"/>
      <w:numFmt w:val="decimal"/>
      <w:lvlText w:val="%4."/>
      <w:lvlJc w:val="left"/>
      <w:pPr>
        <w:ind w:left="2880" w:hanging="360"/>
      </w:pPr>
    </w:lvl>
    <w:lvl w:ilvl="4" w:tplc="7674B774" w:tentative="1">
      <w:start w:val="1"/>
      <w:numFmt w:val="lowerLetter"/>
      <w:lvlText w:val="%5."/>
      <w:lvlJc w:val="left"/>
      <w:pPr>
        <w:ind w:left="3600" w:hanging="360"/>
      </w:pPr>
    </w:lvl>
    <w:lvl w:ilvl="5" w:tplc="5882D344" w:tentative="1">
      <w:start w:val="1"/>
      <w:numFmt w:val="lowerRoman"/>
      <w:lvlText w:val="%6."/>
      <w:lvlJc w:val="right"/>
      <w:pPr>
        <w:ind w:left="4320" w:hanging="180"/>
      </w:pPr>
    </w:lvl>
    <w:lvl w:ilvl="6" w:tplc="807C9906" w:tentative="1">
      <w:start w:val="1"/>
      <w:numFmt w:val="decimal"/>
      <w:lvlText w:val="%7."/>
      <w:lvlJc w:val="left"/>
      <w:pPr>
        <w:ind w:left="5040" w:hanging="360"/>
      </w:pPr>
    </w:lvl>
    <w:lvl w:ilvl="7" w:tplc="0F50D81E" w:tentative="1">
      <w:start w:val="1"/>
      <w:numFmt w:val="lowerLetter"/>
      <w:lvlText w:val="%8."/>
      <w:lvlJc w:val="left"/>
      <w:pPr>
        <w:ind w:left="5760" w:hanging="360"/>
      </w:pPr>
    </w:lvl>
    <w:lvl w:ilvl="8" w:tplc="9920D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1B"/>
    <w:multiLevelType w:val="hybridMultilevel"/>
    <w:tmpl w:val="B2C4B5E4"/>
    <w:lvl w:ilvl="0" w:tplc="D526922C">
      <w:start w:val="1"/>
      <w:numFmt w:val="decimal"/>
      <w:pStyle w:val="Ruller4"/>
      <w:lvlText w:val="%1."/>
      <w:lvlJc w:val="left"/>
      <w:pPr>
        <w:tabs>
          <w:tab w:val="num" w:pos="907"/>
        </w:tabs>
        <w:ind w:left="0" w:firstLine="0"/>
      </w:pPr>
    </w:lvl>
    <w:lvl w:ilvl="1" w:tplc="22AC9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5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2C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C0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ECE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CF0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647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6F09"/>
    <w:multiLevelType w:val="hybridMultilevel"/>
    <w:tmpl w:val="1D0CC434"/>
    <w:lvl w:ilvl="0" w:tplc="749CE012">
      <w:start w:val="1"/>
      <w:numFmt w:val="decimal"/>
      <w:pStyle w:val="a"/>
      <w:lvlText w:val="%1."/>
      <w:lvlJc w:val="left"/>
      <w:pPr>
        <w:ind w:left="360" w:hanging="360"/>
      </w:pPr>
      <w:rPr>
        <w:b/>
        <w:bCs w:val="0"/>
        <w:strike w:val="0"/>
        <w:dstrike w:val="0"/>
        <w:u w:val="none"/>
        <w:effect w:val="none"/>
        <w:lang w:val="en-US" w:bidi="he-IL"/>
      </w:rPr>
    </w:lvl>
    <w:lvl w:ilvl="1" w:tplc="B79A3F06">
      <w:start w:val="1"/>
      <w:numFmt w:val="lowerLetter"/>
      <w:lvlText w:val="%2."/>
      <w:lvlJc w:val="left"/>
      <w:pPr>
        <w:ind w:left="1440" w:hanging="360"/>
      </w:pPr>
    </w:lvl>
    <w:lvl w:ilvl="2" w:tplc="506CB470">
      <w:start w:val="1"/>
      <w:numFmt w:val="lowerRoman"/>
      <w:lvlText w:val="%3."/>
      <w:lvlJc w:val="right"/>
      <w:pPr>
        <w:ind w:left="2160" w:hanging="180"/>
      </w:pPr>
    </w:lvl>
    <w:lvl w:ilvl="3" w:tplc="DFE63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6F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8FD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8A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42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0D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D324E"/>
    <w:multiLevelType w:val="hybridMultilevel"/>
    <w:tmpl w:val="34A0298A"/>
    <w:lvl w:ilvl="0" w:tplc="0302E568">
      <w:start w:val="1"/>
      <w:numFmt w:val="hebrew1"/>
      <w:lvlText w:val="%1."/>
      <w:lvlJc w:val="left"/>
      <w:pPr>
        <w:ind w:left="450" w:hanging="360"/>
      </w:pPr>
      <w:rPr>
        <w:rFonts w:hint="default"/>
      </w:rPr>
    </w:lvl>
    <w:lvl w:ilvl="1" w:tplc="5F70C44E" w:tentative="1">
      <w:start w:val="1"/>
      <w:numFmt w:val="lowerLetter"/>
      <w:lvlText w:val="%2."/>
      <w:lvlJc w:val="left"/>
      <w:pPr>
        <w:ind w:left="1170" w:hanging="360"/>
      </w:pPr>
    </w:lvl>
    <w:lvl w:ilvl="2" w:tplc="6F42ACCC" w:tentative="1">
      <w:start w:val="1"/>
      <w:numFmt w:val="lowerRoman"/>
      <w:lvlText w:val="%3."/>
      <w:lvlJc w:val="right"/>
      <w:pPr>
        <w:ind w:left="1890" w:hanging="180"/>
      </w:pPr>
    </w:lvl>
    <w:lvl w:ilvl="3" w:tplc="8B0A723C" w:tentative="1">
      <w:start w:val="1"/>
      <w:numFmt w:val="decimal"/>
      <w:lvlText w:val="%4."/>
      <w:lvlJc w:val="left"/>
      <w:pPr>
        <w:ind w:left="2610" w:hanging="360"/>
      </w:pPr>
    </w:lvl>
    <w:lvl w:ilvl="4" w:tplc="E92270E6" w:tentative="1">
      <w:start w:val="1"/>
      <w:numFmt w:val="lowerLetter"/>
      <w:lvlText w:val="%5."/>
      <w:lvlJc w:val="left"/>
      <w:pPr>
        <w:ind w:left="3330" w:hanging="360"/>
      </w:pPr>
    </w:lvl>
    <w:lvl w:ilvl="5" w:tplc="9D66F16E" w:tentative="1">
      <w:start w:val="1"/>
      <w:numFmt w:val="lowerRoman"/>
      <w:lvlText w:val="%6."/>
      <w:lvlJc w:val="right"/>
      <w:pPr>
        <w:ind w:left="4050" w:hanging="180"/>
      </w:pPr>
    </w:lvl>
    <w:lvl w:ilvl="6" w:tplc="CCE4DD9E" w:tentative="1">
      <w:start w:val="1"/>
      <w:numFmt w:val="decimal"/>
      <w:lvlText w:val="%7."/>
      <w:lvlJc w:val="left"/>
      <w:pPr>
        <w:ind w:left="4770" w:hanging="360"/>
      </w:pPr>
    </w:lvl>
    <w:lvl w:ilvl="7" w:tplc="9D322968" w:tentative="1">
      <w:start w:val="1"/>
      <w:numFmt w:val="lowerLetter"/>
      <w:lvlText w:val="%8."/>
      <w:lvlJc w:val="left"/>
      <w:pPr>
        <w:ind w:left="5490" w:hanging="360"/>
      </w:pPr>
    </w:lvl>
    <w:lvl w:ilvl="8" w:tplc="DCD0B8D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436274"/>
    <w:multiLevelType w:val="hybridMultilevel"/>
    <w:tmpl w:val="88C8D440"/>
    <w:lvl w:ilvl="0" w:tplc="3EA006D8">
      <w:start w:val="1"/>
      <w:numFmt w:val="hebrew1"/>
      <w:lvlText w:val="%1."/>
      <w:lvlJc w:val="left"/>
      <w:pPr>
        <w:ind w:left="1080" w:hanging="360"/>
      </w:pPr>
    </w:lvl>
    <w:lvl w:ilvl="1" w:tplc="F6B89B7A">
      <w:start w:val="1"/>
      <w:numFmt w:val="lowerLetter"/>
      <w:lvlText w:val="%2."/>
      <w:lvlJc w:val="left"/>
      <w:pPr>
        <w:ind w:left="1800" w:hanging="360"/>
      </w:pPr>
    </w:lvl>
    <w:lvl w:ilvl="2" w:tplc="04DCDEFA">
      <w:start w:val="1"/>
      <w:numFmt w:val="lowerRoman"/>
      <w:lvlText w:val="%3."/>
      <w:lvlJc w:val="right"/>
      <w:pPr>
        <w:ind w:left="2520" w:hanging="180"/>
      </w:pPr>
    </w:lvl>
    <w:lvl w:ilvl="3" w:tplc="A5B0B9B4">
      <w:start w:val="1"/>
      <w:numFmt w:val="decimal"/>
      <w:lvlText w:val="%4."/>
      <w:lvlJc w:val="left"/>
      <w:pPr>
        <w:ind w:left="3240" w:hanging="360"/>
      </w:pPr>
    </w:lvl>
    <w:lvl w:ilvl="4" w:tplc="E0A82244">
      <w:start w:val="1"/>
      <w:numFmt w:val="lowerLetter"/>
      <w:lvlText w:val="%5."/>
      <w:lvlJc w:val="left"/>
      <w:pPr>
        <w:ind w:left="3960" w:hanging="360"/>
      </w:pPr>
    </w:lvl>
    <w:lvl w:ilvl="5" w:tplc="DBF879D2">
      <w:start w:val="1"/>
      <w:numFmt w:val="lowerRoman"/>
      <w:lvlText w:val="%6."/>
      <w:lvlJc w:val="right"/>
      <w:pPr>
        <w:ind w:left="4680" w:hanging="180"/>
      </w:pPr>
    </w:lvl>
    <w:lvl w:ilvl="6" w:tplc="ECEEFE30">
      <w:start w:val="1"/>
      <w:numFmt w:val="decimal"/>
      <w:lvlText w:val="%7."/>
      <w:lvlJc w:val="left"/>
      <w:pPr>
        <w:ind w:left="5400" w:hanging="360"/>
      </w:pPr>
    </w:lvl>
    <w:lvl w:ilvl="7" w:tplc="03AC4E24">
      <w:start w:val="1"/>
      <w:numFmt w:val="lowerLetter"/>
      <w:lvlText w:val="%8."/>
      <w:lvlJc w:val="left"/>
      <w:pPr>
        <w:ind w:left="6120" w:hanging="360"/>
      </w:pPr>
    </w:lvl>
    <w:lvl w:ilvl="8" w:tplc="4D0C320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010C1"/>
    <w:multiLevelType w:val="hybridMultilevel"/>
    <w:tmpl w:val="6326FDA6"/>
    <w:lvl w:ilvl="0" w:tplc="753047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David" w:hint="default"/>
      </w:rPr>
    </w:lvl>
    <w:lvl w:ilvl="1" w:tplc="0C125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AE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E2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0A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6E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2F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42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68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223BC"/>
    <w:multiLevelType w:val="hybridMultilevel"/>
    <w:tmpl w:val="8C96CA40"/>
    <w:lvl w:ilvl="0" w:tplc="32B4AB2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EE469EC" w:tentative="1">
      <w:start w:val="1"/>
      <w:numFmt w:val="lowerLetter"/>
      <w:lvlText w:val="%2."/>
      <w:lvlJc w:val="left"/>
      <w:pPr>
        <w:ind w:left="1440" w:hanging="360"/>
      </w:pPr>
    </w:lvl>
    <w:lvl w:ilvl="2" w:tplc="207E08BE" w:tentative="1">
      <w:start w:val="1"/>
      <w:numFmt w:val="lowerRoman"/>
      <w:lvlText w:val="%3."/>
      <w:lvlJc w:val="right"/>
      <w:pPr>
        <w:ind w:left="2160" w:hanging="180"/>
      </w:pPr>
    </w:lvl>
    <w:lvl w:ilvl="3" w:tplc="D38E9F7E" w:tentative="1">
      <w:start w:val="1"/>
      <w:numFmt w:val="decimal"/>
      <w:lvlText w:val="%4."/>
      <w:lvlJc w:val="left"/>
      <w:pPr>
        <w:ind w:left="2880" w:hanging="360"/>
      </w:pPr>
    </w:lvl>
    <w:lvl w:ilvl="4" w:tplc="4FFAA782" w:tentative="1">
      <w:start w:val="1"/>
      <w:numFmt w:val="lowerLetter"/>
      <w:lvlText w:val="%5."/>
      <w:lvlJc w:val="left"/>
      <w:pPr>
        <w:ind w:left="3600" w:hanging="360"/>
      </w:pPr>
    </w:lvl>
    <w:lvl w:ilvl="5" w:tplc="AD8A12D6" w:tentative="1">
      <w:start w:val="1"/>
      <w:numFmt w:val="lowerRoman"/>
      <w:lvlText w:val="%6."/>
      <w:lvlJc w:val="right"/>
      <w:pPr>
        <w:ind w:left="4320" w:hanging="180"/>
      </w:pPr>
    </w:lvl>
    <w:lvl w:ilvl="6" w:tplc="08C27EF6" w:tentative="1">
      <w:start w:val="1"/>
      <w:numFmt w:val="decimal"/>
      <w:lvlText w:val="%7."/>
      <w:lvlJc w:val="left"/>
      <w:pPr>
        <w:ind w:left="5040" w:hanging="360"/>
      </w:pPr>
    </w:lvl>
    <w:lvl w:ilvl="7" w:tplc="3F62F1AE" w:tentative="1">
      <w:start w:val="1"/>
      <w:numFmt w:val="lowerLetter"/>
      <w:lvlText w:val="%8."/>
      <w:lvlJc w:val="left"/>
      <w:pPr>
        <w:ind w:left="5760" w:hanging="360"/>
      </w:pPr>
    </w:lvl>
    <w:lvl w:ilvl="8" w:tplc="3C829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4FB9"/>
    <w:multiLevelType w:val="hybridMultilevel"/>
    <w:tmpl w:val="66B821D8"/>
    <w:lvl w:ilvl="0" w:tplc="1500E3C8">
      <w:start w:val="1"/>
      <w:numFmt w:val="decimal"/>
      <w:suff w:val="space"/>
      <w:lvlText w:val="%1."/>
      <w:lvlJc w:val="left"/>
      <w:pPr>
        <w:ind w:left="720" w:hanging="360"/>
      </w:pPr>
      <w:rPr>
        <w:rFonts w:cs="David" w:hint="default"/>
        <w:b w:val="0"/>
        <w:bCs w:val="0"/>
        <w:sz w:val="28"/>
        <w:szCs w:val="28"/>
      </w:rPr>
    </w:lvl>
    <w:lvl w:ilvl="1" w:tplc="264ED57A" w:tentative="1">
      <w:start w:val="1"/>
      <w:numFmt w:val="lowerLetter"/>
      <w:lvlText w:val="%2."/>
      <w:lvlJc w:val="left"/>
      <w:pPr>
        <w:ind w:left="1440" w:hanging="360"/>
      </w:pPr>
    </w:lvl>
    <w:lvl w:ilvl="2" w:tplc="29B4246C" w:tentative="1">
      <w:start w:val="1"/>
      <w:numFmt w:val="lowerRoman"/>
      <w:lvlText w:val="%3."/>
      <w:lvlJc w:val="right"/>
      <w:pPr>
        <w:ind w:left="2160" w:hanging="180"/>
      </w:pPr>
    </w:lvl>
    <w:lvl w:ilvl="3" w:tplc="A8962B50" w:tentative="1">
      <w:start w:val="1"/>
      <w:numFmt w:val="decimal"/>
      <w:lvlText w:val="%4."/>
      <w:lvlJc w:val="left"/>
      <w:pPr>
        <w:ind w:left="2880" w:hanging="360"/>
      </w:pPr>
    </w:lvl>
    <w:lvl w:ilvl="4" w:tplc="25987F42" w:tentative="1">
      <w:start w:val="1"/>
      <w:numFmt w:val="lowerLetter"/>
      <w:lvlText w:val="%5."/>
      <w:lvlJc w:val="left"/>
      <w:pPr>
        <w:ind w:left="3600" w:hanging="360"/>
      </w:pPr>
    </w:lvl>
    <w:lvl w:ilvl="5" w:tplc="862CB670" w:tentative="1">
      <w:start w:val="1"/>
      <w:numFmt w:val="lowerRoman"/>
      <w:lvlText w:val="%6."/>
      <w:lvlJc w:val="right"/>
      <w:pPr>
        <w:ind w:left="4320" w:hanging="180"/>
      </w:pPr>
    </w:lvl>
    <w:lvl w:ilvl="6" w:tplc="7DACD6B0" w:tentative="1">
      <w:start w:val="1"/>
      <w:numFmt w:val="decimal"/>
      <w:lvlText w:val="%7."/>
      <w:lvlJc w:val="left"/>
      <w:pPr>
        <w:ind w:left="5040" w:hanging="360"/>
      </w:pPr>
    </w:lvl>
    <w:lvl w:ilvl="7" w:tplc="AA642910" w:tentative="1">
      <w:start w:val="1"/>
      <w:numFmt w:val="lowerLetter"/>
      <w:lvlText w:val="%8."/>
      <w:lvlJc w:val="left"/>
      <w:pPr>
        <w:ind w:left="5760" w:hanging="360"/>
      </w:pPr>
    </w:lvl>
    <w:lvl w:ilvl="8" w:tplc="C43CB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5268"/>
    <w:multiLevelType w:val="hybridMultilevel"/>
    <w:tmpl w:val="9570815C"/>
    <w:lvl w:ilvl="0" w:tplc="0DB63D86">
      <w:start w:val="1"/>
      <w:numFmt w:val="hebrew1"/>
      <w:pStyle w:val="2"/>
      <w:lvlText w:val="%1."/>
      <w:lvlJc w:val="center"/>
      <w:pPr>
        <w:ind w:left="720" w:hanging="360"/>
      </w:pPr>
      <w:rPr>
        <w:b/>
        <w:bCs w:val="0"/>
      </w:rPr>
    </w:lvl>
    <w:lvl w:ilvl="1" w:tplc="ADAE61C8">
      <w:start w:val="1"/>
      <w:numFmt w:val="lowerLetter"/>
      <w:lvlText w:val="%2."/>
      <w:lvlJc w:val="left"/>
      <w:pPr>
        <w:ind w:left="1440" w:hanging="360"/>
      </w:pPr>
    </w:lvl>
    <w:lvl w:ilvl="2" w:tplc="A220476C">
      <w:start w:val="1"/>
      <w:numFmt w:val="lowerRoman"/>
      <w:lvlText w:val="%3."/>
      <w:lvlJc w:val="right"/>
      <w:pPr>
        <w:ind w:left="2160" w:hanging="180"/>
      </w:pPr>
    </w:lvl>
    <w:lvl w:ilvl="3" w:tplc="5F6C0B7C">
      <w:start w:val="1"/>
      <w:numFmt w:val="decimal"/>
      <w:lvlText w:val="%4."/>
      <w:lvlJc w:val="left"/>
      <w:pPr>
        <w:ind w:left="2880" w:hanging="360"/>
      </w:pPr>
    </w:lvl>
    <w:lvl w:ilvl="4" w:tplc="F9F6115A">
      <w:start w:val="1"/>
      <w:numFmt w:val="lowerLetter"/>
      <w:lvlText w:val="%5."/>
      <w:lvlJc w:val="left"/>
      <w:pPr>
        <w:ind w:left="3600" w:hanging="360"/>
      </w:pPr>
    </w:lvl>
    <w:lvl w:ilvl="5" w:tplc="0B50696A">
      <w:start w:val="1"/>
      <w:numFmt w:val="lowerRoman"/>
      <w:lvlText w:val="%6."/>
      <w:lvlJc w:val="right"/>
      <w:pPr>
        <w:ind w:left="4320" w:hanging="180"/>
      </w:pPr>
    </w:lvl>
    <w:lvl w:ilvl="6" w:tplc="A35473AC">
      <w:start w:val="1"/>
      <w:numFmt w:val="decimal"/>
      <w:lvlText w:val="%7."/>
      <w:lvlJc w:val="left"/>
      <w:pPr>
        <w:ind w:left="5040" w:hanging="360"/>
      </w:pPr>
    </w:lvl>
    <w:lvl w:ilvl="7" w:tplc="1A826320">
      <w:start w:val="1"/>
      <w:numFmt w:val="lowerLetter"/>
      <w:lvlText w:val="%8."/>
      <w:lvlJc w:val="left"/>
      <w:pPr>
        <w:ind w:left="5760" w:hanging="360"/>
      </w:pPr>
    </w:lvl>
    <w:lvl w:ilvl="8" w:tplc="45BC88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333D"/>
    <w:multiLevelType w:val="hybridMultilevel"/>
    <w:tmpl w:val="06BA85D2"/>
    <w:lvl w:ilvl="0" w:tplc="E224330A">
      <w:start w:val="1"/>
      <w:numFmt w:val="decimal"/>
      <w:lvlText w:val="%1."/>
      <w:lvlJc w:val="left"/>
      <w:pPr>
        <w:ind w:left="360" w:hanging="360"/>
      </w:pPr>
      <w:rPr>
        <w:rFonts w:cs="David"/>
        <w:b w:val="0"/>
        <w:bCs w:val="0"/>
      </w:rPr>
    </w:lvl>
    <w:lvl w:ilvl="1" w:tplc="6366C952" w:tentative="1">
      <w:start w:val="1"/>
      <w:numFmt w:val="lowerLetter"/>
      <w:lvlText w:val="%2."/>
      <w:lvlJc w:val="left"/>
      <w:pPr>
        <w:ind w:left="1440" w:hanging="360"/>
      </w:pPr>
    </w:lvl>
    <w:lvl w:ilvl="2" w:tplc="C194FFA0" w:tentative="1">
      <w:start w:val="1"/>
      <w:numFmt w:val="lowerRoman"/>
      <w:lvlText w:val="%3."/>
      <w:lvlJc w:val="right"/>
      <w:pPr>
        <w:ind w:left="2160" w:hanging="180"/>
      </w:pPr>
    </w:lvl>
    <w:lvl w:ilvl="3" w:tplc="6B18115C" w:tentative="1">
      <w:start w:val="1"/>
      <w:numFmt w:val="decimal"/>
      <w:lvlText w:val="%4."/>
      <w:lvlJc w:val="left"/>
      <w:pPr>
        <w:ind w:left="2880" w:hanging="360"/>
      </w:pPr>
    </w:lvl>
    <w:lvl w:ilvl="4" w:tplc="3FC826BA" w:tentative="1">
      <w:start w:val="1"/>
      <w:numFmt w:val="lowerLetter"/>
      <w:lvlText w:val="%5."/>
      <w:lvlJc w:val="left"/>
      <w:pPr>
        <w:ind w:left="3600" w:hanging="360"/>
      </w:pPr>
    </w:lvl>
    <w:lvl w:ilvl="5" w:tplc="F210F680" w:tentative="1">
      <w:start w:val="1"/>
      <w:numFmt w:val="lowerRoman"/>
      <w:lvlText w:val="%6."/>
      <w:lvlJc w:val="right"/>
      <w:pPr>
        <w:ind w:left="4320" w:hanging="180"/>
      </w:pPr>
    </w:lvl>
    <w:lvl w:ilvl="6" w:tplc="1C7E7F22" w:tentative="1">
      <w:start w:val="1"/>
      <w:numFmt w:val="decimal"/>
      <w:lvlText w:val="%7."/>
      <w:lvlJc w:val="left"/>
      <w:pPr>
        <w:ind w:left="5040" w:hanging="360"/>
      </w:pPr>
    </w:lvl>
    <w:lvl w:ilvl="7" w:tplc="BC7A0402" w:tentative="1">
      <w:start w:val="1"/>
      <w:numFmt w:val="lowerLetter"/>
      <w:lvlText w:val="%8."/>
      <w:lvlJc w:val="left"/>
      <w:pPr>
        <w:ind w:left="5760" w:hanging="360"/>
      </w:pPr>
    </w:lvl>
    <w:lvl w:ilvl="8" w:tplc="2D403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D91"/>
    <w:multiLevelType w:val="hybridMultilevel"/>
    <w:tmpl w:val="E5E649BC"/>
    <w:lvl w:ilvl="0" w:tplc="3D10FA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AB4E794">
      <w:start w:val="1"/>
      <w:numFmt w:val="lowerLetter"/>
      <w:lvlText w:val="%2."/>
      <w:lvlJc w:val="left"/>
      <w:pPr>
        <w:ind w:left="1440" w:hanging="360"/>
      </w:pPr>
    </w:lvl>
    <w:lvl w:ilvl="2" w:tplc="A0E27D40">
      <w:start w:val="1"/>
      <w:numFmt w:val="lowerRoman"/>
      <w:lvlText w:val="%3."/>
      <w:lvlJc w:val="right"/>
      <w:pPr>
        <w:ind w:left="2160" w:hanging="180"/>
      </w:pPr>
    </w:lvl>
    <w:lvl w:ilvl="3" w:tplc="9D961848">
      <w:start w:val="1"/>
      <w:numFmt w:val="decimal"/>
      <w:lvlText w:val="%4."/>
      <w:lvlJc w:val="left"/>
      <w:pPr>
        <w:ind w:left="2880" w:hanging="360"/>
      </w:pPr>
    </w:lvl>
    <w:lvl w:ilvl="4" w:tplc="F60E3FAA">
      <w:start w:val="1"/>
      <w:numFmt w:val="lowerLetter"/>
      <w:lvlText w:val="%5."/>
      <w:lvlJc w:val="left"/>
      <w:pPr>
        <w:ind w:left="3600" w:hanging="360"/>
      </w:pPr>
    </w:lvl>
    <w:lvl w:ilvl="5" w:tplc="E4ECE11C">
      <w:start w:val="1"/>
      <w:numFmt w:val="lowerRoman"/>
      <w:lvlText w:val="%6."/>
      <w:lvlJc w:val="right"/>
      <w:pPr>
        <w:ind w:left="4320" w:hanging="180"/>
      </w:pPr>
    </w:lvl>
    <w:lvl w:ilvl="6" w:tplc="74486460">
      <w:start w:val="1"/>
      <w:numFmt w:val="decimal"/>
      <w:lvlText w:val="%7."/>
      <w:lvlJc w:val="left"/>
      <w:pPr>
        <w:ind w:left="5040" w:hanging="360"/>
      </w:pPr>
    </w:lvl>
    <w:lvl w:ilvl="7" w:tplc="212840A0">
      <w:start w:val="1"/>
      <w:numFmt w:val="lowerLetter"/>
      <w:lvlText w:val="%8."/>
      <w:lvlJc w:val="left"/>
      <w:pPr>
        <w:ind w:left="5760" w:hanging="360"/>
      </w:pPr>
    </w:lvl>
    <w:lvl w:ilvl="8" w:tplc="BB3C95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0DDB"/>
    <w:multiLevelType w:val="hybridMultilevel"/>
    <w:tmpl w:val="6178BD82"/>
    <w:lvl w:ilvl="0" w:tplc="0E74F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72F6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A5EA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B4AD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EC97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96E12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92E3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0406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94A97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915CC"/>
    <w:multiLevelType w:val="hybridMultilevel"/>
    <w:tmpl w:val="E5E649BC"/>
    <w:lvl w:ilvl="0" w:tplc="CD2C87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5AA6C66">
      <w:start w:val="1"/>
      <w:numFmt w:val="lowerLetter"/>
      <w:lvlText w:val="%2."/>
      <w:lvlJc w:val="left"/>
      <w:pPr>
        <w:ind w:left="1440" w:hanging="360"/>
      </w:pPr>
    </w:lvl>
    <w:lvl w:ilvl="2" w:tplc="0E682D30">
      <w:start w:val="1"/>
      <w:numFmt w:val="lowerRoman"/>
      <w:lvlText w:val="%3."/>
      <w:lvlJc w:val="right"/>
      <w:pPr>
        <w:ind w:left="2160" w:hanging="180"/>
      </w:pPr>
    </w:lvl>
    <w:lvl w:ilvl="3" w:tplc="D0DAE484">
      <w:start w:val="1"/>
      <w:numFmt w:val="decimal"/>
      <w:lvlText w:val="%4."/>
      <w:lvlJc w:val="left"/>
      <w:pPr>
        <w:ind w:left="2880" w:hanging="360"/>
      </w:pPr>
    </w:lvl>
    <w:lvl w:ilvl="4" w:tplc="3CE481BE">
      <w:start w:val="1"/>
      <w:numFmt w:val="lowerLetter"/>
      <w:lvlText w:val="%5."/>
      <w:lvlJc w:val="left"/>
      <w:pPr>
        <w:ind w:left="3600" w:hanging="360"/>
      </w:pPr>
    </w:lvl>
    <w:lvl w:ilvl="5" w:tplc="C34CE136">
      <w:start w:val="1"/>
      <w:numFmt w:val="lowerRoman"/>
      <w:lvlText w:val="%6."/>
      <w:lvlJc w:val="right"/>
      <w:pPr>
        <w:ind w:left="4320" w:hanging="180"/>
      </w:pPr>
    </w:lvl>
    <w:lvl w:ilvl="6" w:tplc="68F014CE">
      <w:start w:val="1"/>
      <w:numFmt w:val="decimal"/>
      <w:lvlText w:val="%7."/>
      <w:lvlJc w:val="left"/>
      <w:pPr>
        <w:ind w:left="5040" w:hanging="360"/>
      </w:pPr>
    </w:lvl>
    <w:lvl w:ilvl="7" w:tplc="6E10B628">
      <w:start w:val="1"/>
      <w:numFmt w:val="lowerLetter"/>
      <w:lvlText w:val="%8."/>
      <w:lvlJc w:val="left"/>
      <w:pPr>
        <w:ind w:left="5760" w:hanging="360"/>
      </w:pPr>
    </w:lvl>
    <w:lvl w:ilvl="8" w:tplc="B8C02D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A72ED"/>
    <w:multiLevelType w:val="hybridMultilevel"/>
    <w:tmpl w:val="241005C0"/>
    <w:lvl w:ilvl="0" w:tplc="1DACAF9A">
      <w:start w:val="1"/>
      <w:numFmt w:val="hebrew1"/>
      <w:lvlText w:val="%1."/>
      <w:lvlJc w:val="left"/>
      <w:pPr>
        <w:ind w:left="284" w:hanging="57"/>
      </w:pPr>
      <w:rPr>
        <w:rFonts w:hint="default"/>
      </w:rPr>
    </w:lvl>
    <w:lvl w:ilvl="1" w:tplc="3CE44440" w:tentative="1">
      <w:start w:val="1"/>
      <w:numFmt w:val="lowerLetter"/>
      <w:lvlText w:val="%2."/>
      <w:lvlJc w:val="left"/>
      <w:pPr>
        <w:ind w:left="887" w:hanging="360"/>
      </w:pPr>
    </w:lvl>
    <w:lvl w:ilvl="2" w:tplc="A41401CC" w:tentative="1">
      <w:start w:val="1"/>
      <w:numFmt w:val="lowerRoman"/>
      <w:lvlText w:val="%3."/>
      <w:lvlJc w:val="right"/>
      <w:pPr>
        <w:ind w:left="1607" w:hanging="180"/>
      </w:pPr>
    </w:lvl>
    <w:lvl w:ilvl="3" w:tplc="6BBA3AAA" w:tentative="1">
      <w:start w:val="1"/>
      <w:numFmt w:val="decimal"/>
      <w:lvlText w:val="%4."/>
      <w:lvlJc w:val="left"/>
      <w:pPr>
        <w:ind w:left="2327" w:hanging="360"/>
      </w:pPr>
    </w:lvl>
    <w:lvl w:ilvl="4" w:tplc="EE523FF4" w:tentative="1">
      <w:start w:val="1"/>
      <w:numFmt w:val="lowerLetter"/>
      <w:lvlText w:val="%5."/>
      <w:lvlJc w:val="left"/>
      <w:pPr>
        <w:ind w:left="3047" w:hanging="360"/>
      </w:pPr>
    </w:lvl>
    <w:lvl w:ilvl="5" w:tplc="C152FE7E" w:tentative="1">
      <w:start w:val="1"/>
      <w:numFmt w:val="lowerRoman"/>
      <w:lvlText w:val="%6."/>
      <w:lvlJc w:val="right"/>
      <w:pPr>
        <w:ind w:left="3767" w:hanging="180"/>
      </w:pPr>
    </w:lvl>
    <w:lvl w:ilvl="6" w:tplc="ECD09D3A" w:tentative="1">
      <w:start w:val="1"/>
      <w:numFmt w:val="decimal"/>
      <w:lvlText w:val="%7."/>
      <w:lvlJc w:val="left"/>
      <w:pPr>
        <w:ind w:left="4487" w:hanging="360"/>
      </w:pPr>
    </w:lvl>
    <w:lvl w:ilvl="7" w:tplc="4AF070B2" w:tentative="1">
      <w:start w:val="1"/>
      <w:numFmt w:val="lowerLetter"/>
      <w:lvlText w:val="%8."/>
      <w:lvlJc w:val="left"/>
      <w:pPr>
        <w:ind w:left="5207" w:hanging="360"/>
      </w:pPr>
    </w:lvl>
    <w:lvl w:ilvl="8" w:tplc="E3EEA09E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4" w15:restartNumberingAfterBreak="0">
    <w:nsid w:val="40820A23"/>
    <w:multiLevelType w:val="hybridMultilevel"/>
    <w:tmpl w:val="69C62ECC"/>
    <w:lvl w:ilvl="0" w:tplc="0504CCF8">
      <w:start w:val="1"/>
      <w:numFmt w:val="hebrew1"/>
      <w:lvlText w:val="%1."/>
      <w:lvlJc w:val="left"/>
      <w:pPr>
        <w:ind w:left="284" w:hanging="57"/>
      </w:pPr>
      <w:rPr>
        <w:rFonts w:hint="default"/>
        <w:b/>
        <w:bCs w:val="0"/>
        <w:sz w:val="28"/>
        <w:szCs w:val="28"/>
      </w:rPr>
    </w:lvl>
    <w:lvl w:ilvl="1" w:tplc="E626019A" w:tentative="1">
      <w:start w:val="1"/>
      <w:numFmt w:val="lowerLetter"/>
      <w:lvlText w:val="%2."/>
      <w:lvlJc w:val="left"/>
      <w:pPr>
        <w:ind w:left="887" w:hanging="360"/>
      </w:pPr>
    </w:lvl>
    <w:lvl w:ilvl="2" w:tplc="D5F823CC" w:tentative="1">
      <w:start w:val="1"/>
      <w:numFmt w:val="lowerRoman"/>
      <w:lvlText w:val="%3."/>
      <w:lvlJc w:val="right"/>
      <w:pPr>
        <w:ind w:left="1607" w:hanging="180"/>
      </w:pPr>
    </w:lvl>
    <w:lvl w:ilvl="3" w:tplc="BDE0B0A2" w:tentative="1">
      <w:start w:val="1"/>
      <w:numFmt w:val="decimal"/>
      <w:lvlText w:val="%4."/>
      <w:lvlJc w:val="left"/>
      <w:pPr>
        <w:ind w:left="2327" w:hanging="360"/>
      </w:pPr>
    </w:lvl>
    <w:lvl w:ilvl="4" w:tplc="C9DCA7F4" w:tentative="1">
      <w:start w:val="1"/>
      <w:numFmt w:val="lowerLetter"/>
      <w:lvlText w:val="%5."/>
      <w:lvlJc w:val="left"/>
      <w:pPr>
        <w:ind w:left="3047" w:hanging="360"/>
      </w:pPr>
    </w:lvl>
    <w:lvl w:ilvl="5" w:tplc="E0ACE468" w:tentative="1">
      <w:start w:val="1"/>
      <w:numFmt w:val="lowerRoman"/>
      <w:lvlText w:val="%6."/>
      <w:lvlJc w:val="right"/>
      <w:pPr>
        <w:ind w:left="3767" w:hanging="180"/>
      </w:pPr>
    </w:lvl>
    <w:lvl w:ilvl="6" w:tplc="E4ECB506" w:tentative="1">
      <w:start w:val="1"/>
      <w:numFmt w:val="decimal"/>
      <w:lvlText w:val="%7."/>
      <w:lvlJc w:val="left"/>
      <w:pPr>
        <w:ind w:left="4487" w:hanging="360"/>
      </w:pPr>
    </w:lvl>
    <w:lvl w:ilvl="7" w:tplc="174ACC60" w:tentative="1">
      <w:start w:val="1"/>
      <w:numFmt w:val="lowerLetter"/>
      <w:lvlText w:val="%8."/>
      <w:lvlJc w:val="left"/>
      <w:pPr>
        <w:ind w:left="5207" w:hanging="360"/>
      </w:pPr>
    </w:lvl>
    <w:lvl w:ilvl="8" w:tplc="3D72BFD2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5" w15:restartNumberingAfterBreak="0">
    <w:nsid w:val="41AC1B78"/>
    <w:multiLevelType w:val="multilevel"/>
    <w:tmpl w:val="4C76CDD0"/>
    <w:lvl w:ilvl="0">
      <w:start w:val="1"/>
      <w:numFmt w:val="decimal"/>
      <w:pStyle w:val="1"/>
      <w:lvlText w:val="%1."/>
      <w:lvlJc w:val="left"/>
      <w:pPr>
        <w:ind w:left="567" w:hanging="567"/>
      </w:pPr>
      <w:rPr>
        <w:b/>
        <w:bCs w:val="0"/>
        <w:lang w:bidi="he-IL"/>
      </w:r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16" w15:restartNumberingAfterBreak="0">
    <w:nsid w:val="4295105E"/>
    <w:multiLevelType w:val="hybridMultilevel"/>
    <w:tmpl w:val="B85401DC"/>
    <w:lvl w:ilvl="0" w:tplc="24FC1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4D7AA90A" w:tentative="1">
      <w:start w:val="1"/>
      <w:numFmt w:val="lowerLetter"/>
      <w:lvlText w:val="%2."/>
      <w:lvlJc w:val="left"/>
      <w:pPr>
        <w:ind w:left="1440" w:hanging="360"/>
      </w:pPr>
    </w:lvl>
    <w:lvl w:ilvl="2" w:tplc="7C4628D0" w:tentative="1">
      <w:start w:val="1"/>
      <w:numFmt w:val="lowerRoman"/>
      <w:lvlText w:val="%3."/>
      <w:lvlJc w:val="right"/>
      <w:pPr>
        <w:ind w:left="2160" w:hanging="180"/>
      </w:pPr>
    </w:lvl>
    <w:lvl w:ilvl="3" w:tplc="153C0472" w:tentative="1">
      <w:start w:val="1"/>
      <w:numFmt w:val="decimal"/>
      <w:lvlText w:val="%4."/>
      <w:lvlJc w:val="left"/>
      <w:pPr>
        <w:ind w:left="2880" w:hanging="360"/>
      </w:pPr>
    </w:lvl>
    <w:lvl w:ilvl="4" w:tplc="FC4C792C" w:tentative="1">
      <w:start w:val="1"/>
      <w:numFmt w:val="lowerLetter"/>
      <w:lvlText w:val="%5."/>
      <w:lvlJc w:val="left"/>
      <w:pPr>
        <w:ind w:left="3600" w:hanging="360"/>
      </w:pPr>
    </w:lvl>
    <w:lvl w:ilvl="5" w:tplc="2BF0F568" w:tentative="1">
      <w:start w:val="1"/>
      <w:numFmt w:val="lowerRoman"/>
      <w:lvlText w:val="%6."/>
      <w:lvlJc w:val="right"/>
      <w:pPr>
        <w:ind w:left="4320" w:hanging="180"/>
      </w:pPr>
    </w:lvl>
    <w:lvl w:ilvl="6" w:tplc="34D057CE" w:tentative="1">
      <w:start w:val="1"/>
      <w:numFmt w:val="decimal"/>
      <w:lvlText w:val="%7."/>
      <w:lvlJc w:val="left"/>
      <w:pPr>
        <w:ind w:left="5040" w:hanging="360"/>
      </w:pPr>
    </w:lvl>
    <w:lvl w:ilvl="7" w:tplc="12DA7502" w:tentative="1">
      <w:start w:val="1"/>
      <w:numFmt w:val="lowerLetter"/>
      <w:lvlText w:val="%8."/>
      <w:lvlJc w:val="left"/>
      <w:pPr>
        <w:ind w:left="5760" w:hanging="360"/>
      </w:pPr>
    </w:lvl>
    <w:lvl w:ilvl="8" w:tplc="38F8C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C7C1C"/>
    <w:multiLevelType w:val="hybridMultilevel"/>
    <w:tmpl w:val="680047F6"/>
    <w:lvl w:ilvl="0" w:tplc="32D233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DA82601E" w:tentative="1">
      <w:start w:val="1"/>
      <w:numFmt w:val="lowerLetter"/>
      <w:lvlText w:val="%2."/>
      <w:lvlJc w:val="left"/>
      <w:pPr>
        <w:ind w:left="1440" w:hanging="360"/>
      </w:pPr>
    </w:lvl>
    <w:lvl w:ilvl="2" w:tplc="EFE61024" w:tentative="1">
      <w:start w:val="1"/>
      <w:numFmt w:val="lowerRoman"/>
      <w:lvlText w:val="%3."/>
      <w:lvlJc w:val="right"/>
      <w:pPr>
        <w:ind w:left="2160" w:hanging="180"/>
      </w:pPr>
    </w:lvl>
    <w:lvl w:ilvl="3" w:tplc="B27CE88C" w:tentative="1">
      <w:start w:val="1"/>
      <w:numFmt w:val="decimal"/>
      <w:lvlText w:val="%4."/>
      <w:lvlJc w:val="left"/>
      <w:pPr>
        <w:ind w:left="2880" w:hanging="360"/>
      </w:pPr>
    </w:lvl>
    <w:lvl w:ilvl="4" w:tplc="0778D7F2" w:tentative="1">
      <w:start w:val="1"/>
      <w:numFmt w:val="lowerLetter"/>
      <w:lvlText w:val="%5."/>
      <w:lvlJc w:val="left"/>
      <w:pPr>
        <w:ind w:left="3600" w:hanging="360"/>
      </w:pPr>
    </w:lvl>
    <w:lvl w:ilvl="5" w:tplc="D7B8379C" w:tentative="1">
      <w:start w:val="1"/>
      <w:numFmt w:val="lowerRoman"/>
      <w:lvlText w:val="%6."/>
      <w:lvlJc w:val="right"/>
      <w:pPr>
        <w:ind w:left="4320" w:hanging="180"/>
      </w:pPr>
    </w:lvl>
    <w:lvl w:ilvl="6" w:tplc="E2EAB5CC" w:tentative="1">
      <w:start w:val="1"/>
      <w:numFmt w:val="decimal"/>
      <w:lvlText w:val="%7."/>
      <w:lvlJc w:val="left"/>
      <w:pPr>
        <w:ind w:left="5040" w:hanging="360"/>
      </w:pPr>
    </w:lvl>
    <w:lvl w:ilvl="7" w:tplc="D77C4150" w:tentative="1">
      <w:start w:val="1"/>
      <w:numFmt w:val="lowerLetter"/>
      <w:lvlText w:val="%8."/>
      <w:lvlJc w:val="left"/>
      <w:pPr>
        <w:ind w:left="5760" w:hanging="360"/>
      </w:pPr>
    </w:lvl>
    <w:lvl w:ilvl="8" w:tplc="0EB0B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D19BF"/>
    <w:multiLevelType w:val="hybridMultilevel"/>
    <w:tmpl w:val="CA083124"/>
    <w:lvl w:ilvl="0" w:tplc="A2B81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EA682048">
      <w:start w:val="1"/>
      <w:numFmt w:val="hebrew1"/>
      <w:lvlText w:val="%2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2" w:tplc="EB12A62C">
      <w:start w:val="1"/>
      <w:numFmt w:val="lowerRoman"/>
      <w:lvlText w:val="%3."/>
      <w:lvlJc w:val="right"/>
      <w:pPr>
        <w:ind w:left="1800" w:hanging="180"/>
      </w:pPr>
    </w:lvl>
    <w:lvl w:ilvl="3" w:tplc="5DB09638" w:tentative="1">
      <w:start w:val="1"/>
      <w:numFmt w:val="decimal"/>
      <w:lvlText w:val="%4."/>
      <w:lvlJc w:val="left"/>
      <w:pPr>
        <w:ind w:left="2520" w:hanging="360"/>
      </w:pPr>
    </w:lvl>
    <w:lvl w:ilvl="4" w:tplc="73A60254" w:tentative="1">
      <w:start w:val="1"/>
      <w:numFmt w:val="lowerLetter"/>
      <w:lvlText w:val="%5."/>
      <w:lvlJc w:val="left"/>
      <w:pPr>
        <w:ind w:left="3240" w:hanging="360"/>
      </w:pPr>
    </w:lvl>
    <w:lvl w:ilvl="5" w:tplc="9AC89252" w:tentative="1">
      <w:start w:val="1"/>
      <w:numFmt w:val="lowerRoman"/>
      <w:lvlText w:val="%6."/>
      <w:lvlJc w:val="right"/>
      <w:pPr>
        <w:ind w:left="3960" w:hanging="180"/>
      </w:pPr>
    </w:lvl>
    <w:lvl w:ilvl="6" w:tplc="C4849D22" w:tentative="1">
      <w:start w:val="1"/>
      <w:numFmt w:val="decimal"/>
      <w:lvlText w:val="%7."/>
      <w:lvlJc w:val="left"/>
      <w:pPr>
        <w:ind w:left="4680" w:hanging="360"/>
      </w:pPr>
    </w:lvl>
    <w:lvl w:ilvl="7" w:tplc="C778BDFC" w:tentative="1">
      <w:start w:val="1"/>
      <w:numFmt w:val="lowerLetter"/>
      <w:lvlText w:val="%8."/>
      <w:lvlJc w:val="left"/>
      <w:pPr>
        <w:ind w:left="5400" w:hanging="360"/>
      </w:pPr>
    </w:lvl>
    <w:lvl w:ilvl="8" w:tplc="24EE1D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D5B5C"/>
    <w:multiLevelType w:val="hybridMultilevel"/>
    <w:tmpl w:val="E5E649BC"/>
    <w:lvl w:ilvl="0" w:tplc="032856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380E2B4">
      <w:start w:val="1"/>
      <w:numFmt w:val="lowerLetter"/>
      <w:lvlText w:val="%2."/>
      <w:lvlJc w:val="left"/>
      <w:pPr>
        <w:ind w:left="1440" w:hanging="360"/>
      </w:pPr>
    </w:lvl>
    <w:lvl w:ilvl="2" w:tplc="A646514A">
      <w:start w:val="1"/>
      <w:numFmt w:val="lowerRoman"/>
      <w:lvlText w:val="%3."/>
      <w:lvlJc w:val="right"/>
      <w:pPr>
        <w:ind w:left="2160" w:hanging="180"/>
      </w:pPr>
    </w:lvl>
    <w:lvl w:ilvl="3" w:tplc="08888BC2">
      <w:start w:val="1"/>
      <w:numFmt w:val="decimal"/>
      <w:lvlText w:val="%4."/>
      <w:lvlJc w:val="left"/>
      <w:pPr>
        <w:ind w:left="2880" w:hanging="360"/>
      </w:pPr>
    </w:lvl>
    <w:lvl w:ilvl="4" w:tplc="055CFF7E">
      <w:start w:val="1"/>
      <w:numFmt w:val="lowerLetter"/>
      <w:lvlText w:val="%5."/>
      <w:lvlJc w:val="left"/>
      <w:pPr>
        <w:ind w:left="3600" w:hanging="360"/>
      </w:pPr>
    </w:lvl>
    <w:lvl w:ilvl="5" w:tplc="41EA0220">
      <w:start w:val="1"/>
      <w:numFmt w:val="lowerRoman"/>
      <w:lvlText w:val="%6."/>
      <w:lvlJc w:val="right"/>
      <w:pPr>
        <w:ind w:left="4320" w:hanging="180"/>
      </w:pPr>
    </w:lvl>
    <w:lvl w:ilvl="6" w:tplc="D48EF714">
      <w:start w:val="1"/>
      <w:numFmt w:val="decimal"/>
      <w:lvlText w:val="%7."/>
      <w:lvlJc w:val="left"/>
      <w:pPr>
        <w:ind w:left="5040" w:hanging="360"/>
      </w:pPr>
    </w:lvl>
    <w:lvl w:ilvl="7" w:tplc="475CE8D4">
      <w:start w:val="1"/>
      <w:numFmt w:val="lowerLetter"/>
      <w:lvlText w:val="%8."/>
      <w:lvlJc w:val="left"/>
      <w:pPr>
        <w:ind w:left="5760" w:hanging="360"/>
      </w:pPr>
    </w:lvl>
    <w:lvl w:ilvl="8" w:tplc="8DCC64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340D"/>
    <w:multiLevelType w:val="hybridMultilevel"/>
    <w:tmpl w:val="8C006C04"/>
    <w:lvl w:ilvl="0" w:tplc="02CE033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D7440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2B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4B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27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E0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80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20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E25E5"/>
    <w:multiLevelType w:val="hybridMultilevel"/>
    <w:tmpl w:val="241005C0"/>
    <w:lvl w:ilvl="0" w:tplc="1C3ED418">
      <w:start w:val="1"/>
      <w:numFmt w:val="hebrew1"/>
      <w:lvlText w:val="%1."/>
      <w:lvlJc w:val="left"/>
      <w:pPr>
        <w:ind w:left="284" w:hanging="57"/>
      </w:pPr>
      <w:rPr>
        <w:rFonts w:hint="default"/>
      </w:rPr>
    </w:lvl>
    <w:lvl w:ilvl="1" w:tplc="3AA08922" w:tentative="1">
      <w:start w:val="1"/>
      <w:numFmt w:val="lowerLetter"/>
      <w:lvlText w:val="%2."/>
      <w:lvlJc w:val="left"/>
      <w:pPr>
        <w:ind w:left="887" w:hanging="360"/>
      </w:pPr>
    </w:lvl>
    <w:lvl w:ilvl="2" w:tplc="70E43778" w:tentative="1">
      <w:start w:val="1"/>
      <w:numFmt w:val="lowerRoman"/>
      <w:lvlText w:val="%3."/>
      <w:lvlJc w:val="right"/>
      <w:pPr>
        <w:ind w:left="1607" w:hanging="180"/>
      </w:pPr>
    </w:lvl>
    <w:lvl w:ilvl="3" w:tplc="80747992" w:tentative="1">
      <w:start w:val="1"/>
      <w:numFmt w:val="decimal"/>
      <w:lvlText w:val="%4."/>
      <w:lvlJc w:val="left"/>
      <w:pPr>
        <w:ind w:left="2327" w:hanging="360"/>
      </w:pPr>
    </w:lvl>
    <w:lvl w:ilvl="4" w:tplc="5AF8600C" w:tentative="1">
      <w:start w:val="1"/>
      <w:numFmt w:val="lowerLetter"/>
      <w:lvlText w:val="%5."/>
      <w:lvlJc w:val="left"/>
      <w:pPr>
        <w:ind w:left="3047" w:hanging="360"/>
      </w:pPr>
    </w:lvl>
    <w:lvl w:ilvl="5" w:tplc="47A054E2" w:tentative="1">
      <w:start w:val="1"/>
      <w:numFmt w:val="lowerRoman"/>
      <w:lvlText w:val="%6."/>
      <w:lvlJc w:val="right"/>
      <w:pPr>
        <w:ind w:left="3767" w:hanging="180"/>
      </w:pPr>
    </w:lvl>
    <w:lvl w:ilvl="6" w:tplc="F2ECD7F4" w:tentative="1">
      <w:start w:val="1"/>
      <w:numFmt w:val="decimal"/>
      <w:lvlText w:val="%7."/>
      <w:lvlJc w:val="left"/>
      <w:pPr>
        <w:ind w:left="4487" w:hanging="360"/>
      </w:pPr>
    </w:lvl>
    <w:lvl w:ilvl="7" w:tplc="5ACC9990" w:tentative="1">
      <w:start w:val="1"/>
      <w:numFmt w:val="lowerLetter"/>
      <w:lvlText w:val="%8."/>
      <w:lvlJc w:val="left"/>
      <w:pPr>
        <w:ind w:left="5207" w:hanging="360"/>
      </w:pPr>
    </w:lvl>
    <w:lvl w:ilvl="8" w:tplc="8E3E47BC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22" w15:restartNumberingAfterBreak="0">
    <w:nsid w:val="4EC76754"/>
    <w:multiLevelType w:val="hybridMultilevel"/>
    <w:tmpl w:val="3EDE5068"/>
    <w:lvl w:ilvl="0" w:tplc="4030E390">
      <w:start w:val="1"/>
      <w:numFmt w:val="decimal"/>
      <w:lvlText w:val="%1."/>
      <w:lvlJc w:val="left"/>
      <w:pPr>
        <w:ind w:left="4471" w:hanging="360"/>
      </w:pPr>
      <w:rPr>
        <w:rFonts w:hint="default"/>
        <w:lang w:bidi="he-IL"/>
      </w:rPr>
    </w:lvl>
    <w:lvl w:ilvl="1" w:tplc="8A88FE3C" w:tentative="1">
      <w:start w:val="1"/>
      <w:numFmt w:val="lowerLetter"/>
      <w:lvlText w:val="%2."/>
      <w:lvlJc w:val="left"/>
      <w:pPr>
        <w:ind w:left="1440" w:hanging="360"/>
      </w:pPr>
    </w:lvl>
    <w:lvl w:ilvl="2" w:tplc="07F21ED6" w:tentative="1">
      <w:start w:val="1"/>
      <w:numFmt w:val="lowerRoman"/>
      <w:lvlText w:val="%3."/>
      <w:lvlJc w:val="right"/>
      <w:pPr>
        <w:ind w:left="2160" w:hanging="180"/>
      </w:pPr>
    </w:lvl>
    <w:lvl w:ilvl="3" w:tplc="830CFBC6" w:tentative="1">
      <w:start w:val="1"/>
      <w:numFmt w:val="decimal"/>
      <w:lvlText w:val="%4."/>
      <w:lvlJc w:val="left"/>
      <w:pPr>
        <w:ind w:left="2880" w:hanging="360"/>
      </w:pPr>
    </w:lvl>
    <w:lvl w:ilvl="4" w:tplc="7664693C" w:tentative="1">
      <w:start w:val="1"/>
      <w:numFmt w:val="lowerLetter"/>
      <w:lvlText w:val="%5."/>
      <w:lvlJc w:val="left"/>
      <w:pPr>
        <w:ind w:left="3600" w:hanging="360"/>
      </w:pPr>
    </w:lvl>
    <w:lvl w:ilvl="5" w:tplc="A000AC5E" w:tentative="1">
      <w:start w:val="1"/>
      <w:numFmt w:val="lowerRoman"/>
      <w:lvlText w:val="%6."/>
      <w:lvlJc w:val="right"/>
      <w:pPr>
        <w:ind w:left="4320" w:hanging="180"/>
      </w:pPr>
    </w:lvl>
    <w:lvl w:ilvl="6" w:tplc="3C62EFD8" w:tentative="1">
      <w:start w:val="1"/>
      <w:numFmt w:val="decimal"/>
      <w:lvlText w:val="%7."/>
      <w:lvlJc w:val="left"/>
      <w:pPr>
        <w:ind w:left="5040" w:hanging="360"/>
      </w:pPr>
    </w:lvl>
    <w:lvl w:ilvl="7" w:tplc="C14AB8D4" w:tentative="1">
      <w:start w:val="1"/>
      <w:numFmt w:val="lowerLetter"/>
      <w:lvlText w:val="%8."/>
      <w:lvlJc w:val="left"/>
      <w:pPr>
        <w:ind w:left="5760" w:hanging="360"/>
      </w:pPr>
    </w:lvl>
    <w:lvl w:ilvl="8" w:tplc="2A289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26C19"/>
    <w:multiLevelType w:val="multilevel"/>
    <w:tmpl w:val="760AEBDC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  <w:bCs w:val="0"/>
        <w:sz w:val="28"/>
        <w:szCs w:val="28"/>
        <w:lang w:val="en-US" w:bidi="he-IL"/>
      </w:rPr>
    </w:lvl>
    <w:lvl w:ilvl="1">
      <w:start w:val="1"/>
      <w:numFmt w:val="decimal"/>
      <w:isLgl/>
      <w:lvlText w:val="%1.%2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4" w15:restartNumberingAfterBreak="0">
    <w:nsid w:val="50A50FDC"/>
    <w:multiLevelType w:val="hybridMultilevel"/>
    <w:tmpl w:val="485C5BC8"/>
    <w:lvl w:ilvl="0" w:tplc="C72A3B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74DF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54CC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4CD5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1A9C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946EF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1E42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C857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16C15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857D71"/>
    <w:multiLevelType w:val="hybridMultilevel"/>
    <w:tmpl w:val="E5E649BC"/>
    <w:lvl w:ilvl="0" w:tplc="538A25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D06D8AC">
      <w:start w:val="1"/>
      <w:numFmt w:val="lowerLetter"/>
      <w:lvlText w:val="%2."/>
      <w:lvlJc w:val="left"/>
      <w:pPr>
        <w:ind w:left="1440" w:hanging="360"/>
      </w:pPr>
    </w:lvl>
    <w:lvl w:ilvl="2" w:tplc="D56655FC">
      <w:start w:val="1"/>
      <w:numFmt w:val="lowerRoman"/>
      <w:lvlText w:val="%3."/>
      <w:lvlJc w:val="right"/>
      <w:pPr>
        <w:ind w:left="2160" w:hanging="180"/>
      </w:pPr>
    </w:lvl>
    <w:lvl w:ilvl="3" w:tplc="21E23B52">
      <w:start w:val="1"/>
      <w:numFmt w:val="decimal"/>
      <w:lvlText w:val="%4."/>
      <w:lvlJc w:val="left"/>
      <w:pPr>
        <w:ind w:left="2880" w:hanging="360"/>
      </w:pPr>
    </w:lvl>
    <w:lvl w:ilvl="4" w:tplc="21EA60D2">
      <w:start w:val="1"/>
      <w:numFmt w:val="lowerLetter"/>
      <w:lvlText w:val="%5."/>
      <w:lvlJc w:val="left"/>
      <w:pPr>
        <w:ind w:left="3600" w:hanging="360"/>
      </w:pPr>
    </w:lvl>
    <w:lvl w:ilvl="5" w:tplc="D0DC379A">
      <w:start w:val="1"/>
      <w:numFmt w:val="lowerRoman"/>
      <w:lvlText w:val="%6."/>
      <w:lvlJc w:val="right"/>
      <w:pPr>
        <w:ind w:left="4320" w:hanging="180"/>
      </w:pPr>
    </w:lvl>
    <w:lvl w:ilvl="6" w:tplc="570E11FA">
      <w:start w:val="1"/>
      <w:numFmt w:val="decimal"/>
      <w:lvlText w:val="%7."/>
      <w:lvlJc w:val="left"/>
      <w:pPr>
        <w:ind w:left="5040" w:hanging="360"/>
      </w:pPr>
    </w:lvl>
    <w:lvl w:ilvl="7" w:tplc="E73A5DBE">
      <w:start w:val="1"/>
      <w:numFmt w:val="lowerLetter"/>
      <w:lvlText w:val="%8."/>
      <w:lvlJc w:val="left"/>
      <w:pPr>
        <w:ind w:left="5760" w:hanging="360"/>
      </w:pPr>
    </w:lvl>
    <w:lvl w:ilvl="8" w:tplc="AFFA9C0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68EC"/>
    <w:multiLevelType w:val="hybridMultilevel"/>
    <w:tmpl w:val="E5E649BC"/>
    <w:lvl w:ilvl="0" w:tplc="5C7C6D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6D41672">
      <w:start w:val="1"/>
      <w:numFmt w:val="lowerLetter"/>
      <w:lvlText w:val="%2."/>
      <w:lvlJc w:val="left"/>
      <w:pPr>
        <w:ind w:left="1440" w:hanging="360"/>
      </w:pPr>
    </w:lvl>
    <w:lvl w:ilvl="2" w:tplc="515EF848">
      <w:start w:val="1"/>
      <w:numFmt w:val="lowerRoman"/>
      <w:lvlText w:val="%3."/>
      <w:lvlJc w:val="right"/>
      <w:pPr>
        <w:ind w:left="2160" w:hanging="180"/>
      </w:pPr>
    </w:lvl>
    <w:lvl w:ilvl="3" w:tplc="90AA5BD6">
      <w:start w:val="1"/>
      <w:numFmt w:val="decimal"/>
      <w:lvlText w:val="%4."/>
      <w:lvlJc w:val="left"/>
      <w:pPr>
        <w:ind w:left="2880" w:hanging="360"/>
      </w:pPr>
    </w:lvl>
    <w:lvl w:ilvl="4" w:tplc="B70E4186">
      <w:start w:val="1"/>
      <w:numFmt w:val="lowerLetter"/>
      <w:lvlText w:val="%5."/>
      <w:lvlJc w:val="left"/>
      <w:pPr>
        <w:ind w:left="3600" w:hanging="360"/>
      </w:pPr>
    </w:lvl>
    <w:lvl w:ilvl="5" w:tplc="419C8188">
      <w:start w:val="1"/>
      <w:numFmt w:val="lowerRoman"/>
      <w:lvlText w:val="%6."/>
      <w:lvlJc w:val="right"/>
      <w:pPr>
        <w:ind w:left="4320" w:hanging="180"/>
      </w:pPr>
    </w:lvl>
    <w:lvl w:ilvl="6" w:tplc="C0CCC6C0">
      <w:start w:val="1"/>
      <w:numFmt w:val="decimal"/>
      <w:lvlText w:val="%7."/>
      <w:lvlJc w:val="left"/>
      <w:pPr>
        <w:ind w:left="5040" w:hanging="360"/>
      </w:pPr>
    </w:lvl>
    <w:lvl w:ilvl="7" w:tplc="48BA5B4A">
      <w:start w:val="1"/>
      <w:numFmt w:val="lowerLetter"/>
      <w:lvlText w:val="%8."/>
      <w:lvlJc w:val="left"/>
      <w:pPr>
        <w:ind w:left="5760" w:hanging="360"/>
      </w:pPr>
    </w:lvl>
    <w:lvl w:ilvl="8" w:tplc="88D244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46E64"/>
    <w:multiLevelType w:val="hybridMultilevel"/>
    <w:tmpl w:val="FA24E928"/>
    <w:lvl w:ilvl="0" w:tplc="A6E64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AE4A9C">
      <w:start w:val="1"/>
      <w:numFmt w:val="lowerLetter"/>
      <w:lvlText w:val="%2."/>
      <w:lvlJc w:val="left"/>
      <w:pPr>
        <w:ind w:left="1080" w:hanging="360"/>
      </w:pPr>
    </w:lvl>
    <w:lvl w:ilvl="2" w:tplc="A648976E" w:tentative="1">
      <w:start w:val="1"/>
      <w:numFmt w:val="lowerRoman"/>
      <w:lvlText w:val="%3."/>
      <w:lvlJc w:val="right"/>
      <w:pPr>
        <w:ind w:left="1800" w:hanging="180"/>
      </w:pPr>
    </w:lvl>
    <w:lvl w:ilvl="3" w:tplc="D390D956" w:tentative="1">
      <w:start w:val="1"/>
      <w:numFmt w:val="decimal"/>
      <w:lvlText w:val="%4."/>
      <w:lvlJc w:val="left"/>
      <w:pPr>
        <w:ind w:left="2520" w:hanging="360"/>
      </w:pPr>
    </w:lvl>
    <w:lvl w:ilvl="4" w:tplc="62D272CE" w:tentative="1">
      <w:start w:val="1"/>
      <w:numFmt w:val="lowerLetter"/>
      <w:lvlText w:val="%5."/>
      <w:lvlJc w:val="left"/>
      <w:pPr>
        <w:ind w:left="3240" w:hanging="360"/>
      </w:pPr>
    </w:lvl>
    <w:lvl w:ilvl="5" w:tplc="D8A60E3A" w:tentative="1">
      <w:start w:val="1"/>
      <w:numFmt w:val="lowerRoman"/>
      <w:lvlText w:val="%6."/>
      <w:lvlJc w:val="right"/>
      <w:pPr>
        <w:ind w:left="3960" w:hanging="180"/>
      </w:pPr>
    </w:lvl>
    <w:lvl w:ilvl="6" w:tplc="10FCE8F2" w:tentative="1">
      <w:start w:val="1"/>
      <w:numFmt w:val="decimal"/>
      <w:lvlText w:val="%7."/>
      <w:lvlJc w:val="left"/>
      <w:pPr>
        <w:ind w:left="4680" w:hanging="360"/>
      </w:pPr>
    </w:lvl>
    <w:lvl w:ilvl="7" w:tplc="37BEF702" w:tentative="1">
      <w:start w:val="1"/>
      <w:numFmt w:val="lowerLetter"/>
      <w:lvlText w:val="%8."/>
      <w:lvlJc w:val="left"/>
      <w:pPr>
        <w:ind w:left="5400" w:hanging="360"/>
      </w:pPr>
    </w:lvl>
    <w:lvl w:ilvl="8" w:tplc="A62C55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6332B0"/>
    <w:multiLevelType w:val="hybridMultilevel"/>
    <w:tmpl w:val="3EDE5068"/>
    <w:lvl w:ilvl="0" w:tplc="D4765A3E">
      <w:start w:val="1"/>
      <w:numFmt w:val="decimal"/>
      <w:lvlText w:val="%1."/>
      <w:lvlJc w:val="left"/>
      <w:pPr>
        <w:ind w:left="4471" w:hanging="360"/>
      </w:pPr>
      <w:rPr>
        <w:rFonts w:hint="default"/>
        <w:lang w:bidi="he-IL"/>
      </w:rPr>
    </w:lvl>
    <w:lvl w:ilvl="1" w:tplc="80769746" w:tentative="1">
      <w:start w:val="1"/>
      <w:numFmt w:val="lowerLetter"/>
      <w:lvlText w:val="%2."/>
      <w:lvlJc w:val="left"/>
      <w:pPr>
        <w:ind w:left="1440" w:hanging="360"/>
      </w:pPr>
    </w:lvl>
    <w:lvl w:ilvl="2" w:tplc="DC6218DE" w:tentative="1">
      <w:start w:val="1"/>
      <w:numFmt w:val="lowerRoman"/>
      <w:lvlText w:val="%3."/>
      <w:lvlJc w:val="right"/>
      <w:pPr>
        <w:ind w:left="2160" w:hanging="180"/>
      </w:pPr>
    </w:lvl>
    <w:lvl w:ilvl="3" w:tplc="7378241C" w:tentative="1">
      <w:start w:val="1"/>
      <w:numFmt w:val="decimal"/>
      <w:lvlText w:val="%4."/>
      <w:lvlJc w:val="left"/>
      <w:pPr>
        <w:ind w:left="2880" w:hanging="360"/>
      </w:pPr>
    </w:lvl>
    <w:lvl w:ilvl="4" w:tplc="A1F0F9A6" w:tentative="1">
      <w:start w:val="1"/>
      <w:numFmt w:val="lowerLetter"/>
      <w:lvlText w:val="%5."/>
      <w:lvlJc w:val="left"/>
      <w:pPr>
        <w:ind w:left="3600" w:hanging="360"/>
      </w:pPr>
    </w:lvl>
    <w:lvl w:ilvl="5" w:tplc="02A26876" w:tentative="1">
      <w:start w:val="1"/>
      <w:numFmt w:val="lowerRoman"/>
      <w:lvlText w:val="%6."/>
      <w:lvlJc w:val="right"/>
      <w:pPr>
        <w:ind w:left="4320" w:hanging="180"/>
      </w:pPr>
    </w:lvl>
    <w:lvl w:ilvl="6" w:tplc="D9D66758" w:tentative="1">
      <w:start w:val="1"/>
      <w:numFmt w:val="decimal"/>
      <w:lvlText w:val="%7."/>
      <w:lvlJc w:val="left"/>
      <w:pPr>
        <w:ind w:left="5040" w:hanging="360"/>
      </w:pPr>
    </w:lvl>
    <w:lvl w:ilvl="7" w:tplc="2E56F4A6" w:tentative="1">
      <w:start w:val="1"/>
      <w:numFmt w:val="lowerLetter"/>
      <w:lvlText w:val="%8."/>
      <w:lvlJc w:val="left"/>
      <w:pPr>
        <w:ind w:left="5760" w:hanging="360"/>
      </w:pPr>
    </w:lvl>
    <w:lvl w:ilvl="8" w:tplc="34807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E79E2"/>
    <w:multiLevelType w:val="hybridMultilevel"/>
    <w:tmpl w:val="69C62ECC"/>
    <w:lvl w:ilvl="0" w:tplc="D86E7E4E">
      <w:start w:val="1"/>
      <w:numFmt w:val="hebrew1"/>
      <w:lvlText w:val="%1."/>
      <w:lvlJc w:val="left"/>
      <w:pPr>
        <w:ind w:left="284" w:hanging="57"/>
      </w:pPr>
      <w:rPr>
        <w:rFonts w:hint="default"/>
        <w:b/>
        <w:bCs w:val="0"/>
        <w:sz w:val="28"/>
        <w:szCs w:val="28"/>
      </w:rPr>
    </w:lvl>
    <w:lvl w:ilvl="1" w:tplc="1436AE30" w:tentative="1">
      <w:start w:val="1"/>
      <w:numFmt w:val="lowerLetter"/>
      <w:lvlText w:val="%2."/>
      <w:lvlJc w:val="left"/>
      <w:pPr>
        <w:ind w:left="887" w:hanging="360"/>
      </w:pPr>
    </w:lvl>
    <w:lvl w:ilvl="2" w:tplc="167C151C" w:tentative="1">
      <w:start w:val="1"/>
      <w:numFmt w:val="lowerRoman"/>
      <w:lvlText w:val="%3."/>
      <w:lvlJc w:val="right"/>
      <w:pPr>
        <w:ind w:left="1607" w:hanging="180"/>
      </w:pPr>
    </w:lvl>
    <w:lvl w:ilvl="3" w:tplc="31362CE6" w:tentative="1">
      <w:start w:val="1"/>
      <w:numFmt w:val="decimal"/>
      <w:lvlText w:val="%4."/>
      <w:lvlJc w:val="left"/>
      <w:pPr>
        <w:ind w:left="2327" w:hanging="360"/>
      </w:pPr>
    </w:lvl>
    <w:lvl w:ilvl="4" w:tplc="C98CB2F2" w:tentative="1">
      <w:start w:val="1"/>
      <w:numFmt w:val="lowerLetter"/>
      <w:lvlText w:val="%5."/>
      <w:lvlJc w:val="left"/>
      <w:pPr>
        <w:ind w:left="3047" w:hanging="360"/>
      </w:pPr>
    </w:lvl>
    <w:lvl w:ilvl="5" w:tplc="9A06769E" w:tentative="1">
      <w:start w:val="1"/>
      <w:numFmt w:val="lowerRoman"/>
      <w:lvlText w:val="%6."/>
      <w:lvlJc w:val="right"/>
      <w:pPr>
        <w:ind w:left="3767" w:hanging="180"/>
      </w:pPr>
    </w:lvl>
    <w:lvl w:ilvl="6" w:tplc="16621668" w:tentative="1">
      <w:start w:val="1"/>
      <w:numFmt w:val="decimal"/>
      <w:lvlText w:val="%7."/>
      <w:lvlJc w:val="left"/>
      <w:pPr>
        <w:ind w:left="4487" w:hanging="360"/>
      </w:pPr>
    </w:lvl>
    <w:lvl w:ilvl="7" w:tplc="DF98899E" w:tentative="1">
      <w:start w:val="1"/>
      <w:numFmt w:val="lowerLetter"/>
      <w:lvlText w:val="%8."/>
      <w:lvlJc w:val="left"/>
      <w:pPr>
        <w:ind w:left="5207" w:hanging="360"/>
      </w:pPr>
    </w:lvl>
    <w:lvl w:ilvl="8" w:tplc="1A4AE82C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30" w15:restartNumberingAfterBreak="0">
    <w:nsid w:val="6AB61DF6"/>
    <w:multiLevelType w:val="hybridMultilevel"/>
    <w:tmpl w:val="2B54BEAC"/>
    <w:lvl w:ilvl="0" w:tplc="A446A1A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7278EF20">
      <w:start w:val="1"/>
      <w:numFmt w:val="lowerLetter"/>
      <w:lvlText w:val="%2."/>
      <w:lvlJc w:val="left"/>
      <w:pPr>
        <w:ind w:left="1440" w:hanging="360"/>
      </w:pPr>
    </w:lvl>
    <w:lvl w:ilvl="2" w:tplc="5D748838">
      <w:start w:val="1"/>
      <w:numFmt w:val="lowerRoman"/>
      <w:lvlText w:val="%3."/>
      <w:lvlJc w:val="right"/>
      <w:pPr>
        <w:ind w:left="2160" w:hanging="180"/>
      </w:pPr>
    </w:lvl>
    <w:lvl w:ilvl="3" w:tplc="563CD0D0">
      <w:start w:val="1"/>
      <w:numFmt w:val="decimal"/>
      <w:lvlText w:val="%4."/>
      <w:lvlJc w:val="left"/>
      <w:pPr>
        <w:ind w:left="2880" w:hanging="360"/>
      </w:pPr>
    </w:lvl>
    <w:lvl w:ilvl="4" w:tplc="559EEAA4">
      <w:start w:val="1"/>
      <w:numFmt w:val="lowerLetter"/>
      <w:lvlText w:val="%5."/>
      <w:lvlJc w:val="left"/>
      <w:pPr>
        <w:ind w:left="3600" w:hanging="360"/>
      </w:pPr>
    </w:lvl>
    <w:lvl w:ilvl="5" w:tplc="2B3E7826">
      <w:start w:val="1"/>
      <w:numFmt w:val="lowerRoman"/>
      <w:lvlText w:val="%6."/>
      <w:lvlJc w:val="right"/>
      <w:pPr>
        <w:ind w:left="4320" w:hanging="180"/>
      </w:pPr>
    </w:lvl>
    <w:lvl w:ilvl="6" w:tplc="C2D2904E">
      <w:start w:val="1"/>
      <w:numFmt w:val="decimal"/>
      <w:lvlText w:val="%7."/>
      <w:lvlJc w:val="left"/>
      <w:pPr>
        <w:ind w:left="5040" w:hanging="360"/>
      </w:pPr>
    </w:lvl>
    <w:lvl w:ilvl="7" w:tplc="965A9008">
      <w:start w:val="1"/>
      <w:numFmt w:val="lowerLetter"/>
      <w:lvlText w:val="%8."/>
      <w:lvlJc w:val="left"/>
      <w:pPr>
        <w:ind w:left="5760" w:hanging="360"/>
      </w:pPr>
    </w:lvl>
    <w:lvl w:ilvl="8" w:tplc="1CD0B2D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B0B58"/>
    <w:multiLevelType w:val="hybridMultilevel"/>
    <w:tmpl w:val="8C96CA40"/>
    <w:lvl w:ilvl="0" w:tplc="29306BA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A2690AE" w:tentative="1">
      <w:start w:val="1"/>
      <w:numFmt w:val="lowerLetter"/>
      <w:lvlText w:val="%2."/>
      <w:lvlJc w:val="left"/>
      <w:pPr>
        <w:ind w:left="1440" w:hanging="360"/>
      </w:pPr>
    </w:lvl>
    <w:lvl w:ilvl="2" w:tplc="D172B012" w:tentative="1">
      <w:start w:val="1"/>
      <w:numFmt w:val="lowerRoman"/>
      <w:lvlText w:val="%3."/>
      <w:lvlJc w:val="right"/>
      <w:pPr>
        <w:ind w:left="2160" w:hanging="180"/>
      </w:pPr>
    </w:lvl>
    <w:lvl w:ilvl="3" w:tplc="3A3A0D38" w:tentative="1">
      <w:start w:val="1"/>
      <w:numFmt w:val="decimal"/>
      <w:lvlText w:val="%4."/>
      <w:lvlJc w:val="left"/>
      <w:pPr>
        <w:ind w:left="2880" w:hanging="360"/>
      </w:pPr>
    </w:lvl>
    <w:lvl w:ilvl="4" w:tplc="5D5E60DC" w:tentative="1">
      <w:start w:val="1"/>
      <w:numFmt w:val="lowerLetter"/>
      <w:lvlText w:val="%5."/>
      <w:lvlJc w:val="left"/>
      <w:pPr>
        <w:ind w:left="3600" w:hanging="360"/>
      </w:pPr>
    </w:lvl>
    <w:lvl w:ilvl="5" w:tplc="5C7ECA10" w:tentative="1">
      <w:start w:val="1"/>
      <w:numFmt w:val="lowerRoman"/>
      <w:lvlText w:val="%6."/>
      <w:lvlJc w:val="right"/>
      <w:pPr>
        <w:ind w:left="4320" w:hanging="180"/>
      </w:pPr>
    </w:lvl>
    <w:lvl w:ilvl="6" w:tplc="4B8C9832" w:tentative="1">
      <w:start w:val="1"/>
      <w:numFmt w:val="decimal"/>
      <w:lvlText w:val="%7."/>
      <w:lvlJc w:val="left"/>
      <w:pPr>
        <w:ind w:left="5040" w:hanging="360"/>
      </w:pPr>
    </w:lvl>
    <w:lvl w:ilvl="7" w:tplc="41FA74CA" w:tentative="1">
      <w:start w:val="1"/>
      <w:numFmt w:val="lowerLetter"/>
      <w:lvlText w:val="%8."/>
      <w:lvlJc w:val="left"/>
      <w:pPr>
        <w:ind w:left="5760" w:hanging="360"/>
      </w:pPr>
    </w:lvl>
    <w:lvl w:ilvl="8" w:tplc="F6141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E4802"/>
    <w:multiLevelType w:val="hybridMultilevel"/>
    <w:tmpl w:val="3EDE5068"/>
    <w:lvl w:ilvl="0" w:tplc="FF5AB3C6">
      <w:start w:val="1"/>
      <w:numFmt w:val="decimal"/>
      <w:lvlText w:val="%1."/>
      <w:lvlJc w:val="left"/>
      <w:pPr>
        <w:ind w:left="1353" w:hanging="360"/>
      </w:pPr>
      <w:rPr>
        <w:rFonts w:hint="default"/>
        <w:lang w:bidi="he-IL"/>
      </w:rPr>
    </w:lvl>
    <w:lvl w:ilvl="1" w:tplc="294215C8" w:tentative="1">
      <w:start w:val="1"/>
      <w:numFmt w:val="lowerLetter"/>
      <w:lvlText w:val="%2."/>
      <w:lvlJc w:val="left"/>
      <w:pPr>
        <w:ind w:left="-1678" w:hanging="360"/>
      </w:pPr>
    </w:lvl>
    <w:lvl w:ilvl="2" w:tplc="050CEA36" w:tentative="1">
      <w:start w:val="1"/>
      <w:numFmt w:val="lowerRoman"/>
      <w:lvlText w:val="%3."/>
      <w:lvlJc w:val="right"/>
      <w:pPr>
        <w:ind w:left="-958" w:hanging="180"/>
      </w:pPr>
    </w:lvl>
    <w:lvl w:ilvl="3" w:tplc="DCA2ECDC" w:tentative="1">
      <w:start w:val="1"/>
      <w:numFmt w:val="decimal"/>
      <w:lvlText w:val="%4."/>
      <w:lvlJc w:val="left"/>
      <w:pPr>
        <w:ind w:left="-238" w:hanging="360"/>
      </w:pPr>
    </w:lvl>
    <w:lvl w:ilvl="4" w:tplc="59DCDAA8" w:tentative="1">
      <w:start w:val="1"/>
      <w:numFmt w:val="lowerLetter"/>
      <w:lvlText w:val="%5."/>
      <w:lvlJc w:val="left"/>
      <w:pPr>
        <w:ind w:left="482" w:hanging="360"/>
      </w:pPr>
    </w:lvl>
    <w:lvl w:ilvl="5" w:tplc="F676C424" w:tentative="1">
      <w:start w:val="1"/>
      <w:numFmt w:val="lowerRoman"/>
      <w:lvlText w:val="%6."/>
      <w:lvlJc w:val="right"/>
      <w:pPr>
        <w:ind w:left="1202" w:hanging="180"/>
      </w:pPr>
    </w:lvl>
    <w:lvl w:ilvl="6" w:tplc="4C689CC6" w:tentative="1">
      <w:start w:val="1"/>
      <w:numFmt w:val="decimal"/>
      <w:lvlText w:val="%7."/>
      <w:lvlJc w:val="left"/>
      <w:pPr>
        <w:ind w:left="1922" w:hanging="360"/>
      </w:pPr>
    </w:lvl>
    <w:lvl w:ilvl="7" w:tplc="FCCE27C6" w:tentative="1">
      <w:start w:val="1"/>
      <w:numFmt w:val="lowerLetter"/>
      <w:lvlText w:val="%8."/>
      <w:lvlJc w:val="left"/>
      <w:pPr>
        <w:ind w:left="2642" w:hanging="360"/>
      </w:pPr>
    </w:lvl>
    <w:lvl w:ilvl="8" w:tplc="2EF244DC" w:tentative="1">
      <w:start w:val="1"/>
      <w:numFmt w:val="lowerRoman"/>
      <w:lvlText w:val="%9."/>
      <w:lvlJc w:val="right"/>
      <w:pPr>
        <w:ind w:left="3362" w:hanging="180"/>
      </w:pPr>
    </w:lvl>
  </w:abstractNum>
  <w:abstractNum w:abstractNumId="33" w15:restartNumberingAfterBreak="0">
    <w:nsid w:val="6E3C4454"/>
    <w:multiLevelType w:val="hybridMultilevel"/>
    <w:tmpl w:val="B8FE7514"/>
    <w:lvl w:ilvl="0" w:tplc="E0D00E6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C6D8ED8E" w:tentative="1">
      <w:start w:val="1"/>
      <w:numFmt w:val="lowerLetter"/>
      <w:lvlText w:val="%2."/>
      <w:lvlJc w:val="left"/>
      <w:pPr>
        <w:ind w:left="1080" w:hanging="360"/>
      </w:pPr>
    </w:lvl>
    <w:lvl w:ilvl="2" w:tplc="003EAD62" w:tentative="1">
      <w:start w:val="1"/>
      <w:numFmt w:val="lowerRoman"/>
      <w:lvlText w:val="%3."/>
      <w:lvlJc w:val="right"/>
      <w:pPr>
        <w:ind w:left="1800" w:hanging="180"/>
      </w:pPr>
    </w:lvl>
    <w:lvl w:ilvl="3" w:tplc="0652D622" w:tentative="1">
      <w:start w:val="1"/>
      <w:numFmt w:val="decimal"/>
      <w:lvlText w:val="%4."/>
      <w:lvlJc w:val="left"/>
      <w:pPr>
        <w:ind w:left="2520" w:hanging="360"/>
      </w:pPr>
    </w:lvl>
    <w:lvl w:ilvl="4" w:tplc="548AAC74" w:tentative="1">
      <w:start w:val="1"/>
      <w:numFmt w:val="lowerLetter"/>
      <w:lvlText w:val="%5."/>
      <w:lvlJc w:val="left"/>
      <w:pPr>
        <w:ind w:left="3240" w:hanging="360"/>
      </w:pPr>
    </w:lvl>
    <w:lvl w:ilvl="5" w:tplc="89F63E02" w:tentative="1">
      <w:start w:val="1"/>
      <w:numFmt w:val="lowerRoman"/>
      <w:lvlText w:val="%6."/>
      <w:lvlJc w:val="right"/>
      <w:pPr>
        <w:ind w:left="3960" w:hanging="180"/>
      </w:pPr>
    </w:lvl>
    <w:lvl w:ilvl="6" w:tplc="27FEA348" w:tentative="1">
      <w:start w:val="1"/>
      <w:numFmt w:val="decimal"/>
      <w:lvlText w:val="%7."/>
      <w:lvlJc w:val="left"/>
      <w:pPr>
        <w:ind w:left="4680" w:hanging="360"/>
      </w:pPr>
    </w:lvl>
    <w:lvl w:ilvl="7" w:tplc="B384712E" w:tentative="1">
      <w:start w:val="1"/>
      <w:numFmt w:val="lowerLetter"/>
      <w:lvlText w:val="%8."/>
      <w:lvlJc w:val="left"/>
      <w:pPr>
        <w:ind w:left="5400" w:hanging="360"/>
      </w:pPr>
    </w:lvl>
    <w:lvl w:ilvl="8" w:tplc="7C3208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E38D1"/>
    <w:multiLevelType w:val="hybridMultilevel"/>
    <w:tmpl w:val="7652C592"/>
    <w:lvl w:ilvl="0" w:tplc="FBEE8336">
      <w:start w:val="1"/>
      <w:numFmt w:val="hebrew1"/>
      <w:lvlText w:val="%1."/>
      <w:lvlJc w:val="left"/>
      <w:pPr>
        <w:ind w:left="728" w:hanging="360"/>
      </w:pPr>
      <w:rPr>
        <w:rFonts w:hint="default"/>
      </w:rPr>
    </w:lvl>
    <w:lvl w:ilvl="1" w:tplc="4ACCDCB2" w:tentative="1">
      <w:start w:val="1"/>
      <w:numFmt w:val="lowerLetter"/>
      <w:lvlText w:val="%2."/>
      <w:lvlJc w:val="left"/>
      <w:pPr>
        <w:ind w:left="1448" w:hanging="360"/>
      </w:pPr>
    </w:lvl>
    <w:lvl w:ilvl="2" w:tplc="380C6CB2" w:tentative="1">
      <w:start w:val="1"/>
      <w:numFmt w:val="lowerRoman"/>
      <w:lvlText w:val="%3."/>
      <w:lvlJc w:val="right"/>
      <w:pPr>
        <w:ind w:left="2168" w:hanging="180"/>
      </w:pPr>
    </w:lvl>
    <w:lvl w:ilvl="3" w:tplc="7A0EF482" w:tentative="1">
      <w:start w:val="1"/>
      <w:numFmt w:val="decimal"/>
      <w:lvlText w:val="%4."/>
      <w:lvlJc w:val="left"/>
      <w:pPr>
        <w:ind w:left="2888" w:hanging="360"/>
      </w:pPr>
    </w:lvl>
    <w:lvl w:ilvl="4" w:tplc="AA585E90" w:tentative="1">
      <w:start w:val="1"/>
      <w:numFmt w:val="lowerLetter"/>
      <w:lvlText w:val="%5."/>
      <w:lvlJc w:val="left"/>
      <w:pPr>
        <w:ind w:left="3608" w:hanging="360"/>
      </w:pPr>
    </w:lvl>
    <w:lvl w:ilvl="5" w:tplc="1550F7DE" w:tentative="1">
      <w:start w:val="1"/>
      <w:numFmt w:val="lowerRoman"/>
      <w:lvlText w:val="%6."/>
      <w:lvlJc w:val="right"/>
      <w:pPr>
        <w:ind w:left="4328" w:hanging="180"/>
      </w:pPr>
    </w:lvl>
    <w:lvl w:ilvl="6" w:tplc="86F86D1A" w:tentative="1">
      <w:start w:val="1"/>
      <w:numFmt w:val="decimal"/>
      <w:lvlText w:val="%7."/>
      <w:lvlJc w:val="left"/>
      <w:pPr>
        <w:ind w:left="5048" w:hanging="360"/>
      </w:pPr>
    </w:lvl>
    <w:lvl w:ilvl="7" w:tplc="FA02D41A" w:tentative="1">
      <w:start w:val="1"/>
      <w:numFmt w:val="lowerLetter"/>
      <w:lvlText w:val="%8."/>
      <w:lvlJc w:val="left"/>
      <w:pPr>
        <w:ind w:left="5768" w:hanging="360"/>
      </w:pPr>
    </w:lvl>
    <w:lvl w:ilvl="8" w:tplc="967A6F58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5" w15:restartNumberingAfterBreak="0">
    <w:nsid w:val="785521A7"/>
    <w:multiLevelType w:val="hybridMultilevel"/>
    <w:tmpl w:val="55C24D46"/>
    <w:lvl w:ilvl="0" w:tplc="5002C95E">
      <w:start w:val="1"/>
      <w:numFmt w:val="hebrew1"/>
      <w:lvlText w:val="%1."/>
      <w:lvlJc w:val="left"/>
      <w:pPr>
        <w:ind w:left="728" w:hanging="360"/>
      </w:pPr>
      <w:rPr>
        <w:rFonts w:hint="default"/>
      </w:rPr>
    </w:lvl>
    <w:lvl w:ilvl="1" w:tplc="B1C699E8" w:tentative="1">
      <w:start w:val="1"/>
      <w:numFmt w:val="lowerLetter"/>
      <w:lvlText w:val="%2."/>
      <w:lvlJc w:val="left"/>
      <w:pPr>
        <w:ind w:left="1448" w:hanging="360"/>
      </w:pPr>
    </w:lvl>
    <w:lvl w:ilvl="2" w:tplc="CBB6AF6C" w:tentative="1">
      <w:start w:val="1"/>
      <w:numFmt w:val="lowerRoman"/>
      <w:lvlText w:val="%3."/>
      <w:lvlJc w:val="right"/>
      <w:pPr>
        <w:ind w:left="2168" w:hanging="180"/>
      </w:pPr>
    </w:lvl>
    <w:lvl w:ilvl="3" w:tplc="3A8A0CCE" w:tentative="1">
      <w:start w:val="1"/>
      <w:numFmt w:val="decimal"/>
      <w:lvlText w:val="%4."/>
      <w:lvlJc w:val="left"/>
      <w:pPr>
        <w:ind w:left="2888" w:hanging="360"/>
      </w:pPr>
    </w:lvl>
    <w:lvl w:ilvl="4" w:tplc="AC10785E" w:tentative="1">
      <w:start w:val="1"/>
      <w:numFmt w:val="lowerLetter"/>
      <w:lvlText w:val="%5."/>
      <w:lvlJc w:val="left"/>
      <w:pPr>
        <w:ind w:left="3608" w:hanging="360"/>
      </w:pPr>
    </w:lvl>
    <w:lvl w:ilvl="5" w:tplc="131692FC" w:tentative="1">
      <w:start w:val="1"/>
      <w:numFmt w:val="lowerRoman"/>
      <w:lvlText w:val="%6."/>
      <w:lvlJc w:val="right"/>
      <w:pPr>
        <w:ind w:left="4328" w:hanging="180"/>
      </w:pPr>
    </w:lvl>
    <w:lvl w:ilvl="6" w:tplc="30080EE6" w:tentative="1">
      <w:start w:val="1"/>
      <w:numFmt w:val="decimal"/>
      <w:lvlText w:val="%7."/>
      <w:lvlJc w:val="left"/>
      <w:pPr>
        <w:ind w:left="5048" w:hanging="360"/>
      </w:pPr>
    </w:lvl>
    <w:lvl w:ilvl="7" w:tplc="11FE9E54" w:tentative="1">
      <w:start w:val="1"/>
      <w:numFmt w:val="lowerLetter"/>
      <w:lvlText w:val="%8."/>
      <w:lvlJc w:val="left"/>
      <w:pPr>
        <w:ind w:left="5768" w:hanging="360"/>
      </w:pPr>
    </w:lvl>
    <w:lvl w:ilvl="8" w:tplc="732CE2D2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6" w15:restartNumberingAfterBreak="0">
    <w:nsid w:val="78A6564B"/>
    <w:multiLevelType w:val="hybridMultilevel"/>
    <w:tmpl w:val="E5E649BC"/>
    <w:lvl w:ilvl="0" w:tplc="FC5E4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D70F7D0">
      <w:start w:val="1"/>
      <w:numFmt w:val="lowerLetter"/>
      <w:lvlText w:val="%2."/>
      <w:lvlJc w:val="left"/>
      <w:pPr>
        <w:ind w:left="1440" w:hanging="360"/>
      </w:pPr>
    </w:lvl>
    <w:lvl w:ilvl="2" w:tplc="793098DE">
      <w:start w:val="1"/>
      <w:numFmt w:val="lowerRoman"/>
      <w:lvlText w:val="%3."/>
      <w:lvlJc w:val="right"/>
      <w:pPr>
        <w:ind w:left="2160" w:hanging="180"/>
      </w:pPr>
    </w:lvl>
    <w:lvl w:ilvl="3" w:tplc="02CCC944">
      <w:start w:val="1"/>
      <w:numFmt w:val="decimal"/>
      <w:lvlText w:val="%4."/>
      <w:lvlJc w:val="left"/>
      <w:pPr>
        <w:ind w:left="2880" w:hanging="360"/>
      </w:pPr>
    </w:lvl>
    <w:lvl w:ilvl="4" w:tplc="D2B4E2A2">
      <w:start w:val="1"/>
      <w:numFmt w:val="lowerLetter"/>
      <w:lvlText w:val="%5."/>
      <w:lvlJc w:val="left"/>
      <w:pPr>
        <w:ind w:left="3600" w:hanging="360"/>
      </w:pPr>
    </w:lvl>
    <w:lvl w:ilvl="5" w:tplc="23944B28">
      <w:start w:val="1"/>
      <w:numFmt w:val="lowerRoman"/>
      <w:lvlText w:val="%6."/>
      <w:lvlJc w:val="right"/>
      <w:pPr>
        <w:ind w:left="4320" w:hanging="180"/>
      </w:pPr>
    </w:lvl>
    <w:lvl w:ilvl="6" w:tplc="8F564E84">
      <w:start w:val="1"/>
      <w:numFmt w:val="decimal"/>
      <w:lvlText w:val="%7."/>
      <w:lvlJc w:val="left"/>
      <w:pPr>
        <w:ind w:left="5040" w:hanging="360"/>
      </w:pPr>
    </w:lvl>
    <w:lvl w:ilvl="7" w:tplc="839A499A">
      <w:start w:val="1"/>
      <w:numFmt w:val="lowerLetter"/>
      <w:lvlText w:val="%8."/>
      <w:lvlJc w:val="left"/>
      <w:pPr>
        <w:ind w:left="5760" w:hanging="360"/>
      </w:pPr>
    </w:lvl>
    <w:lvl w:ilvl="8" w:tplc="F3BC1FB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E2664"/>
    <w:multiLevelType w:val="hybridMultilevel"/>
    <w:tmpl w:val="E5E649BC"/>
    <w:lvl w:ilvl="0" w:tplc="5032E6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F1C66B6">
      <w:start w:val="1"/>
      <w:numFmt w:val="lowerLetter"/>
      <w:lvlText w:val="%2."/>
      <w:lvlJc w:val="left"/>
      <w:pPr>
        <w:ind w:left="1440" w:hanging="360"/>
      </w:pPr>
    </w:lvl>
    <w:lvl w:ilvl="2" w:tplc="B05C320E">
      <w:start w:val="1"/>
      <w:numFmt w:val="lowerRoman"/>
      <w:lvlText w:val="%3."/>
      <w:lvlJc w:val="right"/>
      <w:pPr>
        <w:ind w:left="2160" w:hanging="180"/>
      </w:pPr>
    </w:lvl>
    <w:lvl w:ilvl="3" w:tplc="9A540E7E">
      <w:start w:val="1"/>
      <w:numFmt w:val="decimal"/>
      <w:lvlText w:val="%4."/>
      <w:lvlJc w:val="left"/>
      <w:pPr>
        <w:ind w:left="2880" w:hanging="360"/>
      </w:pPr>
    </w:lvl>
    <w:lvl w:ilvl="4" w:tplc="55AE5B82">
      <w:start w:val="1"/>
      <w:numFmt w:val="lowerLetter"/>
      <w:lvlText w:val="%5."/>
      <w:lvlJc w:val="left"/>
      <w:pPr>
        <w:ind w:left="3600" w:hanging="360"/>
      </w:pPr>
    </w:lvl>
    <w:lvl w:ilvl="5" w:tplc="F4E0BEF4">
      <w:start w:val="1"/>
      <w:numFmt w:val="lowerRoman"/>
      <w:lvlText w:val="%6."/>
      <w:lvlJc w:val="right"/>
      <w:pPr>
        <w:ind w:left="4320" w:hanging="180"/>
      </w:pPr>
    </w:lvl>
    <w:lvl w:ilvl="6" w:tplc="44D62DD4">
      <w:start w:val="1"/>
      <w:numFmt w:val="decimal"/>
      <w:lvlText w:val="%7."/>
      <w:lvlJc w:val="left"/>
      <w:pPr>
        <w:ind w:left="5040" w:hanging="360"/>
      </w:pPr>
    </w:lvl>
    <w:lvl w:ilvl="7" w:tplc="9FF045C2">
      <w:start w:val="1"/>
      <w:numFmt w:val="lowerLetter"/>
      <w:lvlText w:val="%8."/>
      <w:lvlJc w:val="left"/>
      <w:pPr>
        <w:ind w:left="5760" w:hanging="360"/>
      </w:pPr>
    </w:lvl>
    <w:lvl w:ilvl="8" w:tplc="B23AE5E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84F2F"/>
    <w:multiLevelType w:val="hybridMultilevel"/>
    <w:tmpl w:val="6D945C22"/>
    <w:lvl w:ilvl="0" w:tplc="F5C42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2083B4" w:tentative="1">
      <w:start w:val="1"/>
      <w:numFmt w:val="lowerLetter"/>
      <w:lvlText w:val="%2."/>
      <w:lvlJc w:val="left"/>
      <w:pPr>
        <w:ind w:left="1440" w:hanging="360"/>
      </w:pPr>
    </w:lvl>
    <w:lvl w:ilvl="2" w:tplc="1BAE2CC0" w:tentative="1">
      <w:start w:val="1"/>
      <w:numFmt w:val="lowerRoman"/>
      <w:lvlText w:val="%3."/>
      <w:lvlJc w:val="right"/>
      <w:pPr>
        <w:ind w:left="2160" w:hanging="180"/>
      </w:pPr>
    </w:lvl>
    <w:lvl w:ilvl="3" w:tplc="5014A90C" w:tentative="1">
      <w:start w:val="1"/>
      <w:numFmt w:val="decimal"/>
      <w:lvlText w:val="%4."/>
      <w:lvlJc w:val="left"/>
      <w:pPr>
        <w:ind w:left="2880" w:hanging="360"/>
      </w:pPr>
    </w:lvl>
    <w:lvl w:ilvl="4" w:tplc="9D927068" w:tentative="1">
      <w:start w:val="1"/>
      <w:numFmt w:val="lowerLetter"/>
      <w:lvlText w:val="%5."/>
      <w:lvlJc w:val="left"/>
      <w:pPr>
        <w:ind w:left="3600" w:hanging="360"/>
      </w:pPr>
    </w:lvl>
    <w:lvl w:ilvl="5" w:tplc="E0A603F6" w:tentative="1">
      <w:start w:val="1"/>
      <w:numFmt w:val="lowerRoman"/>
      <w:lvlText w:val="%6."/>
      <w:lvlJc w:val="right"/>
      <w:pPr>
        <w:ind w:left="4320" w:hanging="180"/>
      </w:pPr>
    </w:lvl>
    <w:lvl w:ilvl="6" w:tplc="2D9C0B4A" w:tentative="1">
      <w:start w:val="1"/>
      <w:numFmt w:val="decimal"/>
      <w:lvlText w:val="%7."/>
      <w:lvlJc w:val="left"/>
      <w:pPr>
        <w:ind w:left="5040" w:hanging="360"/>
      </w:pPr>
    </w:lvl>
    <w:lvl w:ilvl="7" w:tplc="57027412" w:tentative="1">
      <w:start w:val="1"/>
      <w:numFmt w:val="lowerLetter"/>
      <w:lvlText w:val="%8."/>
      <w:lvlJc w:val="left"/>
      <w:pPr>
        <w:ind w:left="5760" w:hanging="360"/>
      </w:pPr>
    </w:lvl>
    <w:lvl w:ilvl="8" w:tplc="3FEA5F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3"/>
  </w:num>
  <w:num w:numId="6">
    <w:abstractNumId w:val="18"/>
  </w:num>
  <w:num w:numId="7">
    <w:abstractNumId w:val="15"/>
  </w:num>
  <w:num w:numId="8">
    <w:abstractNumId w:val="3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13"/>
    <w:lvlOverride w:ilvl="0">
      <w:lvl w:ilvl="0" w:tplc="1DACAF9A">
        <w:start w:val="1"/>
        <w:numFmt w:val="hebrew1"/>
        <w:lvlText w:val="%1."/>
        <w:lvlJc w:val="left"/>
        <w:pPr>
          <w:ind w:left="170" w:hanging="363"/>
        </w:pPr>
        <w:rPr>
          <w:rFonts w:hint="default"/>
        </w:rPr>
      </w:lvl>
    </w:lvlOverride>
    <w:lvlOverride w:ilvl="1">
      <w:lvl w:ilvl="1" w:tplc="3CE444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41401C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BBA3AA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E523FF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152FE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CD09D3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AF070B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3EEA09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3"/>
    <w:lvlOverride w:ilvl="0">
      <w:lvl w:ilvl="0" w:tplc="1DACAF9A">
        <w:start w:val="1"/>
        <w:numFmt w:val="hebrew1"/>
        <w:lvlText w:val="%1."/>
        <w:lvlJc w:val="left"/>
        <w:pPr>
          <w:ind w:left="170" w:hanging="363"/>
        </w:pPr>
        <w:rPr>
          <w:rFonts w:hint="default"/>
        </w:rPr>
      </w:lvl>
    </w:lvlOverride>
    <w:lvlOverride w:ilvl="1">
      <w:lvl w:ilvl="1" w:tplc="3CE444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41401C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BBA3AA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E523FF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152FE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CD09D3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AF070B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3EEA09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3"/>
    <w:lvlOverride w:ilvl="0">
      <w:lvl w:ilvl="0" w:tplc="1DACAF9A">
        <w:start w:val="1"/>
        <w:numFmt w:val="hebrew1"/>
        <w:suff w:val="space"/>
        <w:lvlText w:val="%1."/>
        <w:lvlJc w:val="left"/>
        <w:pPr>
          <w:ind w:left="170" w:hanging="363"/>
        </w:pPr>
        <w:rPr>
          <w:rFonts w:hint="default"/>
        </w:rPr>
      </w:lvl>
    </w:lvlOverride>
    <w:lvlOverride w:ilvl="1">
      <w:lvl w:ilvl="1" w:tplc="3CE444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41401C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BBA3AA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E523FF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152FE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CD09D3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AF070B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3EEA09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6"/>
  </w:num>
  <w:num w:numId="19">
    <w:abstractNumId w:val="11"/>
  </w:num>
  <w:num w:numId="20">
    <w:abstractNumId w:val="21"/>
  </w:num>
  <w:num w:numId="21">
    <w:abstractNumId w:val="14"/>
  </w:num>
  <w:num w:numId="22">
    <w:abstractNumId w:val="9"/>
  </w:num>
  <w:num w:numId="23">
    <w:abstractNumId w:val="16"/>
  </w:num>
  <w:num w:numId="24">
    <w:abstractNumId w:val="3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2"/>
  </w:num>
  <w:num w:numId="29">
    <w:abstractNumId w:val="37"/>
  </w:num>
  <w:num w:numId="30">
    <w:abstractNumId w:val="25"/>
  </w:num>
  <w:num w:numId="31">
    <w:abstractNumId w:val="31"/>
  </w:num>
  <w:num w:numId="32">
    <w:abstractNumId w:val="3"/>
  </w:num>
  <w:num w:numId="33">
    <w:abstractNumId w:val="6"/>
  </w:num>
  <w:num w:numId="34">
    <w:abstractNumId w:val="29"/>
  </w:num>
  <w:num w:numId="35">
    <w:abstractNumId w:val="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7"/>
  </w:num>
  <w:num w:numId="39">
    <w:abstractNumId w:val="20"/>
  </w:num>
  <w:num w:numId="40">
    <w:abstractNumId w:val="0"/>
  </w:num>
  <w:num w:numId="41">
    <w:abstractNumId w:val="35"/>
  </w:num>
  <w:num w:numId="42">
    <w:abstractNumId w:val="32"/>
  </w:num>
  <w:num w:numId="43">
    <w:abstractNumId w:val="22"/>
  </w:num>
  <w:num w:numId="44">
    <w:abstractNumId w:val="2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5B"/>
    <w:rsid w:val="00000817"/>
    <w:rsid w:val="0000370D"/>
    <w:rsid w:val="00003F4D"/>
    <w:rsid w:val="000047AF"/>
    <w:rsid w:val="00004ACD"/>
    <w:rsid w:val="00007614"/>
    <w:rsid w:val="00010A71"/>
    <w:rsid w:val="000111B0"/>
    <w:rsid w:val="00011302"/>
    <w:rsid w:val="0001139C"/>
    <w:rsid w:val="00012175"/>
    <w:rsid w:val="0001240F"/>
    <w:rsid w:val="000137B9"/>
    <w:rsid w:val="00014F6B"/>
    <w:rsid w:val="0001572C"/>
    <w:rsid w:val="00016FF7"/>
    <w:rsid w:val="00017029"/>
    <w:rsid w:val="00017FD0"/>
    <w:rsid w:val="0002009F"/>
    <w:rsid w:val="000222F6"/>
    <w:rsid w:val="000228D7"/>
    <w:rsid w:val="0002348E"/>
    <w:rsid w:val="00026A59"/>
    <w:rsid w:val="00027554"/>
    <w:rsid w:val="00030D43"/>
    <w:rsid w:val="000318BB"/>
    <w:rsid w:val="00033A06"/>
    <w:rsid w:val="000350E6"/>
    <w:rsid w:val="0003527A"/>
    <w:rsid w:val="000357CB"/>
    <w:rsid w:val="000378CC"/>
    <w:rsid w:val="0004010A"/>
    <w:rsid w:val="000403A6"/>
    <w:rsid w:val="00040783"/>
    <w:rsid w:val="0004279A"/>
    <w:rsid w:val="00042CF6"/>
    <w:rsid w:val="00042F83"/>
    <w:rsid w:val="000431B3"/>
    <w:rsid w:val="00043B66"/>
    <w:rsid w:val="00043BFE"/>
    <w:rsid w:val="00046E22"/>
    <w:rsid w:val="00052894"/>
    <w:rsid w:val="00052944"/>
    <w:rsid w:val="0005309C"/>
    <w:rsid w:val="00054C98"/>
    <w:rsid w:val="0005526C"/>
    <w:rsid w:val="000660C4"/>
    <w:rsid w:val="00066C2B"/>
    <w:rsid w:val="0006737E"/>
    <w:rsid w:val="00070A76"/>
    <w:rsid w:val="00070E19"/>
    <w:rsid w:val="0007149D"/>
    <w:rsid w:val="00073BFC"/>
    <w:rsid w:val="0007569E"/>
    <w:rsid w:val="00076DCF"/>
    <w:rsid w:val="00081CCA"/>
    <w:rsid w:val="000824F2"/>
    <w:rsid w:val="0008306B"/>
    <w:rsid w:val="0008428C"/>
    <w:rsid w:val="0008442F"/>
    <w:rsid w:val="00084A0D"/>
    <w:rsid w:val="0008574B"/>
    <w:rsid w:val="00085ED7"/>
    <w:rsid w:val="000861CE"/>
    <w:rsid w:val="00086437"/>
    <w:rsid w:val="0008657D"/>
    <w:rsid w:val="000867C3"/>
    <w:rsid w:val="00086C2E"/>
    <w:rsid w:val="00087851"/>
    <w:rsid w:val="000878C7"/>
    <w:rsid w:val="00087D20"/>
    <w:rsid w:val="00093089"/>
    <w:rsid w:val="0009535F"/>
    <w:rsid w:val="000957DA"/>
    <w:rsid w:val="0009596A"/>
    <w:rsid w:val="0009630A"/>
    <w:rsid w:val="000973D7"/>
    <w:rsid w:val="000A104F"/>
    <w:rsid w:val="000A231F"/>
    <w:rsid w:val="000A2D0F"/>
    <w:rsid w:val="000A326A"/>
    <w:rsid w:val="000A38FE"/>
    <w:rsid w:val="000A4072"/>
    <w:rsid w:val="000A44F8"/>
    <w:rsid w:val="000A4C38"/>
    <w:rsid w:val="000A6FED"/>
    <w:rsid w:val="000B13EB"/>
    <w:rsid w:val="000B4FAE"/>
    <w:rsid w:val="000B5731"/>
    <w:rsid w:val="000B5946"/>
    <w:rsid w:val="000B5E3F"/>
    <w:rsid w:val="000B5E9C"/>
    <w:rsid w:val="000B6B92"/>
    <w:rsid w:val="000C0D13"/>
    <w:rsid w:val="000C1673"/>
    <w:rsid w:val="000C1EDA"/>
    <w:rsid w:val="000C21E9"/>
    <w:rsid w:val="000C343B"/>
    <w:rsid w:val="000C5BBE"/>
    <w:rsid w:val="000C654A"/>
    <w:rsid w:val="000D041F"/>
    <w:rsid w:val="000D1B61"/>
    <w:rsid w:val="000D1E8C"/>
    <w:rsid w:val="000D489F"/>
    <w:rsid w:val="000D4E2F"/>
    <w:rsid w:val="000D5E10"/>
    <w:rsid w:val="000D5F6E"/>
    <w:rsid w:val="000D684E"/>
    <w:rsid w:val="000D6CA9"/>
    <w:rsid w:val="000E057F"/>
    <w:rsid w:val="000E0589"/>
    <w:rsid w:val="000E2E8F"/>
    <w:rsid w:val="000E3BAD"/>
    <w:rsid w:val="000E427D"/>
    <w:rsid w:val="000E495B"/>
    <w:rsid w:val="000E5CFF"/>
    <w:rsid w:val="000E6CBD"/>
    <w:rsid w:val="000E77D9"/>
    <w:rsid w:val="000F069E"/>
    <w:rsid w:val="000F1031"/>
    <w:rsid w:val="000F19CD"/>
    <w:rsid w:val="000F1A03"/>
    <w:rsid w:val="000F369C"/>
    <w:rsid w:val="000F3DF7"/>
    <w:rsid w:val="000F4E08"/>
    <w:rsid w:val="000F57B7"/>
    <w:rsid w:val="000F5ADD"/>
    <w:rsid w:val="000F5D49"/>
    <w:rsid w:val="000F75CD"/>
    <w:rsid w:val="000F7609"/>
    <w:rsid w:val="0010006E"/>
    <w:rsid w:val="00102744"/>
    <w:rsid w:val="0010409A"/>
    <w:rsid w:val="0010507E"/>
    <w:rsid w:val="001051C9"/>
    <w:rsid w:val="00105707"/>
    <w:rsid w:val="00106778"/>
    <w:rsid w:val="001104A2"/>
    <w:rsid w:val="0011086D"/>
    <w:rsid w:val="00110A4D"/>
    <w:rsid w:val="00112CD9"/>
    <w:rsid w:val="00112D0B"/>
    <w:rsid w:val="001130AE"/>
    <w:rsid w:val="00113480"/>
    <w:rsid w:val="00113C37"/>
    <w:rsid w:val="00114CD6"/>
    <w:rsid w:val="001155C4"/>
    <w:rsid w:val="001166EE"/>
    <w:rsid w:val="0011712F"/>
    <w:rsid w:val="00120F62"/>
    <w:rsid w:val="00121E49"/>
    <w:rsid w:val="00122627"/>
    <w:rsid w:val="0012351E"/>
    <w:rsid w:val="00124FB5"/>
    <w:rsid w:val="00130201"/>
    <w:rsid w:val="0013033B"/>
    <w:rsid w:val="001309E0"/>
    <w:rsid w:val="00131CD4"/>
    <w:rsid w:val="00133722"/>
    <w:rsid w:val="0013403F"/>
    <w:rsid w:val="00134BFB"/>
    <w:rsid w:val="00134C3D"/>
    <w:rsid w:val="0013530C"/>
    <w:rsid w:val="001357B4"/>
    <w:rsid w:val="0014174C"/>
    <w:rsid w:val="00143006"/>
    <w:rsid w:val="0014335A"/>
    <w:rsid w:val="00143D6A"/>
    <w:rsid w:val="001461C9"/>
    <w:rsid w:val="00146657"/>
    <w:rsid w:val="00146C0F"/>
    <w:rsid w:val="00146F1E"/>
    <w:rsid w:val="00147CB6"/>
    <w:rsid w:val="001506A5"/>
    <w:rsid w:val="00151001"/>
    <w:rsid w:val="00154E6B"/>
    <w:rsid w:val="00155AA5"/>
    <w:rsid w:val="00156203"/>
    <w:rsid w:val="00156B54"/>
    <w:rsid w:val="001575F1"/>
    <w:rsid w:val="00160BD7"/>
    <w:rsid w:val="00161AD0"/>
    <w:rsid w:val="00163883"/>
    <w:rsid w:val="00164EB1"/>
    <w:rsid w:val="00167543"/>
    <w:rsid w:val="00167974"/>
    <w:rsid w:val="0017057B"/>
    <w:rsid w:val="0017079F"/>
    <w:rsid w:val="00170883"/>
    <w:rsid w:val="001711FA"/>
    <w:rsid w:val="00171AF7"/>
    <w:rsid w:val="00172083"/>
    <w:rsid w:val="00173396"/>
    <w:rsid w:val="001742E5"/>
    <w:rsid w:val="00174597"/>
    <w:rsid w:val="00174D07"/>
    <w:rsid w:val="00174F6E"/>
    <w:rsid w:val="00177D73"/>
    <w:rsid w:val="0018032B"/>
    <w:rsid w:val="00180483"/>
    <w:rsid w:val="001830AD"/>
    <w:rsid w:val="00183B69"/>
    <w:rsid w:val="00184CEC"/>
    <w:rsid w:val="00186D4C"/>
    <w:rsid w:val="00187AED"/>
    <w:rsid w:val="00187BF0"/>
    <w:rsid w:val="00190295"/>
    <w:rsid w:val="001936B4"/>
    <w:rsid w:val="00193BA7"/>
    <w:rsid w:val="00196429"/>
    <w:rsid w:val="001972C4"/>
    <w:rsid w:val="00197FC9"/>
    <w:rsid w:val="001A016E"/>
    <w:rsid w:val="001A1199"/>
    <w:rsid w:val="001A22C9"/>
    <w:rsid w:val="001A23C7"/>
    <w:rsid w:val="001A2D18"/>
    <w:rsid w:val="001A3C78"/>
    <w:rsid w:val="001A4575"/>
    <w:rsid w:val="001A6966"/>
    <w:rsid w:val="001B1987"/>
    <w:rsid w:val="001B4075"/>
    <w:rsid w:val="001B4FB9"/>
    <w:rsid w:val="001B76EE"/>
    <w:rsid w:val="001C0A4D"/>
    <w:rsid w:val="001C23B7"/>
    <w:rsid w:val="001C330C"/>
    <w:rsid w:val="001C3D79"/>
    <w:rsid w:val="001C4511"/>
    <w:rsid w:val="001C4824"/>
    <w:rsid w:val="001C4BC4"/>
    <w:rsid w:val="001C5447"/>
    <w:rsid w:val="001D1362"/>
    <w:rsid w:val="001D3D0F"/>
    <w:rsid w:val="001D4C86"/>
    <w:rsid w:val="001D5768"/>
    <w:rsid w:val="001D7CBD"/>
    <w:rsid w:val="001E0431"/>
    <w:rsid w:val="001E04AA"/>
    <w:rsid w:val="001E09CE"/>
    <w:rsid w:val="001E341D"/>
    <w:rsid w:val="001E5202"/>
    <w:rsid w:val="001E62AC"/>
    <w:rsid w:val="001E6DB7"/>
    <w:rsid w:val="001E79DB"/>
    <w:rsid w:val="001F3096"/>
    <w:rsid w:val="001F47F7"/>
    <w:rsid w:val="001F4A37"/>
    <w:rsid w:val="001F4C22"/>
    <w:rsid w:val="001F6B37"/>
    <w:rsid w:val="001F7A65"/>
    <w:rsid w:val="00202C3A"/>
    <w:rsid w:val="00202E64"/>
    <w:rsid w:val="002032BF"/>
    <w:rsid w:val="00203403"/>
    <w:rsid w:val="00203E64"/>
    <w:rsid w:val="00204542"/>
    <w:rsid w:val="00204691"/>
    <w:rsid w:val="002063D1"/>
    <w:rsid w:val="00206FA3"/>
    <w:rsid w:val="00207E96"/>
    <w:rsid w:val="002119A7"/>
    <w:rsid w:val="00216B6E"/>
    <w:rsid w:val="00217E1F"/>
    <w:rsid w:val="00217E5F"/>
    <w:rsid w:val="00221656"/>
    <w:rsid w:val="00222951"/>
    <w:rsid w:val="00223C61"/>
    <w:rsid w:val="00225A3F"/>
    <w:rsid w:val="00227AD3"/>
    <w:rsid w:val="00227C17"/>
    <w:rsid w:val="00230C75"/>
    <w:rsid w:val="0023104C"/>
    <w:rsid w:val="00231218"/>
    <w:rsid w:val="00232282"/>
    <w:rsid w:val="00232498"/>
    <w:rsid w:val="00232DBD"/>
    <w:rsid w:val="00234657"/>
    <w:rsid w:val="00234FFE"/>
    <w:rsid w:val="00235106"/>
    <w:rsid w:val="0023564E"/>
    <w:rsid w:val="0023794D"/>
    <w:rsid w:val="002432AD"/>
    <w:rsid w:val="002461C3"/>
    <w:rsid w:val="0024672B"/>
    <w:rsid w:val="00246C77"/>
    <w:rsid w:val="00246CA1"/>
    <w:rsid w:val="00247414"/>
    <w:rsid w:val="00247B62"/>
    <w:rsid w:val="0025133F"/>
    <w:rsid w:val="00251726"/>
    <w:rsid w:val="00252017"/>
    <w:rsid w:val="002531D8"/>
    <w:rsid w:val="0025719D"/>
    <w:rsid w:val="00261BBB"/>
    <w:rsid w:val="002636F9"/>
    <w:rsid w:val="00265160"/>
    <w:rsid w:val="002657B1"/>
    <w:rsid w:val="00266522"/>
    <w:rsid w:val="00266835"/>
    <w:rsid w:val="002704E9"/>
    <w:rsid w:val="00272CD8"/>
    <w:rsid w:val="00273A01"/>
    <w:rsid w:val="00274B32"/>
    <w:rsid w:val="002753BA"/>
    <w:rsid w:val="0027570E"/>
    <w:rsid w:val="00276B99"/>
    <w:rsid w:val="00277217"/>
    <w:rsid w:val="00277FAA"/>
    <w:rsid w:val="00281B27"/>
    <w:rsid w:val="00282BF0"/>
    <w:rsid w:val="0028520D"/>
    <w:rsid w:val="002853A6"/>
    <w:rsid w:val="00285A96"/>
    <w:rsid w:val="00287496"/>
    <w:rsid w:val="00287DEC"/>
    <w:rsid w:val="0029109F"/>
    <w:rsid w:val="00292420"/>
    <w:rsid w:val="00292479"/>
    <w:rsid w:val="00292781"/>
    <w:rsid w:val="00293418"/>
    <w:rsid w:val="00293DD6"/>
    <w:rsid w:val="00294445"/>
    <w:rsid w:val="0029661C"/>
    <w:rsid w:val="002A027F"/>
    <w:rsid w:val="002A3A97"/>
    <w:rsid w:val="002A50D5"/>
    <w:rsid w:val="002B073E"/>
    <w:rsid w:val="002B0AF5"/>
    <w:rsid w:val="002B2C0E"/>
    <w:rsid w:val="002B34A0"/>
    <w:rsid w:val="002B47F8"/>
    <w:rsid w:val="002B579D"/>
    <w:rsid w:val="002B5E39"/>
    <w:rsid w:val="002B6746"/>
    <w:rsid w:val="002B7004"/>
    <w:rsid w:val="002C1CE9"/>
    <w:rsid w:val="002C1FAB"/>
    <w:rsid w:val="002C217A"/>
    <w:rsid w:val="002C25BA"/>
    <w:rsid w:val="002C60EB"/>
    <w:rsid w:val="002C7244"/>
    <w:rsid w:val="002D0EF5"/>
    <w:rsid w:val="002D2544"/>
    <w:rsid w:val="002D32E8"/>
    <w:rsid w:val="002D3B65"/>
    <w:rsid w:val="002D7184"/>
    <w:rsid w:val="002D7DF3"/>
    <w:rsid w:val="002D7E77"/>
    <w:rsid w:val="002E0BA7"/>
    <w:rsid w:val="002E1370"/>
    <w:rsid w:val="002E1EE5"/>
    <w:rsid w:val="002E3C71"/>
    <w:rsid w:val="002E56FA"/>
    <w:rsid w:val="002E60E7"/>
    <w:rsid w:val="002E62FC"/>
    <w:rsid w:val="002F1D5B"/>
    <w:rsid w:val="002F27BA"/>
    <w:rsid w:val="002F3798"/>
    <w:rsid w:val="002F57E2"/>
    <w:rsid w:val="002F70EC"/>
    <w:rsid w:val="002F75B3"/>
    <w:rsid w:val="00301D5B"/>
    <w:rsid w:val="003023FA"/>
    <w:rsid w:val="00302F80"/>
    <w:rsid w:val="003038CB"/>
    <w:rsid w:val="00305E5C"/>
    <w:rsid w:val="00305F8C"/>
    <w:rsid w:val="003073EC"/>
    <w:rsid w:val="00307C80"/>
    <w:rsid w:val="00311DB2"/>
    <w:rsid w:val="00314578"/>
    <w:rsid w:val="00316697"/>
    <w:rsid w:val="00316A0B"/>
    <w:rsid w:val="00316D68"/>
    <w:rsid w:val="0031733B"/>
    <w:rsid w:val="003201D0"/>
    <w:rsid w:val="00320994"/>
    <w:rsid w:val="00320A13"/>
    <w:rsid w:val="00323A27"/>
    <w:rsid w:val="003245AE"/>
    <w:rsid w:val="0032490C"/>
    <w:rsid w:val="00325050"/>
    <w:rsid w:val="003269C3"/>
    <w:rsid w:val="0032723B"/>
    <w:rsid w:val="00327654"/>
    <w:rsid w:val="00327F37"/>
    <w:rsid w:val="00330198"/>
    <w:rsid w:val="003308E8"/>
    <w:rsid w:val="00331315"/>
    <w:rsid w:val="003317DF"/>
    <w:rsid w:val="00332D86"/>
    <w:rsid w:val="00333D54"/>
    <w:rsid w:val="00334C3A"/>
    <w:rsid w:val="00335276"/>
    <w:rsid w:val="00335290"/>
    <w:rsid w:val="00335B17"/>
    <w:rsid w:val="003366EB"/>
    <w:rsid w:val="00340787"/>
    <w:rsid w:val="00340D5A"/>
    <w:rsid w:val="00341BE0"/>
    <w:rsid w:val="0034254A"/>
    <w:rsid w:val="00342A9E"/>
    <w:rsid w:val="00343082"/>
    <w:rsid w:val="003436A4"/>
    <w:rsid w:val="00343ACA"/>
    <w:rsid w:val="00344246"/>
    <w:rsid w:val="00345099"/>
    <w:rsid w:val="00345547"/>
    <w:rsid w:val="003462C2"/>
    <w:rsid w:val="003467CD"/>
    <w:rsid w:val="00350E0E"/>
    <w:rsid w:val="00351688"/>
    <w:rsid w:val="003516BE"/>
    <w:rsid w:val="003522E4"/>
    <w:rsid w:val="003530CA"/>
    <w:rsid w:val="00353223"/>
    <w:rsid w:val="00353ACE"/>
    <w:rsid w:val="003557B8"/>
    <w:rsid w:val="0035689A"/>
    <w:rsid w:val="00356DA7"/>
    <w:rsid w:val="00357818"/>
    <w:rsid w:val="00357EA0"/>
    <w:rsid w:val="00362B9A"/>
    <w:rsid w:val="0036395F"/>
    <w:rsid w:val="00363A88"/>
    <w:rsid w:val="003652D0"/>
    <w:rsid w:val="003655A2"/>
    <w:rsid w:val="0036601D"/>
    <w:rsid w:val="003672B5"/>
    <w:rsid w:val="00370777"/>
    <w:rsid w:val="00372E67"/>
    <w:rsid w:val="003764F8"/>
    <w:rsid w:val="00380099"/>
    <w:rsid w:val="0038082F"/>
    <w:rsid w:val="003815E0"/>
    <w:rsid w:val="00382291"/>
    <w:rsid w:val="003829E7"/>
    <w:rsid w:val="003831F8"/>
    <w:rsid w:val="003836D7"/>
    <w:rsid w:val="0038415B"/>
    <w:rsid w:val="00385AB7"/>
    <w:rsid w:val="00386509"/>
    <w:rsid w:val="003879D9"/>
    <w:rsid w:val="00387BCF"/>
    <w:rsid w:val="00387EFB"/>
    <w:rsid w:val="003911C1"/>
    <w:rsid w:val="00393436"/>
    <w:rsid w:val="003934AC"/>
    <w:rsid w:val="003941D1"/>
    <w:rsid w:val="00395E9E"/>
    <w:rsid w:val="00396ABF"/>
    <w:rsid w:val="003A0CF2"/>
    <w:rsid w:val="003A1BA9"/>
    <w:rsid w:val="003A458E"/>
    <w:rsid w:val="003A4956"/>
    <w:rsid w:val="003A4AD1"/>
    <w:rsid w:val="003A4E40"/>
    <w:rsid w:val="003A59E0"/>
    <w:rsid w:val="003A6467"/>
    <w:rsid w:val="003A74C3"/>
    <w:rsid w:val="003B14C3"/>
    <w:rsid w:val="003B302E"/>
    <w:rsid w:val="003B3673"/>
    <w:rsid w:val="003B3A9F"/>
    <w:rsid w:val="003B4619"/>
    <w:rsid w:val="003B57DA"/>
    <w:rsid w:val="003B582E"/>
    <w:rsid w:val="003B5B99"/>
    <w:rsid w:val="003B623E"/>
    <w:rsid w:val="003B697F"/>
    <w:rsid w:val="003C1841"/>
    <w:rsid w:val="003C3011"/>
    <w:rsid w:val="003C52BE"/>
    <w:rsid w:val="003C578B"/>
    <w:rsid w:val="003C62E5"/>
    <w:rsid w:val="003D45D1"/>
    <w:rsid w:val="003D555F"/>
    <w:rsid w:val="003D7BEB"/>
    <w:rsid w:val="003D7BED"/>
    <w:rsid w:val="003D7F81"/>
    <w:rsid w:val="003E0413"/>
    <w:rsid w:val="003E0C35"/>
    <w:rsid w:val="003E0D96"/>
    <w:rsid w:val="003E1644"/>
    <w:rsid w:val="003E1C42"/>
    <w:rsid w:val="003E1C52"/>
    <w:rsid w:val="003E51DE"/>
    <w:rsid w:val="003E5702"/>
    <w:rsid w:val="003E5D05"/>
    <w:rsid w:val="003E6702"/>
    <w:rsid w:val="003E787B"/>
    <w:rsid w:val="003F1ED7"/>
    <w:rsid w:val="003F2E92"/>
    <w:rsid w:val="003F3C27"/>
    <w:rsid w:val="003F5358"/>
    <w:rsid w:val="004018D2"/>
    <w:rsid w:val="00402817"/>
    <w:rsid w:val="00403F9A"/>
    <w:rsid w:val="00404E36"/>
    <w:rsid w:val="00405102"/>
    <w:rsid w:val="004058F6"/>
    <w:rsid w:val="00405BF4"/>
    <w:rsid w:val="00406128"/>
    <w:rsid w:val="004068AD"/>
    <w:rsid w:val="00406978"/>
    <w:rsid w:val="0040741D"/>
    <w:rsid w:val="00412EFF"/>
    <w:rsid w:val="0041335F"/>
    <w:rsid w:val="00413480"/>
    <w:rsid w:val="004153DD"/>
    <w:rsid w:val="0041569B"/>
    <w:rsid w:val="00415FF9"/>
    <w:rsid w:val="00417962"/>
    <w:rsid w:val="004209C9"/>
    <w:rsid w:val="00420FFA"/>
    <w:rsid w:val="00421101"/>
    <w:rsid w:val="00421401"/>
    <w:rsid w:val="004222AF"/>
    <w:rsid w:val="00422CD0"/>
    <w:rsid w:val="004249E7"/>
    <w:rsid w:val="00425676"/>
    <w:rsid w:val="00425AE9"/>
    <w:rsid w:val="00426E62"/>
    <w:rsid w:val="00426E8E"/>
    <w:rsid w:val="00427D4C"/>
    <w:rsid w:val="004303F1"/>
    <w:rsid w:val="0043160F"/>
    <w:rsid w:val="0043262C"/>
    <w:rsid w:val="00435768"/>
    <w:rsid w:val="00436702"/>
    <w:rsid w:val="00436B28"/>
    <w:rsid w:val="00437F1F"/>
    <w:rsid w:val="00440A2F"/>
    <w:rsid w:val="00441639"/>
    <w:rsid w:val="00442351"/>
    <w:rsid w:val="00442582"/>
    <w:rsid w:val="00443153"/>
    <w:rsid w:val="00443CDC"/>
    <w:rsid w:val="00445B7E"/>
    <w:rsid w:val="00446A4B"/>
    <w:rsid w:val="004503B5"/>
    <w:rsid w:val="00450D78"/>
    <w:rsid w:val="00451637"/>
    <w:rsid w:val="00453053"/>
    <w:rsid w:val="00453A8B"/>
    <w:rsid w:val="00453B93"/>
    <w:rsid w:val="00454AEB"/>
    <w:rsid w:val="004550BA"/>
    <w:rsid w:val="00455D20"/>
    <w:rsid w:val="004561F5"/>
    <w:rsid w:val="004568DD"/>
    <w:rsid w:val="00457471"/>
    <w:rsid w:val="00457985"/>
    <w:rsid w:val="004603BC"/>
    <w:rsid w:val="00462339"/>
    <w:rsid w:val="00463F0E"/>
    <w:rsid w:val="00464899"/>
    <w:rsid w:val="004668E8"/>
    <w:rsid w:val="00466E91"/>
    <w:rsid w:val="0046703B"/>
    <w:rsid w:val="004675E2"/>
    <w:rsid w:val="00467911"/>
    <w:rsid w:val="004708F2"/>
    <w:rsid w:val="00471871"/>
    <w:rsid w:val="00471895"/>
    <w:rsid w:val="0047292D"/>
    <w:rsid w:val="004729D4"/>
    <w:rsid w:val="004804BE"/>
    <w:rsid w:val="00480F77"/>
    <w:rsid w:val="00481F13"/>
    <w:rsid w:val="0048257D"/>
    <w:rsid w:val="00483E4D"/>
    <w:rsid w:val="004850A0"/>
    <w:rsid w:val="00485B7C"/>
    <w:rsid w:val="0049220F"/>
    <w:rsid w:val="004931C9"/>
    <w:rsid w:val="0049438C"/>
    <w:rsid w:val="004946E9"/>
    <w:rsid w:val="00495ED1"/>
    <w:rsid w:val="00496C81"/>
    <w:rsid w:val="00496D9D"/>
    <w:rsid w:val="00497B41"/>
    <w:rsid w:val="004A0AEE"/>
    <w:rsid w:val="004A20BB"/>
    <w:rsid w:val="004A5A35"/>
    <w:rsid w:val="004A6864"/>
    <w:rsid w:val="004A68BD"/>
    <w:rsid w:val="004A6947"/>
    <w:rsid w:val="004A773C"/>
    <w:rsid w:val="004A7BA0"/>
    <w:rsid w:val="004B075B"/>
    <w:rsid w:val="004B0869"/>
    <w:rsid w:val="004B0F13"/>
    <w:rsid w:val="004B0FE4"/>
    <w:rsid w:val="004B0FF1"/>
    <w:rsid w:val="004B1309"/>
    <w:rsid w:val="004B14B7"/>
    <w:rsid w:val="004B206F"/>
    <w:rsid w:val="004B2211"/>
    <w:rsid w:val="004B3E19"/>
    <w:rsid w:val="004B434F"/>
    <w:rsid w:val="004B4EAA"/>
    <w:rsid w:val="004B59EB"/>
    <w:rsid w:val="004B5CAD"/>
    <w:rsid w:val="004B62A6"/>
    <w:rsid w:val="004C0C84"/>
    <w:rsid w:val="004C15AE"/>
    <w:rsid w:val="004C1971"/>
    <w:rsid w:val="004C1D9A"/>
    <w:rsid w:val="004C2004"/>
    <w:rsid w:val="004C23F7"/>
    <w:rsid w:val="004C29F5"/>
    <w:rsid w:val="004C2B81"/>
    <w:rsid w:val="004C3CFF"/>
    <w:rsid w:val="004C4577"/>
    <w:rsid w:val="004C46D7"/>
    <w:rsid w:val="004C4818"/>
    <w:rsid w:val="004C4EA7"/>
    <w:rsid w:val="004C5453"/>
    <w:rsid w:val="004C75D2"/>
    <w:rsid w:val="004C7CF0"/>
    <w:rsid w:val="004D03A9"/>
    <w:rsid w:val="004D1D35"/>
    <w:rsid w:val="004D25B7"/>
    <w:rsid w:val="004D2647"/>
    <w:rsid w:val="004D2FCD"/>
    <w:rsid w:val="004D3613"/>
    <w:rsid w:val="004D36C4"/>
    <w:rsid w:val="004D3A41"/>
    <w:rsid w:val="004D4727"/>
    <w:rsid w:val="004D5635"/>
    <w:rsid w:val="004D5703"/>
    <w:rsid w:val="004D7E9E"/>
    <w:rsid w:val="004E0947"/>
    <w:rsid w:val="004E1454"/>
    <w:rsid w:val="004E2B0E"/>
    <w:rsid w:val="004E33BA"/>
    <w:rsid w:val="004E6D68"/>
    <w:rsid w:val="004E7361"/>
    <w:rsid w:val="004E783F"/>
    <w:rsid w:val="004F07A6"/>
    <w:rsid w:val="004F17EE"/>
    <w:rsid w:val="004F2CB5"/>
    <w:rsid w:val="004F4187"/>
    <w:rsid w:val="004F5482"/>
    <w:rsid w:val="004F693D"/>
    <w:rsid w:val="0050158D"/>
    <w:rsid w:val="005020E6"/>
    <w:rsid w:val="00502AFF"/>
    <w:rsid w:val="005032E5"/>
    <w:rsid w:val="00506D17"/>
    <w:rsid w:val="00506E0A"/>
    <w:rsid w:val="00510C6B"/>
    <w:rsid w:val="0051105C"/>
    <w:rsid w:val="00512968"/>
    <w:rsid w:val="005148DA"/>
    <w:rsid w:val="0051726E"/>
    <w:rsid w:val="005177C3"/>
    <w:rsid w:val="005177E1"/>
    <w:rsid w:val="0052246F"/>
    <w:rsid w:val="005250BB"/>
    <w:rsid w:val="00530765"/>
    <w:rsid w:val="00530A83"/>
    <w:rsid w:val="005317BC"/>
    <w:rsid w:val="0053359C"/>
    <w:rsid w:val="00533644"/>
    <w:rsid w:val="00533B75"/>
    <w:rsid w:val="00534FCF"/>
    <w:rsid w:val="0053557B"/>
    <w:rsid w:val="00535F98"/>
    <w:rsid w:val="00537453"/>
    <w:rsid w:val="00537E5E"/>
    <w:rsid w:val="00540E5E"/>
    <w:rsid w:val="005415C7"/>
    <w:rsid w:val="005435FE"/>
    <w:rsid w:val="00544BA8"/>
    <w:rsid w:val="00544E6B"/>
    <w:rsid w:val="005462F8"/>
    <w:rsid w:val="00547E7B"/>
    <w:rsid w:val="00550B1A"/>
    <w:rsid w:val="0055194C"/>
    <w:rsid w:val="00552944"/>
    <w:rsid w:val="00552CB7"/>
    <w:rsid w:val="00552E87"/>
    <w:rsid w:val="00553772"/>
    <w:rsid w:val="00555601"/>
    <w:rsid w:val="00555CE3"/>
    <w:rsid w:val="0055685A"/>
    <w:rsid w:val="0055701F"/>
    <w:rsid w:val="00557BDE"/>
    <w:rsid w:val="00560DC6"/>
    <w:rsid w:val="0056125B"/>
    <w:rsid w:val="00562690"/>
    <w:rsid w:val="00564E3A"/>
    <w:rsid w:val="00564EEF"/>
    <w:rsid w:val="00566776"/>
    <w:rsid w:val="0057270B"/>
    <w:rsid w:val="00574DBB"/>
    <w:rsid w:val="005750BA"/>
    <w:rsid w:val="00577268"/>
    <w:rsid w:val="0057771A"/>
    <w:rsid w:val="0058015A"/>
    <w:rsid w:val="00581087"/>
    <w:rsid w:val="00581B1D"/>
    <w:rsid w:val="0058220C"/>
    <w:rsid w:val="0058393A"/>
    <w:rsid w:val="00583CF3"/>
    <w:rsid w:val="00584A14"/>
    <w:rsid w:val="00585918"/>
    <w:rsid w:val="00585A79"/>
    <w:rsid w:val="0058611D"/>
    <w:rsid w:val="005863B4"/>
    <w:rsid w:val="00591776"/>
    <w:rsid w:val="00591E5A"/>
    <w:rsid w:val="00592A4E"/>
    <w:rsid w:val="005949A0"/>
    <w:rsid w:val="005949DB"/>
    <w:rsid w:val="00595B48"/>
    <w:rsid w:val="005977DA"/>
    <w:rsid w:val="005A03A0"/>
    <w:rsid w:val="005A0F34"/>
    <w:rsid w:val="005A0F9C"/>
    <w:rsid w:val="005A1441"/>
    <w:rsid w:val="005A2840"/>
    <w:rsid w:val="005A2983"/>
    <w:rsid w:val="005A2C22"/>
    <w:rsid w:val="005A37C1"/>
    <w:rsid w:val="005A4E47"/>
    <w:rsid w:val="005A6485"/>
    <w:rsid w:val="005A6998"/>
    <w:rsid w:val="005B0062"/>
    <w:rsid w:val="005B09A0"/>
    <w:rsid w:val="005B179D"/>
    <w:rsid w:val="005B2715"/>
    <w:rsid w:val="005B278C"/>
    <w:rsid w:val="005B2B69"/>
    <w:rsid w:val="005B3BCC"/>
    <w:rsid w:val="005B5228"/>
    <w:rsid w:val="005B5425"/>
    <w:rsid w:val="005B6A43"/>
    <w:rsid w:val="005B6B0D"/>
    <w:rsid w:val="005B6F70"/>
    <w:rsid w:val="005B7590"/>
    <w:rsid w:val="005B7DCF"/>
    <w:rsid w:val="005C2ED4"/>
    <w:rsid w:val="005C305F"/>
    <w:rsid w:val="005C50AA"/>
    <w:rsid w:val="005C5B30"/>
    <w:rsid w:val="005C6015"/>
    <w:rsid w:val="005C6C83"/>
    <w:rsid w:val="005C6D0C"/>
    <w:rsid w:val="005C7F14"/>
    <w:rsid w:val="005D0D7C"/>
    <w:rsid w:val="005D1F7A"/>
    <w:rsid w:val="005D1FB4"/>
    <w:rsid w:val="005D222A"/>
    <w:rsid w:val="005D333B"/>
    <w:rsid w:val="005D51F2"/>
    <w:rsid w:val="005D647B"/>
    <w:rsid w:val="005E3778"/>
    <w:rsid w:val="005E4591"/>
    <w:rsid w:val="005E4FA5"/>
    <w:rsid w:val="005E55F8"/>
    <w:rsid w:val="005E6094"/>
    <w:rsid w:val="005E63CB"/>
    <w:rsid w:val="005E6AB8"/>
    <w:rsid w:val="005E72D3"/>
    <w:rsid w:val="005F008A"/>
    <w:rsid w:val="005F5795"/>
    <w:rsid w:val="005F656F"/>
    <w:rsid w:val="005F6B00"/>
    <w:rsid w:val="005F6F57"/>
    <w:rsid w:val="005F6F7E"/>
    <w:rsid w:val="005F7055"/>
    <w:rsid w:val="00601553"/>
    <w:rsid w:val="00603478"/>
    <w:rsid w:val="00604036"/>
    <w:rsid w:val="00604C9A"/>
    <w:rsid w:val="00607C24"/>
    <w:rsid w:val="00610AAA"/>
    <w:rsid w:val="00611DB7"/>
    <w:rsid w:val="0061239F"/>
    <w:rsid w:val="00612680"/>
    <w:rsid w:val="00613549"/>
    <w:rsid w:val="00613F5B"/>
    <w:rsid w:val="00614C49"/>
    <w:rsid w:val="006163D3"/>
    <w:rsid w:val="00616CD8"/>
    <w:rsid w:val="00617030"/>
    <w:rsid w:val="006207F4"/>
    <w:rsid w:val="00620A0C"/>
    <w:rsid w:val="00620E03"/>
    <w:rsid w:val="00621568"/>
    <w:rsid w:val="0062269D"/>
    <w:rsid w:val="006234E3"/>
    <w:rsid w:val="006246DD"/>
    <w:rsid w:val="00625565"/>
    <w:rsid w:val="006303FD"/>
    <w:rsid w:val="00630413"/>
    <w:rsid w:val="00631CD8"/>
    <w:rsid w:val="0063327C"/>
    <w:rsid w:val="00633CB5"/>
    <w:rsid w:val="00633CE1"/>
    <w:rsid w:val="006340A7"/>
    <w:rsid w:val="00634C13"/>
    <w:rsid w:val="00635496"/>
    <w:rsid w:val="0063566D"/>
    <w:rsid w:val="0063570F"/>
    <w:rsid w:val="00636423"/>
    <w:rsid w:val="00636D06"/>
    <w:rsid w:val="00636FAC"/>
    <w:rsid w:val="0063703D"/>
    <w:rsid w:val="0064046B"/>
    <w:rsid w:val="00641A85"/>
    <w:rsid w:val="0064279F"/>
    <w:rsid w:val="00643C1D"/>
    <w:rsid w:val="00644C56"/>
    <w:rsid w:val="006462EA"/>
    <w:rsid w:val="006469DD"/>
    <w:rsid w:val="00647142"/>
    <w:rsid w:val="006472B3"/>
    <w:rsid w:val="00647448"/>
    <w:rsid w:val="006501ED"/>
    <w:rsid w:val="006519ED"/>
    <w:rsid w:val="00651CDC"/>
    <w:rsid w:val="006523F4"/>
    <w:rsid w:val="006531D1"/>
    <w:rsid w:val="00653E6F"/>
    <w:rsid w:val="006552A1"/>
    <w:rsid w:val="00655A7C"/>
    <w:rsid w:val="00655DEA"/>
    <w:rsid w:val="00655E78"/>
    <w:rsid w:val="00656753"/>
    <w:rsid w:val="00656A07"/>
    <w:rsid w:val="00656C42"/>
    <w:rsid w:val="006620A0"/>
    <w:rsid w:val="00662269"/>
    <w:rsid w:val="0066362F"/>
    <w:rsid w:val="00663777"/>
    <w:rsid w:val="0066387B"/>
    <w:rsid w:val="00663E7D"/>
    <w:rsid w:val="00666ABF"/>
    <w:rsid w:val="00666DB1"/>
    <w:rsid w:val="0066769B"/>
    <w:rsid w:val="006676C0"/>
    <w:rsid w:val="00674E0C"/>
    <w:rsid w:val="0067506D"/>
    <w:rsid w:val="006750A2"/>
    <w:rsid w:val="006760B4"/>
    <w:rsid w:val="006773F0"/>
    <w:rsid w:val="006824FD"/>
    <w:rsid w:val="0068298C"/>
    <w:rsid w:val="00683E23"/>
    <w:rsid w:val="0068543E"/>
    <w:rsid w:val="00687C0D"/>
    <w:rsid w:val="00687E62"/>
    <w:rsid w:val="006904A2"/>
    <w:rsid w:val="00691012"/>
    <w:rsid w:val="00692F04"/>
    <w:rsid w:val="00695D5D"/>
    <w:rsid w:val="00697A7C"/>
    <w:rsid w:val="00697D67"/>
    <w:rsid w:val="006A045F"/>
    <w:rsid w:val="006A0739"/>
    <w:rsid w:val="006A0A42"/>
    <w:rsid w:val="006A2088"/>
    <w:rsid w:val="006A2CEA"/>
    <w:rsid w:val="006A329A"/>
    <w:rsid w:val="006A36D9"/>
    <w:rsid w:val="006A62B1"/>
    <w:rsid w:val="006A6ECC"/>
    <w:rsid w:val="006B0609"/>
    <w:rsid w:val="006B26ED"/>
    <w:rsid w:val="006B28B2"/>
    <w:rsid w:val="006B2F29"/>
    <w:rsid w:val="006B3489"/>
    <w:rsid w:val="006B3DDA"/>
    <w:rsid w:val="006B4B61"/>
    <w:rsid w:val="006B52F1"/>
    <w:rsid w:val="006B6D52"/>
    <w:rsid w:val="006B734E"/>
    <w:rsid w:val="006B73D8"/>
    <w:rsid w:val="006B74FD"/>
    <w:rsid w:val="006C18CA"/>
    <w:rsid w:val="006C1E60"/>
    <w:rsid w:val="006C2F41"/>
    <w:rsid w:val="006C57F3"/>
    <w:rsid w:val="006C7034"/>
    <w:rsid w:val="006C7158"/>
    <w:rsid w:val="006C75C3"/>
    <w:rsid w:val="006D0472"/>
    <w:rsid w:val="006D0912"/>
    <w:rsid w:val="006D0937"/>
    <w:rsid w:val="006D1DE1"/>
    <w:rsid w:val="006D2370"/>
    <w:rsid w:val="006D2D84"/>
    <w:rsid w:val="006D3A29"/>
    <w:rsid w:val="006D799E"/>
    <w:rsid w:val="006D7AC0"/>
    <w:rsid w:val="006D7DAE"/>
    <w:rsid w:val="006D7F33"/>
    <w:rsid w:val="006E022F"/>
    <w:rsid w:val="006E0373"/>
    <w:rsid w:val="006E1F42"/>
    <w:rsid w:val="006E2B60"/>
    <w:rsid w:val="006E42B7"/>
    <w:rsid w:val="006E6A9F"/>
    <w:rsid w:val="006E6D9E"/>
    <w:rsid w:val="006E6EDD"/>
    <w:rsid w:val="006E7290"/>
    <w:rsid w:val="006E7F72"/>
    <w:rsid w:val="006F08C7"/>
    <w:rsid w:val="006F1C1A"/>
    <w:rsid w:val="006F1F43"/>
    <w:rsid w:val="006F4108"/>
    <w:rsid w:val="006F4804"/>
    <w:rsid w:val="006F58D3"/>
    <w:rsid w:val="006F60D6"/>
    <w:rsid w:val="006F6A4A"/>
    <w:rsid w:val="006F6C8B"/>
    <w:rsid w:val="006F6E53"/>
    <w:rsid w:val="006F7E31"/>
    <w:rsid w:val="00700B59"/>
    <w:rsid w:val="0070102F"/>
    <w:rsid w:val="00701F3F"/>
    <w:rsid w:val="007024C9"/>
    <w:rsid w:val="00702800"/>
    <w:rsid w:val="00703764"/>
    <w:rsid w:val="00703823"/>
    <w:rsid w:val="0070423F"/>
    <w:rsid w:val="00705F03"/>
    <w:rsid w:val="00707237"/>
    <w:rsid w:val="00707594"/>
    <w:rsid w:val="0071169A"/>
    <w:rsid w:val="00712723"/>
    <w:rsid w:val="00714EB2"/>
    <w:rsid w:val="0071519E"/>
    <w:rsid w:val="00715FE7"/>
    <w:rsid w:val="0071724F"/>
    <w:rsid w:val="00720029"/>
    <w:rsid w:val="007207A1"/>
    <w:rsid w:val="00723F78"/>
    <w:rsid w:val="00724584"/>
    <w:rsid w:val="0072495C"/>
    <w:rsid w:val="00724F79"/>
    <w:rsid w:val="007264D3"/>
    <w:rsid w:val="007275B8"/>
    <w:rsid w:val="00730033"/>
    <w:rsid w:val="0073192F"/>
    <w:rsid w:val="0073259C"/>
    <w:rsid w:val="007339EB"/>
    <w:rsid w:val="007344FA"/>
    <w:rsid w:val="0073478E"/>
    <w:rsid w:val="00734E74"/>
    <w:rsid w:val="00735280"/>
    <w:rsid w:val="00735CB5"/>
    <w:rsid w:val="00736F5A"/>
    <w:rsid w:val="0073787A"/>
    <w:rsid w:val="00740B74"/>
    <w:rsid w:val="00743617"/>
    <w:rsid w:val="00744AA2"/>
    <w:rsid w:val="00745083"/>
    <w:rsid w:val="00745635"/>
    <w:rsid w:val="00747364"/>
    <w:rsid w:val="00747DE6"/>
    <w:rsid w:val="00750615"/>
    <w:rsid w:val="007507A0"/>
    <w:rsid w:val="00751997"/>
    <w:rsid w:val="0075201C"/>
    <w:rsid w:val="00756063"/>
    <w:rsid w:val="0075625D"/>
    <w:rsid w:val="0076200A"/>
    <w:rsid w:val="00762253"/>
    <w:rsid w:val="0076334E"/>
    <w:rsid w:val="00765331"/>
    <w:rsid w:val="00765F38"/>
    <w:rsid w:val="007673E9"/>
    <w:rsid w:val="00771079"/>
    <w:rsid w:val="00771531"/>
    <w:rsid w:val="0077182F"/>
    <w:rsid w:val="00773435"/>
    <w:rsid w:val="00774653"/>
    <w:rsid w:val="00774B3D"/>
    <w:rsid w:val="007762B1"/>
    <w:rsid w:val="007777F8"/>
    <w:rsid w:val="00780780"/>
    <w:rsid w:val="00782099"/>
    <w:rsid w:val="00782BB7"/>
    <w:rsid w:val="0078389E"/>
    <w:rsid w:val="007838D3"/>
    <w:rsid w:val="00784C11"/>
    <w:rsid w:val="00786B30"/>
    <w:rsid w:val="00790AC9"/>
    <w:rsid w:val="00790B14"/>
    <w:rsid w:val="00790EF0"/>
    <w:rsid w:val="00792449"/>
    <w:rsid w:val="00792D0D"/>
    <w:rsid w:val="00793247"/>
    <w:rsid w:val="007938B1"/>
    <w:rsid w:val="00794155"/>
    <w:rsid w:val="00794B3C"/>
    <w:rsid w:val="00795F07"/>
    <w:rsid w:val="00795F2B"/>
    <w:rsid w:val="007A1A4D"/>
    <w:rsid w:val="007A2930"/>
    <w:rsid w:val="007A2D25"/>
    <w:rsid w:val="007A31E5"/>
    <w:rsid w:val="007A589C"/>
    <w:rsid w:val="007A7D99"/>
    <w:rsid w:val="007B0BD3"/>
    <w:rsid w:val="007B1502"/>
    <w:rsid w:val="007B2042"/>
    <w:rsid w:val="007B21F6"/>
    <w:rsid w:val="007B3C61"/>
    <w:rsid w:val="007B5100"/>
    <w:rsid w:val="007B5A1C"/>
    <w:rsid w:val="007B672E"/>
    <w:rsid w:val="007B6E6A"/>
    <w:rsid w:val="007B7A44"/>
    <w:rsid w:val="007C0838"/>
    <w:rsid w:val="007C2381"/>
    <w:rsid w:val="007C33A1"/>
    <w:rsid w:val="007C3A7C"/>
    <w:rsid w:val="007C7714"/>
    <w:rsid w:val="007D05BB"/>
    <w:rsid w:val="007D20BC"/>
    <w:rsid w:val="007D2360"/>
    <w:rsid w:val="007D26E0"/>
    <w:rsid w:val="007D30E4"/>
    <w:rsid w:val="007D32F8"/>
    <w:rsid w:val="007D4E3B"/>
    <w:rsid w:val="007D7CC1"/>
    <w:rsid w:val="007E14BA"/>
    <w:rsid w:val="007E258A"/>
    <w:rsid w:val="007E34A1"/>
    <w:rsid w:val="007E3907"/>
    <w:rsid w:val="007E64A3"/>
    <w:rsid w:val="007E6DB1"/>
    <w:rsid w:val="007E7900"/>
    <w:rsid w:val="007F02EF"/>
    <w:rsid w:val="007F0611"/>
    <w:rsid w:val="007F15DB"/>
    <w:rsid w:val="007F169B"/>
    <w:rsid w:val="007F2AFA"/>
    <w:rsid w:val="007F4ABE"/>
    <w:rsid w:val="007F4EF7"/>
    <w:rsid w:val="007F5875"/>
    <w:rsid w:val="007F664E"/>
    <w:rsid w:val="00801F2D"/>
    <w:rsid w:val="00802030"/>
    <w:rsid w:val="00803681"/>
    <w:rsid w:val="00803FC2"/>
    <w:rsid w:val="00804C75"/>
    <w:rsid w:val="008115D1"/>
    <w:rsid w:val="00811ECB"/>
    <w:rsid w:val="00812BF3"/>
    <w:rsid w:val="00814853"/>
    <w:rsid w:val="0081515A"/>
    <w:rsid w:val="008167C6"/>
    <w:rsid w:val="00817C7A"/>
    <w:rsid w:val="0082157E"/>
    <w:rsid w:val="008218B3"/>
    <w:rsid w:val="008233AD"/>
    <w:rsid w:val="00823BF2"/>
    <w:rsid w:val="00824395"/>
    <w:rsid w:val="008302CF"/>
    <w:rsid w:val="00830E63"/>
    <w:rsid w:val="008314EA"/>
    <w:rsid w:val="00832D1C"/>
    <w:rsid w:val="00833933"/>
    <w:rsid w:val="00835616"/>
    <w:rsid w:val="00835F3C"/>
    <w:rsid w:val="0084245F"/>
    <w:rsid w:val="0084324E"/>
    <w:rsid w:val="00843FCA"/>
    <w:rsid w:val="00844A61"/>
    <w:rsid w:val="0084597A"/>
    <w:rsid w:val="00845CAF"/>
    <w:rsid w:val="0084602A"/>
    <w:rsid w:val="0084744D"/>
    <w:rsid w:val="008475F0"/>
    <w:rsid w:val="00851891"/>
    <w:rsid w:val="008540C8"/>
    <w:rsid w:val="008550F7"/>
    <w:rsid w:val="00855215"/>
    <w:rsid w:val="00855EEB"/>
    <w:rsid w:val="0085613B"/>
    <w:rsid w:val="008565CB"/>
    <w:rsid w:val="008568B9"/>
    <w:rsid w:val="00857471"/>
    <w:rsid w:val="008579FC"/>
    <w:rsid w:val="00857CDA"/>
    <w:rsid w:val="00860DDB"/>
    <w:rsid w:val="00860FA5"/>
    <w:rsid w:val="00863DAC"/>
    <w:rsid w:val="00863E3B"/>
    <w:rsid w:val="00864368"/>
    <w:rsid w:val="00864D1E"/>
    <w:rsid w:val="00866F28"/>
    <w:rsid w:val="00867CB8"/>
    <w:rsid w:val="00870C06"/>
    <w:rsid w:val="0087168F"/>
    <w:rsid w:val="00871F0C"/>
    <w:rsid w:val="00872491"/>
    <w:rsid w:val="008735C0"/>
    <w:rsid w:val="00876E1F"/>
    <w:rsid w:val="008770D3"/>
    <w:rsid w:val="00877437"/>
    <w:rsid w:val="0088118A"/>
    <w:rsid w:val="0088154D"/>
    <w:rsid w:val="00881B09"/>
    <w:rsid w:val="00882241"/>
    <w:rsid w:val="00883CB5"/>
    <w:rsid w:val="00884CAF"/>
    <w:rsid w:val="00886951"/>
    <w:rsid w:val="00887AFB"/>
    <w:rsid w:val="00887B9D"/>
    <w:rsid w:val="008900CD"/>
    <w:rsid w:val="00890FE1"/>
    <w:rsid w:val="00893AEF"/>
    <w:rsid w:val="008942E4"/>
    <w:rsid w:val="0089445A"/>
    <w:rsid w:val="0089476B"/>
    <w:rsid w:val="008957C6"/>
    <w:rsid w:val="00895802"/>
    <w:rsid w:val="0089642B"/>
    <w:rsid w:val="00896F76"/>
    <w:rsid w:val="008A0D5D"/>
    <w:rsid w:val="008A174A"/>
    <w:rsid w:val="008A2E2F"/>
    <w:rsid w:val="008A3A14"/>
    <w:rsid w:val="008A3C54"/>
    <w:rsid w:val="008A4B05"/>
    <w:rsid w:val="008A4D9B"/>
    <w:rsid w:val="008A5ECE"/>
    <w:rsid w:val="008B152A"/>
    <w:rsid w:val="008B3999"/>
    <w:rsid w:val="008B3AE7"/>
    <w:rsid w:val="008B50BA"/>
    <w:rsid w:val="008B513B"/>
    <w:rsid w:val="008B6BD6"/>
    <w:rsid w:val="008B77E7"/>
    <w:rsid w:val="008C28F0"/>
    <w:rsid w:val="008C3811"/>
    <w:rsid w:val="008C7499"/>
    <w:rsid w:val="008D02A2"/>
    <w:rsid w:val="008D075F"/>
    <w:rsid w:val="008D3B64"/>
    <w:rsid w:val="008D40CD"/>
    <w:rsid w:val="008D4757"/>
    <w:rsid w:val="008D4AFF"/>
    <w:rsid w:val="008D53D0"/>
    <w:rsid w:val="008D5563"/>
    <w:rsid w:val="008D581F"/>
    <w:rsid w:val="008D5901"/>
    <w:rsid w:val="008D6257"/>
    <w:rsid w:val="008D6CEB"/>
    <w:rsid w:val="008D77B3"/>
    <w:rsid w:val="008D7D3C"/>
    <w:rsid w:val="008E3599"/>
    <w:rsid w:val="008E5488"/>
    <w:rsid w:val="008E7C0D"/>
    <w:rsid w:val="008F0083"/>
    <w:rsid w:val="008F0464"/>
    <w:rsid w:val="008F0973"/>
    <w:rsid w:val="008F0A4C"/>
    <w:rsid w:val="008F0B92"/>
    <w:rsid w:val="008F12B8"/>
    <w:rsid w:val="008F1627"/>
    <w:rsid w:val="008F360D"/>
    <w:rsid w:val="008F3B8C"/>
    <w:rsid w:val="008F4D54"/>
    <w:rsid w:val="008F7816"/>
    <w:rsid w:val="008F7DA4"/>
    <w:rsid w:val="00900B18"/>
    <w:rsid w:val="00902FA4"/>
    <w:rsid w:val="009040E4"/>
    <w:rsid w:val="009043F2"/>
    <w:rsid w:val="00905D4C"/>
    <w:rsid w:val="0090695E"/>
    <w:rsid w:val="00907E9F"/>
    <w:rsid w:val="0091022A"/>
    <w:rsid w:val="009109FE"/>
    <w:rsid w:val="00910B81"/>
    <w:rsid w:val="00911100"/>
    <w:rsid w:val="0091122C"/>
    <w:rsid w:val="0091325C"/>
    <w:rsid w:val="00913F89"/>
    <w:rsid w:val="009159C1"/>
    <w:rsid w:val="009165B2"/>
    <w:rsid w:val="00920C60"/>
    <w:rsid w:val="0092159E"/>
    <w:rsid w:val="009226A9"/>
    <w:rsid w:val="00925A3C"/>
    <w:rsid w:val="00927C27"/>
    <w:rsid w:val="00927C9A"/>
    <w:rsid w:val="00931FB3"/>
    <w:rsid w:val="00932F03"/>
    <w:rsid w:val="00933481"/>
    <w:rsid w:val="0093372F"/>
    <w:rsid w:val="00933CA6"/>
    <w:rsid w:val="00934307"/>
    <w:rsid w:val="0093469B"/>
    <w:rsid w:val="00935119"/>
    <w:rsid w:val="009359D7"/>
    <w:rsid w:val="00936694"/>
    <w:rsid w:val="00940D09"/>
    <w:rsid w:val="009423FB"/>
    <w:rsid w:val="009453C7"/>
    <w:rsid w:val="00945678"/>
    <w:rsid w:val="00945B23"/>
    <w:rsid w:val="00945C29"/>
    <w:rsid w:val="009479F9"/>
    <w:rsid w:val="00950801"/>
    <w:rsid w:val="00950C84"/>
    <w:rsid w:val="00952004"/>
    <w:rsid w:val="0095290B"/>
    <w:rsid w:val="00953055"/>
    <w:rsid w:val="009531F3"/>
    <w:rsid w:val="00953763"/>
    <w:rsid w:val="009539CF"/>
    <w:rsid w:val="009546E6"/>
    <w:rsid w:val="00955EFB"/>
    <w:rsid w:val="0095763F"/>
    <w:rsid w:val="009578E3"/>
    <w:rsid w:val="00957935"/>
    <w:rsid w:val="0095795D"/>
    <w:rsid w:val="0096293B"/>
    <w:rsid w:val="009632C9"/>
    <w:rsid w:val="009633F7"/>
    <w:rsid w:val="0096449D"/>
    <w:rsid w:val="009655E4"/>
    <w:rsid w:val="00967448"/>
    <w:rsid w:val="00970538"/>
    <w:rsid w:val="0097220A"/>
    <w:rsid w:val="00972A35"/>
    <w:rsid w:val="00973A50"/>
    <w:rsid w:val="00974110"/>
    <w:rsid w:val="00974E5B"/>
    <w:rsid w:val="00975A78"/>
    <w:rsid w:val="00976ECE"/>
    <w:rsid w:val="00977656"/>
    <w:rsid w:val="009841D7"/>
    <w:rsid w:val="00985164"/>
    <w:rsid w:val="009851B9"/>
    <w:rsid w:val="00985239"/>
    <w:rsid w:val="009859EE"/>
    <w:rsid w:val="00987DDF"/>
    <w:rsid w:val="009903CD"/>
    <w:rsid w:val="00990956"/>
    <w:rsid w:val="009913B3"/>
    <w:rsid w:val="00991F37"/>
    <w:rsid w:val="0099210A"/>
    <w:rsid w:val="009928BC"/>
    <w:rsid w:val="00993E74"/>
    <w:rsid w:val="00994097"/>
    <w:rsid w:val="00995DE3"/>
    <w:rsid w:val="009978EE"/>
    <w:rsid w:val="009978FC"/>
    <w:rsid w:val="009A0539"/>
    <w:rsid w:val="009A11DB"/>
    <w:rsid w:val="009A16F9"/>
    <w:rsid w:val="009A1E4A"/>
    <w:rsid w:val="009A20ED"/>
    <w:rsid w:val="009A448F"/>
    <w:rsid w:val="009A5642"/>
    <w:rsid w:val="009A5AB5"/>
    <w:rsid w:val="009A7B93"/>
    <w:rsid w:val="009B117D"/>
    <w:rsid w:val="009B148D"/>
    <w:rsid w:val="009B2D83"/>
    <w:rsid w:val="009B3C6A"/>
    <w:rsid w:val="009B449E"/>
    <w:rsid w:val="009B4B51"/>
    <w:rsid w:val="009B5B58"/>
    <w:rsid w:val="009B5FC4"/>
    <w:rsid w:val="009B6AE8"/>
    <w:rsid w:val="009C05E6"/>
    <w:rsid w:val="009C1D5C"/>
    <w:rsid w:val="009C2037"/>
    <w:rsid w:val="009C6677"/>
    <w:rsid w:val="009D1B70"/>
    <w:rsid w:val="009D256F"/>
    <w:rsid w:val="009D2CEB"/>
    <w:rsid w:val="009D4A4A"/>
    <w:rsid w:val="009D4E02"/>
    <w:rsid w:val="009D5D46"/>
    <w:rsid w:val="009D60F2"/>
    <w:rsid w:val="009D6B85"/>
    <w:rsid w:val="009E1E4B"/>
    <w:rsid w:val="009E389B"/>
    <w:rsid w:val="009E3FA5"/>
    <w:rsid w:val="009E578B"/>
    <w:rsid w:val="009E5F88"/>
    <w:rsid w:val="009E606F"/>
    <w:rsid w:val="009E7230"/>
    <w:rsid w:val="009F26DF"/>
    <w:rsid w:val="009F2CBA"/>
    <w:rsid w:val="009F407D"/>
    <w:rsid w:val="009F6019"/>
    <w:rsid w:val="009F661A"/>
    <w:rsid w:val="00A0036C"/>
    <w:rsid w:val="00A003C0"/>
    <w:rsid w:val="00A00A7A"/>
    <w:rsid w:val="00A00CCE"/>
    <w:rsid w:val="00A02447"/>
    <w:rsid w:val="00A0323A"/>
    <w:rsid w:val="00A032DA"/>
    <w:rsid w:val="00A03FDB"/>
    <w:rsid w:val="00A040AF"/>
    <w:rsid w:val="00A04A00"/>
    <w:rsid w:val="00A051FA"/>
    <w:rsid w:val="00A10A6F"/>
    <w:rsid w:val="00A10BAC"/>
    <w:rsid w:val="00A12DCA"/>
    <w:rsid w:val="00A1382D"/>
    <w:rsid w:val="00A14FCF"/>
    <w:rsid w:val="00A1501D"/>
    <w:rsid w:val="00A15646"/>
    <w:rsid w:val="00A16A65"/>
    <w:rsid w:val="00A17330"/>
    <w:rsid w:val="00A17F87"/>
    <w:rsid w:val="00A20C18"/>
    <w:rsid w:val="00A212AA"/>
    <w:rsid w:val="00A23B23"/>
    <w:rsid w:val="00A23CB0"/>
    <w:rsid w:val="00A2448F"/>
    <w:rsid w:val="00A25C03"/>
    <w:rsid w:val="00A25DE0"/>
    <w:rsid w:val="00A269B4"/>
    <w:rsid w:val="00A27FF5"/>
    <w:rsid w:val="00A303B3"/>
    <w:rsid w:val="00A30D2A"/>
    <w:rsid w:val="00A3103B"/>
    <w:rsid w:val="00A3171F"/>
    <w:rsid w:val="00A31981"/>
    <w:rsid w:val="00A32B96"/>
    <w:rsid w:val="00A3301C"/>
    <w:rsid w:val="00A332C4"/>
    <w:rsid w:val="00A34AB8"/>
    <w:rsid w:val="00A37B7C"/>
    <w:rsid w:val="00A40971"/>
    <w:rsid w:val="00A40DCC"/>
    <w:rsid w:val="00A416A7"/>
    <w:rsid w:val="00A4199A"/>
    <w:rsid w:val="00A43C63"/>
    <w:rsid w:val="00A44FB5"/>
    <w:rsid w:val="00A45699"/>
    <w:rsid w:val="00A46B53"/>
    <w:rsid w:val="00A47D8F"/>
    <w:rsid w:val="00A50AC8"/>
    <w:rsid w:val="00A50C46"/>
    <w:rsid w:val="00A5172F"/>
    <w:rsid w:val="00A5357E"/>
    <w:rsid w:val="00A53D04"/>
    <w:rsid w:val="00A54454"/>
    <w:rsid w:val="00A54772"/>
    <w:rsid w:val="00A54B51"/>
    <w:rsid w:val="00A55206"/>
    <w:rsid w:val="00A55A88"/>
    <w:rsid w:val="00A5606B"/>
    <w:rsid w:val="00A60E54"/>
    <w:rsid w:val="00A620EF"/>
    <w:rsid w:val="00A64DCA"/>
    <w:rsid w:val="00A657C0"/>
    <w:rsid w:val="00A65F7D"/>
    <w:rsid w:val="00A67FCC"/>
    <w:rsid w:val="00A70117"/>
    <w:rsid w:val="00A704E9"/>
    <w:rsid w:val="00A71B16"/>
    <w:rsid w:val="00A734FA"/>
    <w:rsid w:val="00A741BC"/>
    <w:rsid w:val="00A765B3"/>
    <w:rsid w:val="00A76722"/>
    <w:rsid w:val="00A81060"/>
    <w:rsid w:val="00A811D4"/>
    <w:rsid w:val="00A829E8"/>
    <w:rsid w:val="00A82B29"/>
    <w:rsid w:val="00A83DF6"/>
    <w:rsid w:val="00A849F8"/>
    <w:rsid w:val="00A84F78"/>
    <w:rsid w:val="00A85050"/>
    <w:rsid w:val="00A85D8A"/>
    <w:rsid w:val="00A8790F"/>
    <w:rsid w:val="00A9316C"/>
    <w:rsid w:val="00A934A5"/>
    <w:rsid w:val="00A93A40"/>
    <w:rsid w:val="00A964D0"/>
    <w:rsid w:val="00A9768F"/>
    <w:rsid w:val="00A976B2"/>
    <w:rsid w:val="00A97E40"/>
    <w:rsid w:val="00AA2D81"/>
    <w:rsid w:val="00AA4295"/>
    <w:rsid w:val="00AA493B"/>
    <w:rsid w:val="00AA53B5"/>
    <w:rsid w:val="00AA56E4"/>
    <w:rsid w:val="00AA57B8"/>
    <w:rsid w:val="00AA57C7"/>
    <w:rsid w:val="00AA5E5B"/>
    <w:rsid w:val="00AA654D"/>
    <w:rsid w:val="00AA700D"/>
    <w:rsid w:val="00AB2AA7"/>
    <w:rsid w:val="00AB3CA1"/>
    <w:rsid w:val="00AB3D1F"/>
    <w:rsid w:val="00AB7342"/>
    <w:rsid w:val="00AC07EA"/>
    <w:rsid w:val="00AC0DE1"/>
    <w:rsid w:val="00AC107F"/>
    <w:rsid w:val="00AC1468"/>
    <w:rsid w:val="00AC4F98"/>
    <w:rsid w:val="00AC536B"/>
    <w:rsid w:val="00AC68DE"/>
    <w:rsid w:val="00AC6EB6"/>
    <w:rsid w:val="00AC7751"/>
    <w:rsid w:val="00AD0B08"/>
    <w:rsid w:val="00AD105D"/>
    <w:rsid w:val="00AD31EB"/>
    <w:rsid w:val="00AD42B5"/>
    <w:rsid w:val="00AD5471"/>
    <w:rsid w:val="00AE1727"/>
    <w:rsid w:val="00AE2730"/>
    <w:rsid w:val="00AE4682"/>
    <w:rsid w:val="00AE4A54"/>
    <w:rsid w:val="00AE4AEA"/>
    <w:rsid w:val="00AE6243"/>
    <w:rsid w:val="00AE75C1"/>
    <w:rsid w:val="00AF059D"/>
    <w:rsid w:val="00AF0CB3"/>
    <w:rsid w:val="00AF15CA"/>
    <w:rsid w:val="00AF1E2E"/>
    <w:rsid w:val="00AF27A1"/>
    <w:rsid w:val="00AF3BF3"/>
    <w:rsid w:val="00AF414B"/>
    <w:rsid w:val="00AF4430"/>
    <w:rsid w:val="00AF5F6E"/>
    <w:rsid w:val="00AF6670"/>
    <w:rsid w:val="00AF6DC8"/>
    <w:rsid w:val="00AF77B6"/>
    <w:rsid w:val="00AF7B4B"/>
    <w:rsid w:val="00B01C5E"/>
    <w:rsid w:val="00B0211B"/>
    <w:rsid w:val="00B024FD"/>
    <w:rsid w:val="00B0635F"/>
    <w:rsid w:val="00B11934"/>
    <w:rsid w:val="00B11F80"/>
    <w:rsid w:val="00B13433"/>
    <w:rsid w:val="00B165CE"/>
    <w:rsid w:val="00B205F9"/>
    <w:rsid w:val="00B217F0"/>
    <w:rsid w:val="00B2220C"/>
    <w:rsid w:val="00B22CEB"/>
    <w:rsid w:val="00B24A7D"/>
    <w:rsid w:val="00B259A5"/>
    <w:rsid w:val="00B259C5"/>
    <w:rsid w:val="00B27A28"/>
    <w:rsid w:val="00B307D1"/>
    <w:rsid w:val="00B3092F"/>
    <w:rsid w:val="00B33B77"/>
    <w:rsid w:val="00B34529"/>
    <w:rsid w:val="00B34B3C"/>
    <w:rsid w:val="00B36C8F"/>
    <w:rsid w:val="00B37528"/>
    <w:rsid w:val="00B37BD0"/>
    <w:rsid w:val="00B40261"/>
    <w:rsid w:val="00B40A5E"/>
    <w:rsid w:val="00B4124B"/>
    <w:rsid w:val="00B42C3B"/>
    <w:rsid w:val="00B44DB6"/>
    <w:rsid w:val="00B45E61"/>
    <w:rsid w:val="00B506A2"/>
    <w:rsid w:val="00B53B0F"/>
    <w:rsid w:val="00B5529F"/>
    <w:rsid w:val="00B57884"/>
    <w:rsid w:val="00B6104F"/>
    <w:rsid w:val="00B6211F"/>
    <w:rsid w:val="00B62820"/>
    <w:rsid w:val="00B62F53"/>
    <w:rsid w:val="00B6352C"/>
    <w:rsid w:val="00B646F2"/>
    <w:rsid w:val="00B64BA1"/>
    <w:rsid w:val="00B64C0D"/>
    <w:rsid w:val="00B64DB6"/>
    <w:rsid w:val="00B65236"/>
    <w:rsid w:val="00B65EEA"/>
    <w:rsid w:val="00B70AB0"/>
    <w:rsid w:val="00B71984"/>
    <w:rsid w:val="00B72973"/>
    <w:rsid w:val="00B72E6F"/>
    <w:rsid w:val="00B731E3"/>
    <w:rsid w:val="00B73D77"/>
    <w:rsid w:val="00B75880"/>
    <w:rsid w:val="00B75C6A"/>
    <w:rsid w:val="00B82F14"/>
    <w:rsid w:val="00B83228"/>
    <w:rsid w:val="00B83406"/>
    <w:rsid w:val="00B835B4"/>
    <w:rsid w:val="00B841F3"/>
    <w:rsid w:val="00B848D1"/>
    <w:rsid w:val="00B85275"/>
    <w:rsid w:val="00B85687"/>
    <w:rsid w:val="00B8743C"/>
    <w:rsid w:val="00B8749C"/>
    <w:rsid w:val="00B90905"/>
    <w:rsid w:val="00B91564"/>
    <w:rsid w:val="00B91EB1"/>
    <w:rsid w:val="00B93192"/>
    <w:rsid w:val="00B941F4"/>
    <w:rsid w:val="00B95573"/>
    <w:rsid w:val="00B960D6"/>
    <w:rsid w:val="00B96901"/>
    <w:rsid w:val="00BA0B57"/>
    <w:rsid w:val="00BA15B0"/>
    <w:rsid w:val="00BA28D6"/>
    <w:rsid w:val="00BA2EB6"/>
    <w:rsid w:val="00BA3500"/>
    <w:rsid w:val="00BA67B6"/>
    <w:rsid w:val="00BA682C"/>
    <w:rsid w:val="00BA773B"/>
    <w:rsid w:val="00BB2558"/>
    <w:rsid w:val="00BB2DB8"/>
    <w:rsid w:val="00BB31C4"/>
    <w:rsid w:val="00BB3794"/>
    <w:rsid w:val="00BB6AA1"/>
    <w:rsid w:val="00BB7FBF"/>
    <w:rsid w:val="00BC0A57"/>
    <w:rsid w:val="00BC0F1D"/>
    <w:rsid w:val="00BC1186"/>
    <w:rsid w:val="00BC24F8"/>
    <w:rsid w:val="00BC2DBD"/>
    <w:rsid w:val="00BC2E76"/>
    <w:rsid w:val="00BC352A"/>
    <w:rsid w:val="00BC3D34"/>
    <w:rsid w:val="00BC6E51"/>
    <w:rsid w:val="00BD0354"/>
    <w:rsid w:val="00BD1EAB"/>
    <w:rsid w:val="00BD3E88"/>
    <w:rsid w:val="00BD7C3C"/>
    <w:rsid w:val="00BE0677"/>
    <w:rsid w:val="00BE0CAE"/>
    <w:rsid w:val="00BE213A"/>
    <w:rsid w:val="00BE2CA9"/>
    <w:rsid w:val="00BE306F"/>
    <w:rsid w:val="00BE4814"/>
    <w:rsid w:val="00BE48CD"/>
    <w:rsid w:val="00BE4AD6"/>
    <w:rsid w:val="00BE60C5"/>
    <w:rsid w:val="00BF0148"/>
    <w:rsid w:val="00BF059E"/>
    <w:rsid w:val="00BF2252"/>
    <w:rsid w:val="00BF2B2C"/>
    <w:rsid w:val="00BF2D42"/>
    <w:rsid w:val="00BF528B"/>
    <w:rsid w:val="00BF53FD"/>
    <w:rsid w:val="00BF6F3B"/>
    <w:rsid w:val="00BF774B"/>
    <w:rsid w:val="00C0168C"/>
    <w:rsid w:val="00C02072"/>
    <w:rsid w:val="00C02B5C"/>
    <w:rsid w:val="00C03F2C"/>
    <w:rsid w:val="00C04F92"/>
    <w:rsid w:val="00C05DA5"/>
    <w:rsid w:val="00C05E1A"/>
    <w:rsid w:val="00C06012"/>
    <w:rsid w:val="00C06E8A"/>
    <w:rsid w:val="00C07C08"/>
    <w:rsid w:val="00C1057A"/>
    <w:rsid w:val="00C11125"/>
    <w:rsid w:val="00C11811"/>
    <w:rsid w:val="00C12C79"/>
    <w:rsid w:val="00C132F6"/>
    <w:rsid w:val="00C146B0"/>
    <w:rsid w:val="00C14EA6"/>
    <w:rsid w:val="00C1518E"/>
    <w:rsid w:val="00C15DDC"/>
    <w:rsid w:val="00C1715C"/>
    <w:rsid w:val="00C2074E"/>
    <w:rsid w:val="00C21A5F"/>
    <w:rsid w:val="00C22BA2"/>
    <w:rsid w:val="00C2393D"/>
    <w:rsid w:val="00C25F25"/>
    <w:rsid w:val="00C26140"/>
    <w:rsid w:val="00C277F0"/>
    <w:rsid w:val="00C3000D"/>
    <w:rsid w:val="00C30203"/>
    <w:rsid w:val="00C305F8"/>
    <w:rsid w:val="00C31949"/>
    <w:rsid w:val="00C31B2D"/>
    <w:rsid w:val="00C32A22"/>
    <w:rsid w:val="00C335E3"/>
    <w:rsid w:val="00C3361B"/>
    <w:rsid w:val="00C34C48"/>
    <w:rsid w:val="00C4017A"/>
    <w:rsid w:val="00C4017C"/>
    <w:rsid w:val="00C40DBC"/>
    <w:rsid w:val="00C41FED"/>
    <w:rsid w:val="00C420A8"/>
    <w:rsid w:val="00C4262B"/>
    <w:rsid w:val="00C4390A"/>
    <w:rsid w:val="00C43B29"/>
    <w:rsid w:val="00C43B97"/>
    <w:rsid w:val="00C44D7C"/>
    <w:rsid w:val="00C45512"/>
    <w:rsid w:val="00C46EAE"/>
    <w:rsid w:val="00C4740C"/>
    <w:rsid w:val="00C47687"/>
    <w:rsid w:val="00C509F4"/>
    <w:rsid w:val="00C511AC"/>
    <w:rsid w:val="00C5169D"/>
    <w:rsid w:val="00C53152"/>
    <w:rsid w:val="00C53D37"/>
    <w:rsid w:val="00C54225"/>
    <w:rsid w:val="00C54BF2"/>
    <w:rsid w:val="00C54E8C"/>
    <w:rsid w:val="00C54EB3"/>
    <w:rsid w:val="00C560F4"/>
    <w:rsid w:val="00C563E0"/>
    <w:rsid w:val="00C568C2"/>
    <w:rsid w:val="00C56D00"/>
    <w:rsid w:val="00C573C5"/>
    <w:rsid w:val="00C5796D"/>
    <w:rsid w:val="00C62A03"/>
    <w:rsid w:val="00C62BA0"/>
    <w:rsid w:val="00C63465"/>
    <w:rsid w:val="00C670C5"/>
    <w:rsid w:val="00C7170D"/>
    <w:rsid w:val="00C72788"/>
    <w:rsid w:val="00C72C36"/>
    <w:rsid w:val="00C73126"/>
    <w:rsid w:val="00C7317A"/>
    <w:rsid w:val="00C74E8E"/>
    <w:rsid w:val="00C754CD"/>
    <w:rsid w:val="00C80649"/>
    <w:rsid w:val="00C81706"/>
    <w:rsid w:val="00C81F0F"/>
    <w:rsid w:val="00C82283"/>
    <w:rsid w:val="00C82D0B"/>
    <w:rsid w:val="00C839F2"/>
    <w:rsid w:val="00C8443C"/>
    <w:rsid w:val="00C84785"/>
    <w:rsid w:val="00C84BA8"/>
    <w:rsid w:val="00C85923"/>
    <w:rsid w:val="00C861C2"/>
    <w:rsid w:val="00C866B2"/>
    <w:rsid w:val="00C91025"/>
    <w:rsid w:val="00C91403"/>
    <w:rsid w:val="00C91A96"/>
    <w:rsid w:val="00C92110"/>
    <w:rsid w:val="00C92FF5"/>
    <w:rsid w:val="00C936E1"/>
    <w:rsid w:val="00C94FBF"/>
    <w:rsid w:val="00C95C38"/>
    <w:rsid w:val="00C96CE8"/>
    <w:rsid w:val="00CA1F9E"/>
    <w:rsid w:val="00CA4D4F"/>
    <w:rsid w:val="00CA5B02"/>
    <w:rsid w:val="00CB2011"/>
    <w:rsid w:val="00CB22A4"/>
    <w:rsid w:val="00CB2C4C"/>
    <w:rsid w:val="00CB340B"/>
    <w:rsid w:val="00CB409C"/>
    <w:rsid w:val="00CB4F53"/>
    <w:rsid w:val="00CB50B6"/>
    <w:rsid w:val="00CB5137"/>
    <w:rsid w:val="00CB639D"/>
    <w:rsid w:val="00CB7BB9"/>
    <w:rsid w:val="00CC07CA"/>
    <w:rsid w:val="00CC0EC8"/>
    <w:rsid w:val="00CC1218"/>
    <w:rsid w:val="00CC1710"/>
    <w:rsid w:val="00CC18F6"/>
    <w:rsid w:val="00CC314B"/>
    <w:rsid w:val="00CC6FA2"/>
    <w:rsid w:val="00CC78FD"/>
    <w:rsid w:val="00CC7ADA"/>
    <w:rsid w:val="00CD0B72"/>
    <w:rsid w:val="00CD236A"/>
    <w:rsid w:val="00CD66FA"/>
    <w:rsid w:val="00CD7092"/>
    <w:rsid w:val="00CD7477"/>
    <w:rsid w:val="00CD74FE"/>
    <w:rsid w:val="00CE0128"/>
    <w:rsid w:val="00CE1D9A"/>
    <w:rsid w:val="00CE20C5"/>
    <w:rsid w:val="00CE26B3"/>
    <w:rsid w:val="00CE35C9"/>
    <w:rsid w:val="00CE4459"/>
    <w:rsid w:val="00CE7B2C"/>
    <w:rsid w:val="00CF2DC2"/>
    <w:rsid w:val="00CF3017"/>
    <w:rsid w:val="00CF3737"/>
    <w:rsid w:val="00CF4E40"/>
    <w:rsid w:val="00CF6034"/>
    <w:rsid w:val="00CF64FC"/>
    <w:rsid w:val="00D00474"/>
    <w:rsid w:val="00D00886"/>
    <w:rsid w:val="00D02C6D"/>
    <w:rsid w:val="00D0460D"/>
    <w:rsid w:val="00D04CB4"/>
    <w:rsid w:val="00D04E08"/>
    <w:rsid w:val="00D05CBF"/>
    <w:rsid w:val="00D06153"/>
    <w:rsid w:val="00D07DFC"/>
    <w:rsid w:val="00D10251"/>
    <w:rsid w:val="00D11129"/>
    <w:rsid w:val="00D12303"/>
    <w:rsid w:val="00D13356"/>
    <w:rsid w:val="00D13866"/>
    <w:rsid w:val="00D14245"/>
    <w:rsid w:val="00D1427D"/>
    <w:rsid w:val="00D146AF"/>
    <w:rsid w:val="00D14800"/>
    <w:rsid w:val="00D152CA"/>
    <w:rsid w:val="00D158E2"/>
    <w:rsid w:val="00D171B8"/>
    <w:rsid w:val="00D175B5"/>
    <w:rsid w:val="00D17894"/>
    <w:rsid w:val="00D2004B"/>
    <w:rsid w:val="00D211BC"/>
    <w:rsid w:val="00D212B9"/>
    <w:rsid w:val="00D21CCA"/>
    <w:rsid w:val="00D221BC"/>
    <w:rsid w:val="00D2225B"/>
    <w:rsid w:val="00D227BD"/>
    <w:rsid w:val="00D22B62"/>
    <w:rsid w:val="00D23917"/>
    <w:rsid w:val="00D23D69"/>
    <w:rsid w:val="00D23E8F"/>
    <w:rsid w:val="00D25D66"/>
    <w:rsid w:val="00D26714"/>
    <w:rsid w:val="00D31546"/>
    <w:rsid w:val="00D3240B"/>
    <w:rsid w:val="00D33CA8"/>
    <w:rsid w:val="00D34326"/>
    <w:rsid w:val="00D35601"/>
    <w:rsid w:val="00D36F7C"/>
    <w:rsid w:val="00D378AA"/>
    <w:rsid w:val="00D37CD2"/>
    <w:rsid w:val="00D40DFD"/>
    <w:rsid w:val="00D411DB"/>
    <w:rsid w:val="00D41969"/>
    <w:rsid w:val="00D43ABF"/>
    <w:rsid w:val="00D43BD8"/>
    <w:rsid w:val="00D450E1"/>
    <w:rsid w:val="00D45120"/>
    <w:rsid w:val="00D5247F"/>
    <w:rsid w:val="00D52A71"/>
    <w:rsid w:val="00D52B24"/>
    <w:rsid w:val="00D53201"/>
    <w:rsid w:val="00D54244"/>
    <w:rsid w:val="00D546EB"/>
    <w:rsid w:val="00D56326"/>
    <w:rsid w:val="00D6001F"/>
    <w:rsid w:val="00D608B7"/>
    <w:rsid w:val="00D61726"/>
    <w:rsid w:val="00D63147"/>
    <w:rsid w:val="00D63389"/>
    <w:rsid w:val="00D64359"/>
    <w:rsid w:val="00D6481B"/>
    <w:rsid w:val="00D65792"/>
    <w:rsid w:val="00D659B0"/>
    <w:rsid w:val="00D66989"/>
    <w:rsid w:val="00D67728"/>
    <w:rsid w:val="00D6784E"/>
    <w:rsid w:val="00D71F77"/>
    <w:rsid w:val="00D74079"/>
    <w:rsid w:val="00D7436A"/>
    <w:rsid w:val="00D75CAB"/>
    <w:rsid w:val="00D7646A"/>
    <w:rsid w:val="00D7654E"/>
    <w:rsid w:val="00D771BC"/>
    <w:rsid w:val="00D806E4"/>
    <w:rsid w:val="00D81574"/>
    <w:rsid w:val="00D864FF"/>
    <w:rsid w:val="00D86BDF"/>
    <w:rsid w:val="00D91251"/>
    <w:rsid w:val="00D92165"/>
    <w:rsid w:val="00D92370"/>
    <w:rsid w:val="00D923A4"/>
    <w:rsid w:val="00D9389E"/>
    <w:rsid w:val="00D9419F"/>
    <w:rsid w:val="00D9535C"/>
    <w:rsid w:val="00D963DC"/>
    <w:rsid w:val="00D96FAD"/>
    <w:rsid w:val="00D971F1"/>
    <w:rsid w:val="00D97915"/>
    <w:rsid w:val="00D979D3"/>
    <w:rsid w:val="00DA01F3"/>
    <w:rsid w:val="00DA18C6"/>
    <w:rsid w:val="00DA2AC1"/>
    <w:rsid w:val="00DA3672"/>
    <w:rsid w:val="00DB476C"/>
    <w:rsid w:val="00DB4EAB"/>
    <w:rsid w:val="00DB5465"/>
    <w:rsid w:val="00DB7D73"/>
    <w:rsid w:val="00DC067E"/>
    <w:rsid w:val="00DC1D7F"/>
    <w:rsid w:val="00DC1E07"/>
    <w:rsid w:val="00DC3B9F"/>
    <w:rsid w:val="00DC3DCE"/>
    <w:rsid w:val="00DC5A95"/>
    <w:rsid w:val="00DC7568"/>
    <w:rsid w:val="00DD0DDA"/>
    <w:rsid w:val="00DD0F2C"/>
    <w:rsid w:val="00DD4F86"/>
    <w:rsid w:val="00DE10CE"/>
    <w:rsid w:val="00DE32EA"/>
    <w:rsid w:val="00DE3577"/>
    <w:rsid w:val="00DE4488"/>
    <w:rsid w:val="00DE47F5"/>
    <w:rsid w:val="00DE4B55"/>
    <w:rsid w:val="00DE6CCA"/>
    <w:rsid w:val="00DF005E"/>
    <w:rsid w:val="00DF0BB4"/>
    <w:rsid w:val="00DF30AA"/>
    <w:rsid w:val="00DF400D"/>
    <w:rsid w:val="00DF43DF"/>
    <w:rsid w:val="00DF5210"/>
    <w:rsid w:val="00DF57AC"/>
    <w:rsid w:val="00DF6CAB"/>
    <w:rsid w:val="00DF7F88"/>
    <w:rsid w:val="00E01CC4"/>
    <w:rsid w:val="00E038AD"/>
    <w:rsid w:val="00E04832"/>
    <w:rsid w:val="00E05FD8"/>
    <w:rsid w:val="00E06BEF"/>
    <w:rsid w:val="00E1228E"/>
    <w:rsid w:val="00E13466"/>
    <w:rsid w:val="00E13E75"/>
    <w:rsid w:val="00E15518"/>
    <w:rsid w:val="00E15CF6"/>
    <w:rsid w:val="00E164E8"/>
    <w:rsid w:val="00E17AB1"/>
    <w:rsid w:val="00E17BFA"/>
    <w:rsid w:val="00E22062"/>
    <w:rsid w:val="00E220A6"/>
    <w:rsid w:val="00E223FA"/>
    <w:rsid w:val="00E25C04"/>
    <w:rsid w:val="00E2676D"/>
    <w:rsid w:val="00E27EE5"/>
    <w:rsid w:val="00E32F0F"/>
    <w:rsid w:val="00E330F9"/>
    <w:rsid w:val="00E33DA1"/>
    <w:rsid w:val="00E34EFD"/>
    <w:rsid w:val="00E356D4"/>
    <w:rsid w:val="00E413F1"/>
    <w:rsid w:val="00E41AE6"/>
    <w:rsid w:val="00E44082"/>
    <w:rsid w:val="00E44906"/>
    <w:rsid w:val="00E45F0C"/>
    <w:rsid w:val="00E46004"/>
    <w:rsid w:val="00E46A80"/>
    <w:rsid w:val="00E47DB2"/>
    <w:rsid w:val="00E500BC"/>
    <w:rsid w:val="00E50110"/>
    <w:rsid w:val="00E501FC"/>
    <w:rsid w:val="00E506B8"/>
    <w:rsid w:val="00E52D77"/>
    <w:rsid w:val="00E54669"/>
    <w:rsid w:val="00E56243"/>
    <w:rsid w:val="00E57143"/>
    <w:rsid w:val="00E5727A"/>
    <w:rsid w:val="00E61840"/>
    <w:rsid w:val="00E625A4"/>
    <w:rsid w:val="00E63254"/>
    <w:rsid w:val="00E642B9"/>
    <w:rsid w:val="00E659DB"/>
    <w:rsid w:val="00E66356"/>
    <w:rsid w:val="00E6738A"/>
    <w:rsid w:val="00E679D7"/>
    <w:rsid w:val="00E72462"/>
    <w:rsid w:val="00E77C4C"/>
    <w:rsid w:val="00E81B4B"/>
    <w:rsid w:val="00E81C06"/>
    <w:rsid w:val="00E81D6C"/>
    <w:rsid w:val="00E84384"/>
    <w:rsid w:val="00E86996"/>
    <w:rsid w:val="00E91B0D"/>
    <w:rsid w:val="00E91D8C"/>
    <w:rsid w:val="00E91E80"/>
    <w:rsid w:val="00E92E09"/>
    <w:rsid w:val="00E949AF"/>
    <w:rsid w:val="00E96176"/>
    <w:rsid w:val="00E96311"/>
    <w:rsid w:val="00E97B48"/>
    <w:rsid w:val="00EA3134"/>
    <w:rsid w:val="00EA585A"/>
    <w:rsid w:val="00EB0CD1"/>
    <w:rsid w:val="00EB1EF7"/>
    <w:rsid w:val="00EB3099"/>
    <w:rsid w:val="00EB4EFE"/>
    <w:rsid w:val="00EC0588"/>
    <w:rsid w:val="00EC1999"/>
    <w:rsid w:val="00EC200E"/>
    <w:rsid w:val="00EC48BD"/>
    <w:rsid w:val="00EC6349"/>
    <w:rsid w:val="00EC7283"/>
    <w:rsid w:val="00ED05DD"/>
    <w:rsid w:val="00ED29CB"/>
    <w:rsid w:val="00ED3376"/>
    <w:rsid w:val="00ED3D66"/>
    <w:rsid w:val="00ED59AE"/>
    <w:rsid w:val="00ED6CCA"/>
    <w:rsid w:val="00ED701C"/>
    <w:rsid w:val="00EE082F"/>
    <w:rsid w:val="00EE0D6E"/>
    <w:rsid w:val="00EE4F0E"/>
    <w:rsid w:val="00EE5DAA"/>
    <w:rsid w:val="00EE67D2"/>
    <w:rsid w:val="00EE6C15"/>
    <w:rsid w:val="00EE7ACA"/>
    <w:rsid w:val="00EE7E9A"/>
    <w:rsid w:val="00EF0023"/>
    <w:rsid w:val="00EF0489"/>
    <w:rsid w:val="00EF1172"/>
    <w:rsid w:val="00EF1514"/>
    <w:rsid w:val="00EF237B"/>
    <w:rsid w:val="00EF5E6F"/>
    <w:rsid w:val="00EF61CD"/>
    <w:rsid w:val="00EF7D05"/>
    <w:rsid w:val="00EF7EA6"/>
    <w:rsid w:val="00F004AE"/>
    <w:rsid w:val="00F00D61"/>
    <w:rsid w:val="00F0274E"/>
    <w:rsid w:val="00F028E9"/>
    <w:rsid w:val="00F05236"/>
    <w:rsid w:val="00F072C3"/>
    <w:rsid w:val="00F109DF"/>
    <w:rsid w:val="00F11C5E"/>
    <w:rsid w:val="00F12131"/>
    <w:rsid w:val="00F1248C"/>
    <w:rsid w:val="00F13278"/>
    <w:rsid w:val="00F15FD3"/>
    <w:rsid w:val="00F16F18"/>
    <w:rsid w:val="00F17097"/>
    <w:rsid w:val="00F210B3"/>
    <w:rsid w:val="00F2276A"/>
    <w:rsid w:val="00F22C29"/>
    <w:rsid w:val="00F23F91"/>
    <w:rsid w:val="00F2571F"/>
    <w:rsid w:val="00F267B6"/>
    <w:rsid w:val="00F269F0"/>
    <w:rsid w:val="00F26E08"/>
    <w:rsid w:val="00F3025A"/>
    <w:rsid w:val="00F3137F"/>
    <w:rsid w:val="00F323D2"/>
    <w:rsid w:val="00F32944"/>
    <w:rsid w:val="00F33E96"/>
    <w:rsid w:val="00F35BD4"/>
    <w:rsid w:val="00F37EA9"/>
    <w:rsid w:val="00F4127C"/>
    <w:rsid w:val="00F42E1C"/>
    <w:rsid w:val="00F433AC"/>
    <w:rsid w:val="00F440B9"/>
    <w:rsid w:val="00F4450C"/>
    <w:rsid w:val="00F4454B"/>
    <w:rsid w:val="00F447B0"/>
    <w:rsid w:val="00F50FD3"/>
    <w:rsid w:val="00F527E8"/>
    <w:rsid w:val="00F52BC3"/>
    <w:rsid w:val="00F53566"/>
    <w:rsid w:val="00F54C00"/>
    <w:rsid w:val="00F56FB7"/>
    <w:rsid w:val="00F570EA"/>
    <w:rsid w:val="00F62B6D"/>
    <w:rsid w:val="00F641F8"/>
    <w:rsid w:val="00F70935"/>
    <w:rsid w:val="00F71859"/>
    <w:rsid w:val="00F725B2"/>
    <w:rsid w:val="00F726DC"/>
    <w:rsid w:val="00F72FEA"/>
    <w:rsid w:val="00F73F24"/>
    <w:rsid w:val="00F73FD3"/>
    <w:rsid w:val="00F74200"/>
    <w:rsid w:val="00F773CB"/>
    <w:rsid w:val="00F77559"/>
    <w:rsid w:val="00F779AB"/>
    <w:rsid w:val="00F806C8"/>
    <w:rsid w:val="00F807E0"/>
    <w:rsid w:val="00F823D4"/>
    <w:rsid w:val="00F82C88"/>
    <w:rsid w:val="00F82E1B"/>
    <w:rsid w:val="00F8374D"/>
    <w:rsid w:val="00F83B32"/>
    <w:rsid w:val="00F83E03"/>
    <w:rsid w:val="00F84B88"/>
    <w:rsid w:val="00F85C9F"/>
    <w:rsid w:val="00F85D24"/>
    <w:rsid w:val="00F86604"/>
    <w:rsid w:val="00F87BE9"/>
    <w:rsid w:val="00F90B25"/>
    <w:rsid w:val="00F91366"/>
    <w:rsid w:val="00F91DE2"/>
    <w:rsid w:val="00F957D3"/>
    <w:rsid w:val="00F95C3D"/>
    <w:rsid w:val="00F96412"/>
    <w:rsid w:val="00F9676A"/>
    <w:rsid w:val="00F96790"/>
    <w:rsid w:val="00F96927"/>
    <w:rsid w:val="00F977C5"/>
    <w:rsid w:val="00FA00D3"/>
    <w:rsid w:val="00FA0B9A"/>
    <w:rsid w:val="00FA0D51"/>
    <w:rsid w:val="00FA157F"/>
    <w:rsid w:val="00FA324D"/>
    <w:rsid w:val="00FA3C31"/>
    <w:rsid w:val="00FA419C"/>
    <w:rsid w:val="00FA4DD0"/>
    <w:rsid w:val="00FA549E"/>
    <w:rsid w:val="00FA57A1"/>
    <w:rsid w:val="00FB0CA3"/>
    <w:rsid w:val="00FB1331"/>
    <w:rsid w:val="00FB2D20"/>
    <w:rsid w:val="00FB37AB"/>
    <w:rsid w:val="00FB4C76"/>
    <w:rsid w:val="00FB4D93"/>
    <w:rsid w:val="00FB517C"/>
    <w:rsid w:val="00FB5AE5"/>
    <w:rsid w:val="00FB7608"/>
    <w:rsid w:val="00FC10BE"/>
    <w:rsid w:val="00FC116C"/>
    <w:rsid w:val="00FC1B0F"/>
    <w:rsid w:val="00FC1CB4"/>
    <w:rsid w:val="00FC1D1E"/>
    <w:rsid w:val="00FC264C"/>
    <w:rsid w:val="00FC3B6C"/>
    <w:rsid w:val="00FC3C71"/>
    <w:rsid w:val="00FC4D58"/>
    <w:rsid w:val="00FC565F"/>
    <w:rsid w:val="00FC597B"/>
    <w:rsid w:val="00FC6EEB"/>
    <w:rsid w:val="00FC783E"/>
    <w:rsid w:val="00FC7B01"/>
    <w:rsid w:val="00FD4B73"/>
    <w:rsid w:val="00FD5535"/>
    <w:rsid w:val="00FD6FEF"/>
    <w:rsid w:val="00FD7E8D"/>
    <w:rsid w:val="00FE02CD"/>
    <w:rsid w:val="00FE085C"/>
    <w:rsid w:val="00FE09D8"/>
    <w:rsid w:val="00FE106B"/>
    <w:rsid w:val="00FE1151"/>
    <w:rsid w:val="00FE1288"/>
    <w:rsid w:val="00FE3D27"/>
    <w:rsid w:val="00FE6571"/>
    <w:rsid w:val="00FE7F19"/>
    <w:rsid w:val="00FF3E54"/>
    <w:rsid w:val="00FF3FC3"/>
    <w:rsid w:val="00FF596B"/>
    <w:rsid w:val="00FF6596"/>
    <w:rsid w:val="00FF6F31"/>
    <w:rsid w:val="00FF7C29"/>
    <w:rsid w:val="016B756D"/>
    <w:rsid w:val="0227FF74"/>
    <w:rsid w:val="032FAE6A"/>
    <w:rsid w:val="0444FA8F"/>
    <w:rsid w:val="04859144"/>
    <w:rsid w:val="05224636"/>
    <w:rsid w:val="07C08583"/>
    <w:rsid w:val="0A1AC2E5"/>
    <w:rsid w:val="0A26F2C9"/>
    <w:rsid w:val="0A3FD8D1"/>
    <w:rsid w:val="0A703F3D"/>
    <w:rsid w:val="0AC6BB6C"/>
    <w:rsid w:val="0AEBA150"/>
    <w:rsid w:val="0C9E6E72"/>
    <w:rsid w:val="0CCDC0E3"/>
    <w:rsid w:val="0CDD4E4B"/>
    <w:rsid w:val="0E41C3A7"/>
    <w:rsid w:val="0E5DC732"/>
    <w:rsid w:val="0EAA1E88"/>
    <w:rsid w:val="1112BBAE"/>
    <w:rsid w:val="117B8F8E"/>
    <w:rsid w:val="13612F3D"/>
    <w:rsid w:val="146498CA"/>
    <w:rsid w:val="1568B61E"/>
    <w:rsid w:val="160890EE"/>
    <w:rsid w:val="177A5069"/>
    <w:rsid w:val="197A6734"/>
    <w:rsid w:val="1A5987A5"/>
    <w:rsid w:val="1B075F45"/>
    <w:rsid w:val="1BC1F07B"/>
    <w:rsid w:val="1C970928"/>
    <w:rsid w:val="1D7A26EB"/>
    <w:rsid w:val="1E27FE19"/>
    <w:rsid w:val="1E4919CB"/>
    <w:rsid w:val="1E4DD857"/>
    <w:rsid w:val="1F7789B0"/>
    <w:rsid w:val="1F809023"/>
    <w:rsid w:val="1F85624E"/>
    <w:rsid w:val="1FA0F323"/>
    <w:rsid w:val="1FF9D96A"/>
    <w:rsid w:val="2021835F"/>
    <w:rsid w:val="20334528"/>
    <w:rsid w:val="204953E7"/>
    <w:rsid w:val="21083B1C"/>
    <w:rsid w:val="2283BE30"/>
    <w:rsid w:val="236AA11F"/>
    <w:rsid w:val="23BBE2F1"/>
    <w:rsid w:val="24395498"/>
    <w:rsid w:val="2458D371"/>
    <w:rsid w:val="2495E60F"/>
    <w:rsid w:val="2743E24C"/>
    <w:rsid w:val="28FBB79F"/>
    <w:rsid w:val="29B731E8"/>
    <w:rsid w:val="2A26A92C"/>
    <w:rsid w:val="2A4F394D"/>
    <w:rsid w:val="2AB8FECE"/>
    <w:rsid w:val="2B782348"/>
    <w:rsid w:val="2BC6466F"/>
    <w:rsid w:val="2DFE1714"/>
    <w:rsid w:val="2E07A33D"/>
    <w:rsid w:val="2F00FDB4"/>
    <w:rsid w:val="2F56A693"/>
    <w:rsid w:val="2FA585D3"/>
    <w:rsid w:val="31A8368E"/>
    <w:rsid w:val="320F942A"/>
    <w:rsid w:val="32246A02"/>
    <w:rsid w:val="32726450"/>
    <w:rsid w:val="32B5DEB5"/>
    <w:rsid w:val="32C81FF1"/>
    <w:rsid w:val="33C95245"/>
    <w:rsid w:val="35070DDC"/>
    <w:rsid w:val="3612B522"/>
    <w:rsid w:val="37AE8583"/>
    <w:rsid w:val="3AE62645"/>
    <w:rsid w:val="3B0F2114"/>
    <w:rsid w:val="3B6DA440"/>
    <w:rsid w:val="3B927630"/>
    <w:rsid w:val="3C4B760F"/>
    <w:rsid w:val="3C606038"/>
    <w:rsid w:val="3C7EC779"/>
    <w:rsid w:val="3D9A321D"/>
    <w:rsid w:val="3E3DAC43"/>
    <w:rsid w:val="4183AA1D"/>
    <w:rsid w:val="418E475D"/>
    <w:rsid w:val="42D87877"/>
    <w:rsid w:val="4367008C"/>
    <w:rsid w:val="4429325B"/>
    <w:rsid w:val="44498D4A"/>
    <w:rsid w:val="46320B3D"/>
    <w:rsid w:val="46B56B00"/>
    <w:rsid w:val="4760D31D"/>
    <w:rsid w:val="47BA0483"/>
    <w:rsid w:val="48916B45"/>
    <w:rsid w:val="489F43E3"/>
    <w:rsid w:val="48B8766F"/>
    <w:rsid w:val="496F7B12"/>
    <w:rsid w:val="498A18C7"/>
    <w:rsid w:val="4A2D3BA6"/>
    <w:rsid w:val="4A2E119A"/>
    <w:rsid w:val="4A8F92A4"/>
    <w:rsid w:val="4BC90C07"/>
    <w:rsid w:val="4BD487C0"/>
    <w:rsid w:val="4BD6E4A5"/>
    <w:rsid w:val="4D41F118"/>
    <w:rsid w:val="4F909EE7"/>
    <w:rsid w:val="4FCFF2F1"/>
    <w:rsid w:val="4FFCC34C"/>
    <w:rsid w:val="5045AE9B"/>
    <w:rsid w:val="50841F16"/>
    <w:rsid w:val="51FF8446"/>
    <w:rsid w:val="52032BB4"/>
    <w:rsid w:val="52381ABA"/>
    <w:rsid w:val="52A0FCDF"/>
    <w:rsid w:val="53881877"/>
    <w:rsid w:val="53B82A03"/>
    <w:rsid w:val="5478426D"/>
    <w:rsid w:val="57673817"/>
    <w:rsid w:val="57D79A6A"/>
    <w:rsid w:val="58382837"/>
    <w:rsid w:val="5964FC0A"/>
    <w:rsid w:val="5BDC6EBE"/>
    <w:rsid w:val="5C8F5622"/>
    <w:rsid w:val="5D66A07A"/>
    <w:rsid w:val="5D8CD705"/>
    <w:rsid w:val="5ED16744"/>
    <w:rsid w:val="5ED82A59"/>
    <w:rsid w:val="5F008BEF"/>
    <w:rsid w:val="5F62EF7A"/>
    <w:rsid w:val="600F2EB4"/>
    <w:rsid w:val="6012DADA"/>
    <w:rsid w:val="6057608D"/>
    <w:rsid w:val="606E989E"/>
    <w:rsid w:val="6143C874"/>
    <w:rsid w:val="61BB2446"/>
    <w:rsid w:val="61FD95E9"/>
    <w:rsid w:val="6336E489"/>
    <w:rsid w:val="6352755E"/>
    <w:rsid w:val="642E448E"/>
    <w:rsid w:val="64875821"/>
    <w:rsid w:val="64C8F025"/>
    <w:rsid w:val="6609A864"/>
    <w:rsid w:val="669BEF69"/>
    <w:rsid w:val="6762F867"/>
    <w:rsid w:val="67D5EA01"/>
    <w:rsid w:val="6AE7B941"/>
    <w:rsid w:val="6D8F42A2"/>
    <w:rsid w:val="6E46A653"/>
    <w:rsid w:val="6F73ED96"/>
    <w:rsid w:val="6FBF50F8"/>
    <w:rsid w:val="700A754E"/>
    <w:rsid w:val="70B9971F"/>
    <w:rsid w:val="717CEE28"/>
    <w:rsid w:val="7183DEAB"/>
    <w:rsid w:val="72E25885"/>
    <w:rsid w:val="741B0AA9"/>
    <w:rsid w:val="74B11898"/>
    <w:rsid w:val="74D7E6B2"/>
    <w:rsid w:val="753F1665"/>
    <w:rsid w:val="762365C1"/>
    <w:rsid w:val="766228AA"/>
    <w:rsid w:val="7831A771"/>
    <w:rsid w:val="787C689E"/>
    <w:rsid w:val="78B4EF28"/>
    <w:rsid w:val="798CB198"/>
    <w:rsid w:val="79CCC1A9"/>
    <w:rsid w:val="7A23037D"/>
    <w:rsid w:val="7A59D1DD"/>
    <w:rsid w:val="7A8C7BE9"/>
    <w:rsid w:val="7B51FC4F"/>
    <w:rsid w:val="7D1896E9"/>
    <w:rsid w:val="7D90F829"/>
    <w:rsid w:val="7E899D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83ECF"/>
  <w15:docId w15:val="{B4247371-9CA8-4AE5-96B5-F7D4E07D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6702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2D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nhideWhenUsed/>
    <w:qFormat/>
    <w:rsid w:val="00C82D0B"/>
    <w:pPr>
      <w:keepNext w:val="0"/>
      <w:spacing w:before="0" w:after="200" w:line="360" w:lineRule="auto"/>
      <w:ind w:firstLine="454"/>
      <w:jc w:val="both"/>
      <w:outlineLvl w:val="2"/>
    </w:pPr>
    <w:rPr>
      <w:rFonts w:ascii="Calibri" w:eastAsia="Calibri" w:hAnsi="Calibri" w:cs="David"/>
      <w:b w:val="0"/>
      <w:bCs w:val="0"/>
      <w:i w:val="0"/>
      <w:iCs w:val="0"/>
      <w:sz w:val="24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C82D0B"/>
    <w:pPr>
      <w:spacing w:after="200" w:line="360" w:lineRule="auto"/>
      <w:ind w:left="454"/>
      <w:jc w:val="both"/>
      <w:outlineLvl w:val="3"/>
    </w:pPr>
    <w:rPr>
      <w:rFonts w:ascii="Calibri" w:eastAsia="Calibri" w:hAnsi="Calibri" w:cs="David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D4E3B"/>
    <w:pPr>
      <w:spacing w:before="240" w:after="60" w:line="360" w:lineRule="auto"/>
      <w:jc w:val="both"/>
      <w:outlineLvl w:val="4"/>
    </w:pPr>
    <w:rPr>
      <w:rFonts w:cs="David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12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612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1151"/>
  </w:style>
  <w:style w:type="table" w:styleId="TableGrid">
    <w:name w:val="Table Grid"/>
    <w:aliases w:val="טבלת רשת"/>
    <w:basedOn w:val="TableNormal"/>
    <w:rsid w:val="00C03F2C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link w:val="BlockTextChar"/>
    <w:rsid w:val="00DF005E"/>
    <w:pPr>
      <w:spacing w:before="240" w:after="360"/>
      <w:ind w:left="1134" w:right="1134"/>
      <w:contextualSpacing/>
      <w:jc w:val="both"/>
    </w:pPr>
    <w:rPr>
      <w:rFonts w:cs="David"/>
      <w:sz w:val="28"/>
      <w:szCs w:val="28"/>
      <w:lang w:eastAsia="he-IL"/>
    </w:rPr>
  </w:style>
  <w:style w:type="paragraph" w:customStyle="1" w:styleId="10">
    <w:name w:val="סגנון1"/>
    <w:basedOn w:val="BlockText"/>
    <w:link w:val="11"/>
    <w:qFormat/>
    <w:rsid w:val="00DF005E"/>
  </w:style>
  <w:style w:type="character" w:customStyle="1" w:styleId="ListParagraphChar1">
    <w:name w:val="List Paragraph Char1"/>
    <w:link w:val="ListParagraph"/>
    <w:uiPriority w:val="34"/>
    <w:locked/>
    <w:rsid w:val="00877437"/>
    <w:rPr>
      <w:rFonts w:cs="David"/>
      <w:sz w:val="24"/>
      <w:szCs w:val="24"/>
    </w:rPr>
  </w:style>
  <w:style w:type="character" w:customStyle="1" w:styleId="BlockTextChar">
    <w:name w:val="Block Text Char"/>
    <w:link w:val="BlockText"/>
    <w:rsid w:val="00DF005E"/>
    <w:rPr>
      <w:rFonts w:cs="David"/>
      <w:sz w:val="28"/>
      <w:szCs w:val="28"/>
      <w:lang w:eastAsia="he-IL"/>
    </w:rPr>
  </w:style>
  <w:style w:type="character" w:customStyle="1" w:styleId="11">
    <w:name w:val="סגנון1 תו"/>
    <w:link w:val="10"/>
    <w:rsid w:val="00DF005E"/>
    <w:rPr>
      <w:rFonts w:cs="David"/>
      <w:sz w:val="28"/>
      <w:szCs w:val="28"/>
      <w:lang w:eastAsia="he-IL"/>
    </w:rPr>
  </w:style>
  <w:style w:type="paragraph" w:styleId="ListParagraph">
    <w:name w:val="List Paragraph"/>
    <w:basedOn w:val="Normal"/>
    <w:link w:val="ListParagraphChar1"/>
    <w:uiPriority w:val="34"/>
    <w:qFormat/>
    <w:rsid w:val="00877437"/>
    <w:pPr>
      <w:ind w:left="720"/>
      <w:contextualSpacing/>
      <w:jc w:val="both"/>
    </w:pPr>
    <w:rPr>
      <w:rFonts w:cs="David"/>
    </w:rPr>
  </w:style>
  <w:style w:type="paragraph" w:styleId="BalloonText">
    <w:name w:val="Balloon Text"/>
    <w:basedOn w:val="Normal"/>
    <w:link w:val="BalloonTextChar"/>
    <w:rsid w:val="00C46EAE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C46EAE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unhideWhenUsed/>
    <w:rsid w:val="004A773C"/>
    <w:rPr>
      <w:color w:val="0000FF"/>
      <w:u w:val="single"/>
    </w:rPr>
  </w:style>
  <w:style w:type="character" w:customStyle="1" w:styleId="Heading1Char">
    <w:name w:val="Heading 1 Char"/>
    <w:link w:val="Heading1"/>
    <w:rsid w:val="00436702"/>
    <w:rPr>
      <w:rFonts w:ascii="Calibri Light" w:hAnsi="Calibri Light"/>
      <w:color w:val="2E74B5"/>
      <w:sz w:val="32"/>
      <w:szCs w:val="32"/>
    </w:rPr>
  </w:style>
  <w:style w:type="character" w:customStyle="1" w:styleId="12">
    <w:name w:val="מספור 1 תו"/>
    <w:link w:val="1"/>
    <w:locked/>
    <w:rsid w:val="00436702"/>
    <w:rPr>
      <w:rFonts w:ascii="Arial" w:hAnsi="Arial" w:cs="Arial"/>
      <w:sz w:val="24"/>
      <w:szCs w:val="24"/>
    </w:rPr>
  </w:style>
  <w:style w:type="paragraph" w:customStyle="1" w:styleId="1">
    <w:name w:val="מספור 1"/>
    <w:basedOn w:val="Normal"/>
    <w:link w:val="12"/>
    <w:qFormat/>
    <w:rsid w:val="00436702"/>
    <w:pPr>
      <w:widowControl w:val="0"/>
      <w:numPr>
        <w:numId w:val="1"/>
      </w:numPr>
      <w:spacing w:before="120" w:after="120" w:line="360" w:lineRule="auto"/>
      <w:jc w:val="both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453A8B"/>
    <w:pPr>
      <w:jc w:val="both"/>
    </w:pPr>
    <w:rPr>
      <w:rFonts w:cs="David"/>
      <w:noProof/>
      <w:sz w:val="20"/>
      <w:lang w:eastAsia="he-IL"/>
    </w:rPr>
  </w:style>
  <w:style w:type="character" w:customStyle="1" w:styleId="BodyTextChar">
    <w:name w:val="Body Text Char"/>
    <w:link w:val="BodyText"/>
    <w:rsid w:val="00453A8B"/>
    <w:rPr>
      <w:rFonts w:cs="David"/>
      <w:noProof/>
      <w:szCs w:val="24"/>
      <w:lang w:eastAsia="he-IL"/>
    </w:rPr>
  </w:style>
  <w:style w:type="character" w:customStyle="1" w:styleId="Heading2Char">
    <w:name w:val="Heading 2 Char"/>
    <w:link w:val="Heading2"/>
    <w:rsid w:val="00C82D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82D0B"/>
    <w:rPr>
      <w:rFonts w:ascii="Calibri" w:eastAsia="Calibri" w:hAnsi="Calibri" w:cs="David"/>
      <w:sz w:val="24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uiPriority w:val="9"/>
    <w:rsid w:val="00C82D0B"/>
    <w:rPr>
      <w:rFonts w:ascii="Calibri" w:eastAsia="Calibri" w:hAnsi="Calibri" w:cs="David"/>
      <w:b/>
      <w:bCs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C82D0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2D0B"/>
    <w:rPr>
      <w:sz w:val="24"/>
      <w:szCs w:val="24"/>
    </w:rPr>
  </w:style>
  <w:style w:type="paragraph" w:customStyle="1" w:styleId="a0">
    <w:name w:val="כללי"/>
    <w:basedOn w:val="Normal"/>
    <w:rsid w:val="00C82D0B"/>
    <w:pPr>
      <w:overflowPunct w:val="0"/>
      <w:autoSpaceDE w:val="0"/>
      <w:autoSpaceDN w:val="0"/>
      <w:adjustRightInd w:val="0"/>
      <w:spacing w:after="240" w:line="274" w:lineRule="exact"/>
      <w:ind w:firstLine="284"/>
      <w:jc w:val="both"/>
      <w:textAlignment w:val="baseline"/>
    </w:pPr>
    <w:rPr>
      <w:rFonts w:cs="FrankRuehl"/>
      <w:sz w:val="20"/>
      <w:lang w:eastAsia="he-IL"/>
    </w:rPr>
  </w:style>
  <w:style w:type="paragraph" w:styleId="FootnoteText">
    <w:name w:val="footnote text"/>
    <w:basedOn w:val="Normal"/>
    <w:link w:val="FootnoteTextChar"/>
    <w:uiPriority w:val="99"/>
    <w:unhideWhenUsed/>
    <w:rsid w:val="00C82D0B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82D0B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C82D0B"/>
    <w:rPr>
      <w:vertAlign w:val="superscript"/>
    </w:rPr>
  </w:style>
  <w:style w:type="character" w:styleId="CommentReference">
    <w:name w:val="annotation reference"/>
    <w:unhideWhenUsed/>
    <w:rsid w:val="00C82D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2D0B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link w:val="CommentText"/>
    <w:rsid w:val="00C82D0B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82D0B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82D0B"/>
    <w:rPr>
      <w:rFonts w:ascii="Calibri" w:eastAsia="Calibri" w:hAnsi="Calibri" w:cs="Arial"/>
      <w:b/>
      <w:bCs/>
      <w:lang w:val="x-none" w:eastAsia="x-none"/>
    </w:rPr>
  </w:style>
  <w:style w:type="paragraph" w:customStyle="1" w:styleId="a1">
    <w:name w:val="נעם"/>
    <w:basedOn w:val="Normal"/>
    <w:qFormat/>
    <w:rsid w:val="00C82D0B"/>
    <w:pPr>
      <w:spacing w:line="360" w:lineRule="auto"/>
      <w:jc w:val="both"/>
    </w:pPr>
    <w:rPr>
      <w:rFonts w:ascii="Calibri" w:eastAsia="Calibri" w:hAnsi="Calibri" w:cs="David"/>
      <w:sz w:val="22"/>
      <w:szCs w:val="28"/>
    </w:rPr>
  </w:style>
  <w:style w:type="paragraph" w:customStyle="1" w:styleId="ruller40">
    <w:name w:val="ruller4"/>
    <w:basedOn w:val="Normal"/>
    <w:rsid w:val="00C82D0B"/>
    <w:pPr>
      <w:overflowPunct w:val="0"/>
      <w:autoSpaceDE w:val="0"/>
      <w:autoSpaceDN w:val="0"/>
      <w:spacing w:line="360" w:lineRule="auto"/>
      <w:jc w:val="both"/>
    </w:pPr>
    <w:rPr>
      <w:rFonts w:ascii="Arial TUR" w:hAnsi="Arial TUR" w:cs="Arial TUR"/>
      <w:spacing w:val="10"/>
      <w:sz w:val="22"/>
      <w:szCs w:val="22"/>
    </w:rPr>
  </w:style>
  <w:style w:type="paragraph" w:customStyle="1" w:styleId="13">
    <w:name w:val="פיסקת רשימה1"/>
    <w:basedOn w:val="Normal"/>
    <w:uiPriority w:val="34"/>
    <w:qFormat/>
    <w:rsid w:val="00C82D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4">
    <w:name w:val="ציטוט1"/>
    <w:basedOn w:val="Normal"/>
    <w:next w:val="Normal"/>
    <w:link w:val="a2"/>
    <w:qFormat/>
    <w:rsid w:val="00C82D0B"/>
    <w:pPr>
      <w:tabs>
        <w:tab w:val="left" w:pos="567"/>
      </w:tabs>
      <w:overflowPunct w:val="0"/>
      <w:autoSpaceDE w:val="0"/>
      <w:autoSpaceDN w:val="0"/>
      <w:adjustRightInd w:val="0"/>
      <w:spacing w:after="360" w:line="280" w:lineRule="exact"/>
      <w:ind w:left="1361" w:right="1021"/>
      <w:jc w:val="both"/>
      <w:outlineLvl w:val="0"/>
    </w:pPr>
    <w:rPr>
      <w:rFonts w:ascii="Calibri" w:hAnsi="Calibri"/>
      <w:spacing w:val="20"/>
      <w:sz w:val="26"/>
      <w:szCs w:val="26"/>
      <w:lang w:val="x-none" w:eastAsia="x-none"/>
    </w:rPr>
  </w:style>
  <w:style w:type="character" w:customStyle="1" w:styleId="a2">
    <w:name w:val="ציטוט תו"/>
    <w:link w:val="14"/>
    <w:rsid w:val="00C82D0B"/>
    <w:rPr>
      <w:rFonts w:ascii="Calibri" w:hAnsi="Calibri"/>
      <w:spacing w:val="20"/>
      <w:sz w:val="26"/>
      <w:szCs w:val="26"/>
      <w:lang w:val="x-none" w:eastAsia="x-none"/>
    </w:rPr>
  </w:style>
  <w:style w:type="paragraph" w:customStyle="1" w:styleId="Ruller41">
    <w:name w:val="Ruller4"/>
    <w:basedOn w:val="Normal"/>
    <w:link w:val="Ruller42"/>
    <w:rsid w:val="00C82D0B"/>
    <w:pPr>
      <w:tabs>
        <w:tab w:val="left" w:pos="80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TUR" w:hAnsi="Arial TUR"/>
      <w:spacing w:val="10"/>
      <w:sz w:val="22"/>
      <w:szCs w:val="28"/>
      <w:lang w:val="x-none" w:eastAsia="x-none"/>
    </w:rPr>
  </w:style>
  <w:style w:type="character" w:customStyle="1" w:styleId="Ruller42">
    <w:name w:val="Ruller4 תו"/>
    <w:link w:val="Ruller41"/>
    <w:locked/>
    <w:rsid w:val="00C82D0B"/>
    <w:rPr>
      <w:rFonts w:ascii="Arial TUR" w:hAnsi="Arial TUR"/>
      <w:spacing w:val="10"/>
      <w:sz w:val="22"/>
      <w:szCs w:val="28"/>
      <w:lang w:val="x-none" w:eastAsia="x-none"/>
    </w:rPr>
  </w:style>
  <w:style w:type="paragraph" w:customStyle="1" w:styleId="a3">
    <w:name w:val="אזכורים"/>
    <w:basedOn w:val="a0"/>
    <w:rsid w:val="00C82D0B"/>
    <w:pPr>
      <w:tabs>
        <w:tab w:val="left" w:pos="567"/>
      </w:tabs>
      <w:spacing w:after="40" w:line="266" w:lineRule="exact"/>
      <w:ind w:left="567" w:hanging="567"/>
    </w:pPr>
  </w:style>
  <w:style w:type="paragraph" w:styleId="Quote">
    <w:name w:val="Quote"/>
    <w:basedOn w:val="a0"/>
    <w:link w:val="QuoteChar"/>
    <w:qFormat/>
    <w:rsid w:val="00C82D0B"/>
    <w:pPr>
      <w:spacing w:line="280" w:lineRule="exact"/>
      <w:ind w:left="454" w:right="454" w:firstLine="0"/>
    </w:pPr>
    <w:rPr>
      <w:rFonts w:cs="Times New Roman"/>
      <w:lang w:val="x-none"/>
    </w:rPr>
  </w:style>
  <w:style w:type="character" w:customStyle="1" w:styleId="QuoteChar">
    <w:name w:val="Quote Char"/>
    <w:link w:val="Quote"/>
    <w:rsid w:val="00C82D0B"/>
    <w:rPr>
      <w:szCs w:val="24"/>
      <w:lang w:val="x-none" w:eastAsia="he-IL"/>
    </w:rPr>
  </w:style>
  <w:style w:type="paragraph" w:customStyle="1" w:styleId="P00">
    <w:name w:val="P00"/>
    <w:link w:val="P000"/>
    <w:rsid w:val="00C82D0B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cs="FrankRuehl"/>
      <w:noProof/>
      <w:szCs w:val="26"/>
      <w:lang w:eastAsia="he-IL"/>
    </w:rPr>
  </w:style>
  <w:style w:type="character" w:customStyle="1" w:styleId="hand">
    <w:name w:val="hand"/>
    <w:rsid w:val="00C82D0B"/>
    <w:rPr>
      <w:rFonts w:ascii="Guttman Yad" w:hAnsi="Guttman Yad" w:cs="Guttman Yad" w:hint="cs"/>
    </w:rPr>
  </w:style>
  <w:style w:type="paragraph" w:customStyle="1" w:styleId="20">
    <w:name w:val="פיסקת רשימה2"/>
    <w:basedOn w:val="Normal"/>
    <w:link w:val="ListParagraphChar"/>
    <w:uiPriority w:val="34"/>
    <w:rsid w:val="00C82D0B"/>
    <w:pPr>
      <w:spacing w:after="160" w:line="259" w:lineRule="auto"/>
      <w:ind w:left="720"/>
      <w:contextualSpacing/>
    </w:pPr>
    <w:rPr>
      <w:rFonts w:ascii="Calibri" w:eastAsia="Batang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0"/>
    <w:uiPriority w:val="34"/>
    <w:locked/>
    <w:rsid w:val="00C82D0B"/>
    <w:rPr>
      <w:rFonts w:ascii="Calibri" w:eastAsia="Batang" w:hAnsi="Calibri"/>
      <w:sz w:val="22"/>
      <w:szCs w:val="22"/>
      <w:lang w:val="x-none" w:eastAsia="x-none"/>
    </w:rPr>
  </w:style>
  <w:style w:type="character" w:customStyle="1" w:styleId="Ruller5">
    <w:name w:val="Ruller5 תו"/>
    <w:link w:val="Ruller50"/>
    <w:locked/>
    <w:rsid w:val="00C82D0B"/>
    <w:rPr>
      <w:rFonts w:ascii="Arial TUR" w:hAnsi="Arial TUR" w:cs="Arial TUR"/>
      <w:spacing w:val="10"/>
    </w:rPr>
  </w:style>
  <w:style w:type="paragraph" w:customStyle="1" w:styleId="Ruller50">
    <w:name w:val="Ruller5"/>
    <w:basedOn w:val="Normal"/>
    <w:link w:val="Ruller5"/>
    <w:rsid w:val="00C82D0B"/>
    <w:pPr>
      <w:overflowPunct w:val="0"/>
      <w:autoSpaceDE w:val="0"/>
      <w:autoSpaceDN w:val="0"/>
      <w:ind w:left="1642" w:right="1282"/>
      <w:jc w:val="both"/>
    </w:pPr>
    <w:rPr>
      <w:rFonts w:ascii="Arial TUR" w:hAnsi="Arial TUR" w:cs="Arial TUR"/>
      <w:spacing w:val="10"/>
      <w:sz w:val="20"/>
      <w:szCs w:val="20"/>
    </w:rPr>
  </w:style>
  <w:style w:type="paragraph" w:customStyle="1" w:styleId="21">
    <w:name w:val="כותרת_רצה_עליונה2"/>
    <w:basedOn w:val="Header"/>
    <w:rsid w:val="00C82D0B"/>
    <w:pPr>
      <w:tabs>
        <w:tab w:val="clear" w:pos="4153"/>
        <w:tab w:val="clear" w:pos="8306"/>
        <w:tab w:val="right" w:pos="6521"/>
        <w:tab w:val="center" w:pos="9498"/>
      </w:tabs>
      <w:overflowPunct w:val="0"/>
      <w:autoSpaceDE w:val="0"/>
      <w:autoSpaceDN w:val="0"/>
      <w:adjustRightInd w:val="0"/>
      <w:spacing w:before="40"/>
      <w:jc w:val="right"/>
      <w:textAlignment w:val="baseline"/>
    </w:pPr>
    <w:rPr>
      <w:rFonts w:cs="Miriam"/>
      <w:sz w:val="20"/>
      <w:szCs w:val="20"/>
      <w:lang w:eastAsia="he-IL"/>
    </w:rPr>
  </w:style>
  <w:style w:type="paragraph" w:customStyle="1" w:styleId="Ruller4">
    <w:name w:val="Ruller 4 ממוספר"/>
    <w:basedOn w:val="Ruller41"/>
    <w:next w:val="Ruller41"/>
    <w:rsid w:val="00C82D0B"/>
    <w:pPr>
      <w:numPr>
        <w:numId w:val="3"/>
      </w:numPr>
      <w:tabs>
        <w:tab w:val="clear" w:pos="907"/>
      </w:tabs>
      <w:ind w:left="720" w:hanging="360"/>
      <w:textAlignment w:val="auto"/>
    </w:pPr>
    <w:rPr>
      <w:rFonts w:ascii="Garamond" w:hAnsi="Garamond" w:cs="FrankRuehl"/>
      <w:sz w:val="24"/>
      <w:lang w:val="en-US" w:eastAsia="en-US"/>
    </w:rPr>
  </w:style>
  <w:style w:type="paragraph" w:styleId="Revision">
    <w:name w:val="Revision"/>
    <w:hidden/>
    <w:uiPriority w:val="99"/>
    <w:semiHidden/>
    <w:rsid w:val="00C82D0B"/>
    <w:rPr>
      <w:rFonts w:ascii="Calibri" w:eastAsia="Calibri" w:hAnsi="Calibri" w:cs="Arial"/>
      <w:sz w:val="22"/>
      <w:szCs w:val="22"/>
    </w:rPr>
  </w:style>
  <w:style w:type="character" w:customStyle="1" w:styleId="a4">
    <w:name w:val="תואר תו"/>
    <w:rsid w:val="00C82D0B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character" w:styleId="LineNumber">
    <w:name w:val="line number"/>
    <w:uiPriority w:val="99"/>
    <w:unhideWhenUsed/>
    <w:rsid w:val="00C82D0B"/>
  </w:style>
  <w:style w:type="paragraph" w:customStyle="1" w:styleId="2">
    <w:name w:val="סגנון2"/>
    <w:basedOn w:val="13"/>
    <w:link w:val="22"/>
    <w:qFormat/>
    <w:rsid w:val="00C82D0B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סגנון2 תו"/>
    <w:link w:val="2"/>
    <w:rsid w:val="00C82D0B"/>
    <w:rPr>
      <w:sz w:val="28"/>
      <w:szCs w:val="28"/>
      <w:lang w:val="x-none" w:eastAsia="x-none"/>
    </w:rPr>
  </w:style>
  <w:style w:type="paragraph" w:customStyle="1" w:styleId="0">
    <w:name w:val="כניסה0"/>
    <w:basedOn w:val="Normal"/>
    <w:rsid w:val="00C82D0B"/>
    <w:pPr>
      <w:tabs>
        <w:tab w:val="left" w:pos="340"/>
      </w:tabs>
      <w:overflowPunct w:val="0"/>
      <w:autoSpaceDE w:val="0"/>
      <w:autoSpaceDN w:val="0"/>
      <w:adjustRightInd w:val="0"/>
      <w:spacing w:line="250" w:lineRule="exact"/>
      <w:ind w:left="340" w:hanging="340"/>
      <w:jc w:val="both"/>
      <w:textAlignment w:val="baseline"/>
    </w:pPr>
    <w:rPr>
      <w:rFonts w:cs="FrankRuehl"/>
      <w:sz w:val="18"/>
      <w:szCs w:val="22"/>
      <w:lang w:eastAsia="he-IL"/>
    </w:rPr>
  </w:style>
  <w:style w:type="character" w:customStyle="1" w:styleId="default">
    <w:name w:val="default"/>
    <w:rsid w:val="00C82D0B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rsid w:val="00C82D0B"/>
    <w:rPr>
      <w:rFonts w:ascii="Times New Roman" w:hAnsi="Times New Roman" w:cs="Times New Roman"/>
      <w:sz w:val="32"/>
      <w:szCs w:val="32"/>
    </w:rPr>
  </w:style>
  <w:style w:type="paragraph" w:customStyle="1" w:styleId="P22">
    <w:name w:val="P22"/>
    <w:basedOn w:val="P00"/>
    <w:rsid w:val="00C82D0B"/>
    <w:pPr>
      <w:tabs>
        <w:tab w:val="clear" w:pos="624"/>
        <w:tab w:val="clear" w:pos="1021"/>
      </w:tabs>
      <w:ind w:right="1021"/>
    </w:pPr>
    <w:rPr>
      <w:rFonts w:cs="Times New Roman"/>
    </w:rPr>
  </w:style>
  <w:style w:type="character" w:customStyle="1" w:styleId="P000">
    <w:name w:val="P00 תו"/>
    <w:link w:val="P00"/>
    <w:rsid w:val="00C82D0B"/>
    <w:rPr>
      <w:rFonts w:cs="FrankRuehl"/>
      <w:noProof/>
      <w:szCs w:val="26"/>
      <w:lang w:eastAsia="he-IL"/>
    </w:rPr>
  </w:style>
  <w:style w:type="paragraph" w:customStyle="1" w:styleId="a5">
    <w:name w:val="a"/>
    <w:basedOn w:val="Normal"/>
    <w:rsid w:val="00C82D0B"/>
    <w:pPr>
      <w:bidi w:val="0"/>
      <w:spacing w:before="100" w:beforeAutospacing="1" w:after="100" w:afterAutospacing="1"/>
    </w:pPr>
  </w:style>
  <w:style w:type="paragraph" w:customStyle="1" w:styleId="a40">
    <w:name w:val="a4"/>
    <w:basedOn w:val="Normal"/>
    <w:rsid w:val="00C82D0B"/>
    <w:pPr>
      <w:bidi w:val="0"/>
      <w:spacing w:before="100" w:beforeAutospacing="1" w:after="100" w:afterAutospacing="1"/>
    </w:pPr>
  </w:style>
  <w:style w:type="paragraph" w:customStyle="1" w:styleId="ruller51">
    <w:name w:val="ruller5"/>
    <w:basedOn w:val="Normal"/>
    <w:rsid w:val="00C82D0B"/>
    <w:pPr>
      <w:bidi w:val="0"/>
      <w:spacing w:before="100" w:beforeAutospacing="1" w:after="100" w:afterAutospacing="1"/>
    </w:pPr>
  </w:style>
  <w:style w:type="paragraph" w:customStyle="1" w:styleId="P02">
    <w:name w:val="P02"/>
    <w:basedOn w:val="P00"/>
    <w:rsid w:val="00C82D0B"/>
    <w:pPr>
      <w:ind w:right="1021" w:hanging="1021"/>
    </w:pPr>
    <w:rPr>
      <w:rFonts w:ascii="Calibri" w:eastAsia="Calibri" w:hAnsi="Calibri" w:cs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2D0B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82D0B"/>
    <w:rPr>
      <w:rFonts w:ascii="Calibri Light" w:hAnsi="Calibri Light"/>
      <w:b/>
      <w:bCs/>
      <w:kern w:val="28"/>
      <w:sz w:val="32"/>
      <w:szCs w:val="32"/>
    </w:rPr>
  </w:style>
  <w:style w:type="paragraph" w:customStyle="1" w:styleId="a6">
    <w:name w:val="תת_כותרת"/>
    <w:basedOn w:val="Normal"/>
    <w:rsid w:val="00B71984"/>
    <w:pPr>
      <w:widowControl w:val="0"/>
      <w:spacing w:before="100" w:after="100"/>
    </w:pPr>
    <w:rPr>
      <w:rFonts w:cs="Arial"/>
      <w:snapToGrid w:val="0"/>
      <w:sz w:val="28"/>
      <w:u w:val="single"/>
    </w:rPr>
  </w:style>
  <w:style w:type="character" w:customStyle="1" w:styleId="Heading5Char">
    <w:name w:val="Heading 5 Char"/>
    <w:link w:val="Heading5"/>
    <w:rsid w:val="007D4E3B"/>
    <w:rPr>
      <w:rFonts w:cs="David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rsid w:val="007D4E3B"/>
    <w:pPr>
      <w:shd w:val="clear" w:color="auto" w:fill="000080"/>
      <w:spacing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7D4E3B"/>
    <w:rPr>
      <w:rFonts w:ascii="Tahoma" w:hAnsi="Tahoma" w:cs="Tahoma"/>
      <w:shd w:val="clear" w:color="auto" w:fill="000080"/>
    </w:rPr>
  </w:style>
  <w:style w:type="paragraph" w:customStyle="1" w:styleId="a7">
    <w:name w:val="רגיל + מיושר לשני הצדדים"/>
    <w:aliases w:val="מרווח בין שורות:  שורה וחצי"/>
    <w:basedOn w:val="Normal"/>
    <w:rsid w:val="007D4E3B"/>
    <w:pPr>
      <w:spacing w:line="360" w:lineRule="auto"/>
      <w:jc w:val="both"/>
    </w:pPr>
    <w:rPr>
      <w:rFonts w:cs="David"/>
      <w:sz w:val="28"/>
      <w:szCs w:val="28"/>
    </w:rPr>
  </w:style>
  <w:style w:type="paragraph" w:customStyle="1" w:styleId="15">
    <w:name w:val="כניסה1"/>
    <w:basedOn w:val="Normal"/>
    <w:rsid w:val="007D4E3B"/>
    <w:pPr>
      <w:tabs>
        <w:tab w:val="left" w:pos="340"/>
        <w:tab w:val="left" w:pos="680"/>
      </w:tabs>
      <w:overflowPunct w:val="0"/>
      <w:autoSpaceDE w:val="0"/>
      <w:autoSpaceDN w:val="0"/>
      <w:adjustRightInd w:val="0"/>
      <w:spacing w:line="250" w:lineRule="exact"/>
      <w:ind w:left="680" w:hanging="680"/>
      <w:jc w:val="both"/>
      <w:textAlignment w:val="baseline"/>
    </w:pPr>
    <w:rPr>
      <w:rFonts w:cs="FrankRuehl"/>
      <w:sz w:val="18"/>
      <w:szCs w:val="22"/>
      <w:lang w:eastAsia="he-IL"/>
    </w:rPr>
  </w:style>
  <w:style w:type="character" w:styleId="FollowedHyperlink">
    <w:name w:val="FollowedHyperlink"/>
    <w:rsid w:val="007D4E3B"/>
    <w:rPr>
      <w:color w:val="800080"/>
      <w:u w:val="single"/>
    </w:rPr>
  </w:style>
  <w:style w:type="character" w:customStyle="1" w:styleId="a8">
    <w:name w:val="טקסט תו"/>
    <w:link w:val="a"/>
    <w:locked/>
    <w:rsid w:val="007D4E3B"/>
    <w:rPr>
      <w:rFonts w:cs="David"/>
      <w:sz w:val="28"/>
      <w:szCs w:val="28"/>
    </w:rPr>
  </w:style>
  <w:style w:type="paragraph" w:customStyle="1" w:styleId="a">
    <w:name w:val="טקסט"/>
    <w:basedOn w:val="ListParagraph"/>
    <w:link w:val="a8"/>
    <w:qFormat/>
    <w:rsid w:val="007D4E3B"/>
    <w:pPr>
      <w:numPr>
        <w:numId w:val="10"/>
      </w:numPr>
      <w:spacing w:after="120" w:line="360" w:lineRule="auto"/>
      <w:ind w:left="0"/>
      <w:contextualSpacing w:val="0"/>
      <w:outlineLvl w:val="0"/>
    </w:pPr>
    <w:rPr>
      <w:sz w:val="28"/>
      <w:szCs w:val="28"/>
    </w:rPr>
  </w:style>
  <w:style w:type="paragraph" w:customStyle="1" w:styleId="Default0">
    <w:name w:val="Default"/>
    <w:rsid w:val="007D4E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1">
    <w:name w:val="CM1+1"/>
    <w:basedOn w:val="Default0"/>
    <w:next w:val="Default0"/>
    <w:uiPriority w:val="99"/>
    <w:rsid w:val="007D4E3B"/>
    <w:rPr>
      <w:color w:val="auto"/>
    </w:rPr>
  </w:style>
  <w:style w:type="paragraph" w:styleId="NormalWeb">
    <w:name w:val="Normal (Web)"/>
    <w:basedOn w:val="Normal"/>
    <w:uiPriority w:val="99"/>
    <w:unhideWhenUsed/>
    <w:rsid w:val="007D4E3B"/>
    <w:pPr>
      <w:bidi w:val="0"/>
      <w:spacing w:before="100" w:beforeAutospacing="1" w:after="100" w:afterAutospacing="1"/>
    </w:pPr>
  </w:style>
  <w:style w:type="character" w:styleId="Emphasis">
    <w:name w:val="Emphasis"/>
    <w:uiPriority w:val="20"/>
    <w:qFormat/>
    <w:rsid w:val="007D4E3B"/>
    <w:rPr>
      <w:i/>
      <w:iCs/>
    </w:rPr>
  </w:style>
  <w:style w:type="character" w:customStyle="1" w:styleId="l-leftover">
    <w:name w:val="l-leftover"/>
    <w:rsid w:val="007D4E3B"/>
  </w:style>
  <w:style w:type="character" w:customStyle="1" w:styleId="l-normaldigitafter">
    <w:name w:val="l-normaldigitafter"/>
    <w:rsid w:val="007D4E3B"/>
  </w:style>
  <w:style w:type="character" w:customStyle="1" w:styleId="l-italics">
    <w:name w:val="l-italics"/>
    <w:rsid w:val="007D4E3B"/>
  </w:style>
  <w:style w:type="paragraph" w:customStyle="1" w:styleId="a9">
    <w:name w:val="תמצית"/>
    <w:basedOn w:val="Normal"/>
    <w:next w:val="Normal"/>
    <w:link w:val="aa"/>
    <w:rsid w:val="007D4E3B"/>
    <w:pPr>
      <w:keepNext/>
      <w:jc w:val="both"/>
    </w:pPr>
    <w:rPr>
      <w:rFonts w:ascii="Trebuchet MS" w:hAnsi="Trebuchet MS"/>
      <w:sz w:val="20"/>
      <w:szCs w:val="18"/>
      <w:lang w:val="x-none" w:eastAsia="x-none"/>
    </w:rPr>
  </w:style>
  <w:style w:type="paragraph" w:customStyle="1" w:styleId="ab">
    <w:name w:val="הפניה"/>
    <w:basedOn w:val="a9"/>
    <w:link w:val="ac"/>
    <w:rsid w:val="007D4E3B"/>
    <w:pPr>
      <w:keepNext w:val="0"/>
      <w:spacing w:after="120"/>
      <w:ind w:left="284"/>
      <w:jc w:val="left"/>
    </w:pPr>
  </w:style>
  <w:style w:type="character" w:customStyle="1" w:styleId="ac">
    <w:name w:val="הפניה תו"/>
    <w:link w:val="ab"/>
    <w:rsid w:val="007D4E3B"/>
    <w:rPr>
      <w:rFonts w:ascii="Trebuchet MS" w:hAnsi="Trebuchet MS"/>
      <w:szCs w:val="18"/>
      <w:lang w:val="x-none" w:eastAsia="x-none"/>
    </w:rPr>
  </w:style>
  <w:style w:type="character" w:customStyle="1" w:styleId="aa">
    <w:name w:val="תמצית תו"/>
    <w:link w:val="a9"/>
    <w:rsid w:val="007D4E3B"/>
    <w:rPr>
      <w:rFonts w:ascii="Trebuchet MS" w:hAnsi="Trebuchet MS"/>
      <w:szCs w:val="18"/>
      <w:lang w:val="x-none" w:eastAsia="x-none"/>
    </w:rPr>
  </w:style>
  <w:style w:type="paragraph" w:customStyle="1" w:styleId="ruller400">
    <w:name w:val="ruller40"/>
    <w:basedOn w:val="Normal"/>
    <w:rsid w:val="00C1715C"/>
    <w:pPr>
      <w:bidi w:val="0"/>
      <w:spacing w:before="100" w:beforeAutospacing="1" w:after="100" w:afterAutospacing="1"/>
    </w:pPr>
  </w:style>
  <w:style w:type="paragraph" w:customStyle="1" w:styleId="ruller500">
    <w:name w:val="ruller50"/>
    <w:basedOn w:val="Normal"/>
    <w:rsid w:val="00C1715C"/>
    <w:pPr>
      <w:bidi w:val="0"/>
      <w:spacing w:before="100" w:beforeAutospacing="1" w:after="100" w:afterAutospacing="1"/>
    </w:pPr>
  </w:style>
  <w:style w:type="paragraph" w:customStyle="1" w:styleId="p001">
    <w:name w:val="p00"/>
    <w:basedOn w:val="Normal"/>
    <w:rsid w:val="00945C29"/>
    <w:pPr>
      <w:bidi w:val="0"/>
      <w:spacing w:before="100" w:beforeAutospacing="1" w:after="100" w:afterAutospacing="1"/>
    </w:pPr>
  </w:style>
  <w:style w:type="character" w:customStyle="1" w:styleId="16">
    <w:name w:val="אזכור לא מזוהה1"/>
    <w:uiPriority w:val="99"/>
    <w:semiHidden/>
    <w:unhideWhenUsed/>
    <w:rsid w:val="00744AA2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1C330C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FB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B921-E666-4DDF-9FD0-3362FF8B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2613</Words>
  <Characters>13067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מאיה גולדשמידט</dc:creator>
  <cp:keywords/>
  <cp:lastModifiedBy>ארבל דו גלאון - בית הדין לערעורים/מש"ק משפט</cp:lastModifiedBy>
  <cp:revision>6</cp:revision>
  <cp:lastPrinted>2024-09-18T11:13:00Z</cp:lastPrinted>
  <dcterms:created xsi:type="dcterms:W3CDTF">2024-09-18T11:15:00Z</dcterms:created>
  <dcterms:modified xsi:type="dcterms:W3CDTF">2024-10-06T09:42:00Z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2023-03-22T12:30:22Z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5c5cc36e-e0d5-47dc-a06f-5be1164b40fa</vt:lpwstr>
  </property>
  <property fmtid="{D5CDD505-2E9C-101B-9397-08002B2CF9AE}" pid="11" name="MSIP_Label_701b9bfc-c426-492e-a46c-1a922d5fe54b_ContentBits">
    <vt:lpwstr>1</vt:lpwstr>
  </property>
</Properties>
</file>