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E5EB" w14:textId="1BD2C82A" w:rsidR="00A31C76" w:rsidRPr="00A31C76" w:rsidRDefault="00A31C76" w:rsidP="00A31C76">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143CB6A2" wp14:editId="783730C0">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78563606" wp14:editId="1E63832F">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1769B13" w14:textId="278DC64B" w:rsidR="007B5D51" w:rsidRPr="00FD2DDA" w:rsidRDefault="007B5D51" w:rsidP="00A31C76">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3E27CE0B" w14:textId="3EB95358" w:rsidR="007B5D51" w:rsidRDefault="007B5D51" w:rsidP="007B5D51">
      <w:pPr>
        <w:spacing w:before="120" w:after="0" w:line="480" w:lineRule="auto"/>
        <w:rPr>
          <w:rFonts w:ascii="David" w:hAnsi="David"/>
          <w:rtl/>
        </w:rPr>
      </w:pPr>
      <w:r w:rsidRPr="00FD2DDA">
        <w:rPr>
          <w:rFonts w:ascii="David" w:hAnsi="David" w:hint="cs"/>
          <w:rtl/>
        </w:rPr>
        <w:t>בפני:</w:t>
      </w:r>
    </w:p>
    <w:p w14:paraId="66BF1AED" w14:textId="77777777" w:rsidR="007B5D51" w:rsidRPr="007B5D51" w:rsidRDefault="007B5D51" w:rsidP="007B5D51">
      <w:pPr>
        <w:spacing w:before="120" w:after="0" w:line="480" w:lineRule="auto"/>
        <w:rPr>
          <w:rFonts w:ascii="David" w:hAnsi="David"/>
          <w:sz w:val="16"/>
          <w:szCs w:val="16"/>
          <w:rtl/>
        </w:rPr>
      </w:pPr>
    </w:p>
    <w:p w14:paraId="181840EF" w14:textId="77777777" w:rsidR="007B5D51" w:rsidRPr="00BB5867" w:rsidRDefault="007B5D51" w:rsidP="007B5D51">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757FD3F5" w14:textId="5E01BA71" w:rsidR="007B5D51" w:rsidRDefault="007B5D51" w:rsidP="007B5D51">
      <w:pPr>
        <w:rPr>
          <w:rFonts w:ascii="David" w:hAnsi="David"/>
          <w:rtl/>
        </w:rPr>
      </w:pPr>
      <w:r w:rsidRPr="00FD2DDA">
        <w:rPr>
          <w:rFonts w:ascii="David" w:hAnsi="David" w:hint="cs"/>
          <w:rtl/>
        </w:rPr>
        <w:t>בעניין:</w:t>
      </w:r>
    </w:p>
    <w:p w14:paraId="035A6AA1" w14:textId="77777777" w:rsidR="007B5D51" w:rsidRPr="007B5D51" w:rsidRDefault="007B5D51" w:rsidP="007B5D51">
      <w:pPr>
        <w:rPr>
          <w:rFonts w:ascii="David" w:hAnsi="David"/>
          <w:sz w:val="16"/>
          <w:szCs w:val="16"/>
          <w:rtl/>
        </w:rPr>
      </w:pPr>
    </w:p>
    <w:p w14:paraId="43F3549E" w14:textId="7F40FADE" w:rsidR="007B5D51" w:rsidRPr="00FD2DDA" w:rsidRDefault="007B5D51" w:rsidP="00AE0CC5">
      <w:pPr>
        <w:jc w:val="center"/>
        <w:rPr>
          <w:rFonts w:ascii="David" w:hAnsi="David"/>
          <w:rtl/>
        </w:rPr>
      </w:pPr>
      <w:r>
        <w:rPr>
          <w:rFonts w:ascii="David" w:hAnsi="David" w:hint="cs"/>
          <w:b/>
          <w:bCs/>
          <w:rtl/>
        </w:rPr>
        <w:t>ח/</w:t>
      </w:r>
      <w:r w:rsidR="00AE0CC5">
        <w:rPr>
          <w:rFonts w:ascii="David" w:hAnsi="David" w:hint="cs"/>
          <w:b/>
          <w:bCs/>
        </w:rPr>
        <w:t>XXXXXXX</w:t>
      </w:r>
      <w:r>
        <w:rPr>
          <w:rFonts w:ascii="David" w:hAnsi="David" w:hint="cs"/>
          <w:b/>
          <w:bCs/>
          <w:rtl/>
        </w:rPr>
        <w:t xml:space="preserve"> רב"ט </w:t>
      </w:r>
      <w:r w:rsidR="00AE0CC5">
        <w:rPr>
          <w:rFonts w:ascii="David" w:hAnsi="David" w:hint="cs"/>
          <w:b/>
          <w:bCs/>
          <w:rtl/>
        </w:rPr>
        <w:t>מ' פ'</w:t>
      </w:r>
      <w:r w:rsidRPr="00FD2DDA">
        <w:rPr>
          <w:rFonts w:ascii="David" w:hAnsi="David" w:hint="cs"/>
          <w:b/>
          <w:bCs/>
          <w:rtl/>
        </w:rPr>
        <w:t xml:space="preserve"> –</w:t>
      </w:r>
      <w:r w:rsidRPr="00FD2DDA">
        <w:rPr>
          <w:rFonts w:ascii="David" w:hAnsi="David" w:hint="cs"/>
          <w:rtl/>
        </w:rPr>
        <w:t xml:space="preserve"> המערער (ע"י ב"כ,</w:t>
      </w:r>
      <w:r>
        <w:rPr>
          <w:rFonts w:ascii="David" w:hAnsi="David" w:hint="cs"/>
          <w:rtl/>
        </w:rPr>
        <w:t xml:space="preserve"> עו"ד קובי </w:t>
      </w:r>
      <w:proofErr w:type="spellStart"/>
      <w:r>
        <w:rPr>
          <w:rFonts w:ascii="David" w:hAnsi="David" w:hint="cs"/>
          <w:rtl/>
        </w:rPr>
        <w:t>מרגולוב</w:t>
      </w:r>
      <w:proofErr w:type="spellEnd"/>
      <w:r w:rsidRPr="00FD2DDA">
        <w:rPr>
          <w:rFonts w:ascii="David" w:hAnsi="David" w:hint="cs"/>
          <w:rtl/>
        </w:rPr>
        <w:t>)</w:t>
      </w:r>
    </w:p>
    <w:p w14:paraId="6901F98D" w14:textId="77777777" w:rsidR="007B5D51" w:rsidRPr="00FD2DDA" w:rsidRDefault="007B5D51" w:rsidP="007B5D51">
      <w:pPr>
        <w:jc w:val="center"/>
        <w:rPr>
          <w:rFonts w:ascii="David" w:hAnsi="David"/>
          <w:rtl/>
        </w:rPr>
      </w:pPr>
    </w:p>
    <w:p w14:paraId="0BCF935B" w14:textId="4C78ECA2" w:rsidR="007B5D51" w:rsidRDefault="007B5D51" w:rsidP="007B5D51">
      <w:pPr>
        <w:spacing w:after="360"/>
        <w:jc w:val="center"/>
        <w:rPr>
          <w:rFonts w:ascii="David" w:hAnsi="David"/>
          <w:b/>
          <w:bCs/>
          <w:rtl/>
        </w:rPr>
      </w:pPr>
      <w:r w:rsidRPr="00FD2DDA">
        <w:rPr>
          <w:rFonts w:ascii="David" w:hAnsi="David" w:hint="cs"/>
          <w:b/>
          <w:bCs/>
          <w:rtl/>
        </w:rPr>
        <w:t xml:space="preserve">נ ג ד </w:t>
      </w:r>
    </w:p>
    <w:p w14:paraId="561AEA54" w14:textId="77777777" w:rsidR="007B5D51" w:rsidRPr="007B5D51" w:rsidRDefault="007B5D51" w:rsidP="007B5D51">
      <w:pPr>
        <w:spacing w:after="360"/>
        <w:jc w:val="center"/>
        <w:rPr>
          <w:rFonts w:ascii="David" w:hAnsi="David"/>
          <w:b/>
          <w:bCs/>
          <w:sz w:val="16"/>
          <w:szCs w:val="16"/>
          <w:rtl/>
        </w:rPr>
      </w:pPr>
    </w:p>
    <w:p w14:paraId="3554CA93" w14:textId="619C6C6F" w:rsidR="007B5D51" w:rsidRDefault="007B5D51" w:rsidP="007B5D51">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סרן רם לוי; סגן דור עמוס</w:t>
      </w:r>
      <w:r w:rsidRPr="00FD2DDA">
        <w:rPr>
          <w:rFonts w:ascii="David" w:hAnsi="David" w:hint="cs"/>
          <w:rtl/>
        </w:rPr>
        <w:t>)</w:t>
      </w:r>
    </w:p>
    <w:p w14:paraId="48F8C8F2" w14:textId="77777777" w:rsidR="007B5D51" w:rsidRPr="00FD2DDA" w:rsidRDefault="007B5D51" w:rsidP="007B5D51">
      <w:pPr>
        <w:spacing w:after="120"/>
        <w:jc w:val="center"/>
        <w:rPr>
          <w:rFonts w:ascii="David" w:hAnsi="David"/>
          <w:rtl/>
        </w:rPr>
      </w:pPr>
    </w:p>
    <w:p w14:paraId="10EC2BF1" w14:textId="77777777" w:rsidR="007B5D51" w:rsidRPr="00FD2DDA" w:rsidRDefault="007B5D51" w:rsidP="007B5D51">
      <w:pPr>
        <w:spacing w:after="360" w:line="360" w:lineRule="auto"/>
        <w:rPr>
          <w:rFonts w:ascii="David" w:hAnsi="David"/>
          <w:b/>
          <w:bCs/>
          <w:u w:val="single"/>
          <w:rtl/>
        </w:rPr>
      </w:pPr>
    </w:p>
    <w:bookmarkEnd w:id="0"/>
    <w:bookmarkEnd w:id="1"/>
    <w:p w14:paraId="4F5E7B6A" w14:textId="0B41D7F7" w:rsidR="007B5D51" w:rsidRDefault="007B5D51" w:rsidP="007B5D51">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Pr>
          <w:rFonts w:ascii="David" w:hAnsi="David" w:hint="cs"/>
          <w:rtl/>
        </w:rPr>
        <w:t>המרכז</w:t>
      </w:r>
      <w:r w:rsidRPr="00EE22D0">
        <w:rPr>
          <w:rFonts w:ascii="David" w:hAnsi="David" w:hint="cs"/>
          <w:rtl/>
        </w:rPr>
        <w:t xml:space="preserve"> שניתן בתיק </w:t>
      </w:r>
      <w:r>
        <w:rPr>
          <w:rFonts w:ascii="David" w:hAnsi="David" w:hint="cs"/>
          <w:rtl/>
        </w:rPr>
        <w:t>מרכז</w:t>
      </w:r>
      <w:r w:rsidRPr="00EE22D0">
        <w:rPr>
          <w:rFonts w:ascii="David" w:hAnsi="David" w:hint="cs"/>
          <w:rtl/>
        </w:rPr>
        <w:t xml:space="preserve"> מ"י </w:t>
      </w:r>
      <w:r>
        <w:rPr>
          <w:rFonts w:ascii="David" w:hAnsi="David" w:hint="cs"/>
          <w:rtl/>
        </w:rPr>
        <w:t xml:space="preserve">74800-09-25 </w:t>
      </w:r>
      <w:r w:rsidRPr="00EE22D0">
        <w:rPr>
          <w:rFonts w:ascii="David" w:hAnsi="David" w:hint="cs"/>
          <w:rtl/>
        </w:rPr>
        <w:t xml:space="preserve">(סא"ל </w:t>
      </w:r>
      <w:r>
        <w:rPr>
          <w:rFonts w:ascii="David" w:hAnsi="David" w:hint="cs"/>
          <w:rtl/>
        </w:rPr>
        <w:t>(מיל') צבי פרנקל</w:t>
      </w:r>
      <w:r w:rsidRPr="00EE22D0">
        <w:rPr>
          <w:rFonts w:ascii="David" w:hAnsi="David" w:hint="cs"/>
          <w:rtl/>
        </w:rPr>
        <w:t xml:space="preserve"> – שופט) ביום </w:t>
      </w:r>
      <w:r>
        <w:rPr>
          <w:rFonts w:ascii="David" w:hAnsi="David" w:hint="cs"/>
          <w:rtl/>
        </w:rPr>
        <w:t>5.10</w:t>
      </w:r>
      <w:r w:rsidRPr="00EE22D0">
        <w:rPr>
          <w:rFonts w:ascii="David" w:hAnsi="David" w:hint="cs"/>
          <w:rtl/>
        </w:rPr>
        <w:t>.2025. הערעור נדחה.</w:t>
      </w:r>
    </w:p>
    <w:p w14:paraId="7806CF5B" w14:textId="77777777" w:rsidR="007B5D51" w:rsidRPr="00EE22D0" w:rsidRDefault="007B5D51" w:rsidP="007B5D51">
      <w:pPr>
        <w:spacing w:after="360" w:line="360" w:lineRule="auto"/>
        <w:jc w:val="both"/>
        <w:rPr>
          <w:rFonts w:ascii="David" w:hAnsi="David"/>
          <w:rtl/>
        </w:rPr>
      </w:pPr>
    </w:p>
    <w:p w14:paraId="4A92EC0D" w14:textId="77777777" w:rsidR="007B5D51" w:rsidRDefault="007B5D51" w:rsidP="00691705">
      <w:pPr>
        <w:spacing w:after="0" w:line="360" w:lineRule="auto"/>
        <w:contextualSpacing/>
        <w:jc w:val="center"/>
        <w:outlineLvl w:val="0"/>
        <w:rPr>
          <w:b/>
          <w:bCs/>
          <w:u w:val="single"/>
          <w:rtl/>
        </w:rPr>
      </w:pPr>
    </w:p>
    <w:p w14:paraId="3F4ED224" w14:textId="3ECB75A6" w:rsidR="00BE0BE7" w:rsidRDefault="000958FA" w:rsidP="00691705">
      <w:pPr>
        <w:spacing w:after="0" w:line="360" w:lineRule="auto"/>
        <w:contextualSpacing/>
        <w:jc w:val="center"/>
        <w:outlineLvl w:val="0"/>
        <w:rPr>
          <w:b/>
          <w:bCs/>
          <w:u w:val="single"/>
          <w:rtl/>
        </w:rPr>
      </w:pPr>
      <w:r>
        <w:rPr>
          <w:rFonts w:hint="cs"/>
          <w:b/>
          <w:bCs/>
          <w:u w:val="single"/>
          <w:rtl/>
        </w:rPr>
        <w:t>ה</w:t>
      </w:r>
      <w:r w:rsidR="007B5D51">
        <w:rPr>
          <w:rFonts w:hint="cs"/>
          <w:b/>
          <w:bCs/>
          <w:u w:val="single"/>
          <w:rtl/>
        </w:rPr>
        <w:t xml:space="preserve"> </w:t>
      </w:r>
      <w:r>
        <w:rPr>
          <w:rFonts w:hint="cs"/>
          <w:b/>
          <w:bCs/>
          <w:u w:val="single"/>
          <w:rtl/>
        </w:rPr>
        <w:t>ח</w:t>
      </w:r>
      <w:r w:rsidR="007B5D51">
        <w:rPr>
          <w:rFonts w:hint="cs"/>
          <w:b/>
          <w:bCs/>
          <w:u w:val="single"/>
          <w:rtl/>
        </w:rPr>
        <w:t xml:space="preserve"> </w:t>
      </w:r>
      <w:r>
        <w:rPr>
          <w:rFonts w:hint="cs"/>
          <w:b/>
          <w:bCs/>
          <w:u w:val="single"/>
          <w:rtl/>
        </w:rPr>
        <w:t>ל</w:t>
      </w:r>
      <w:r w:rsidR="007B5D51">
        <w:rPr>
          <w:rFonts w:hint="cs"/>
          <w:b/>
          <w:bCs/>
          <w:u w:val="single"/>
          <w:rtl/>
        </w:rPr>
        <w:t xml:space="preserve"> </w:t>
      </w:r>
      <w:r>
        <w:rPr>
          <w:rFonts w:hint="cs"/>
          <w:b/>
          <w:bCs/>
          <w:u w:val="single"/>
          <w:rtl/>
        </w:rPr>
        <w:t>ט</w:t>
      </w:r>
      <w:r w:rsidR="007B5D51">
        <w:rPr>
          <w:rFonts w:hint="cs"/>
          <w:b/>
          <w:bCs/>
          <w:u w:val="single"/>
          <w:rtl/>
        </w:rPr>
        <w:t xml:space="preserve"> </w:t>
      </w:r>
      <w:r>
        <w:rPr>
          <w:rFonts w:hint="cs"/>
          <w:b/>
          <w:bCs/>
          <w:u w:val="single"/>
          <w:rtl/>
        </w:rPr>
        <w:t>ה</w:t>
      </w:r>
    </w:p>
    <w:p w14:paraId="4DE08565" w14:textId="77777777" w:rsidR="00576074" w:rsidRPr="00F80CBF" w:rsidRDefault="00576074" w:rsidP="00691705">
      <w:pPr>
        <w:spacing w:after="0" w:line="360" w:lineRule="auto"/>
        <w:contextualSpacing/>
        <w:jc w:val="center"/>
        <w:outlineLvl w:val="0"/>
        <w:rPr>
          <w:b/>
          <w:bCs/>
          <w:u w:val="single"/>
          <w:rtl/>
        </w:rPr>
      </w:pPr>
    </w:p>
    <w:p w14:paraId="396A571F" w14:textId="3FC276CA" w:rsidR="00CD4749" w:rsidRDefault="007E28CC"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 xml:space="preserve">המערער, </w:t>
      </w:r>
      <w:r w:rsidR="00CC7C1E">
        <w:rPr>
          <w:rFonts w:cs="David" w:hint="cs"/>
          <w:sz w:val="28"/>
          <w:szCs w:val="28"/>
          <w:rtl/>
        </w:rPr>
        <w:t xml:space="preserve">רב"ט </w:t>
      </w:r>
      <w:r w:rsidR="00AE0CC5">
        <w:rPr>
          <w:rFonts w:cs="David" w:hint="cs"/>
          <w:sz w:val="28"/>
          <w:szCs w:val="28"/>
          <w:rtl/>
        </w:rPr>
        <w:t>מ' פ'</w:t>
      </w:r>
      <w:r w:rsidR="00CD4749">
        <w:rPr>
          <w:rFonts w:cs="David" w:hint="cs"/>
          <w:sz w:val="28"/>
          <w:szCs w:val="28"/>
          <w:rtl/>
        </w:rPr>
        <w:t xml:space="preserve">, </w:t>
      </w:r>
      <w:r>
        <w:rPr>
          <w:rFonts w:cs="David" w:hint="cs"/>
          <w:sz w:val="28"/>
          <w:szCs w:val="28"/>
          <w:rtl/>
        </w:rPr>
        <w:t>נעצ</w:t>
      </w:r>
      <w:r w:rsidR="00CC7C1E">
        <w:rPr>
          <w:rFonts w:cs="David" w:hint="cs"/>
          <w:sz w:val="28"/>
          <w:szCs w:val="28"/>
          <w:rtl/>
        </w:rPr>
        <w:t xml:space="preserve">ר ביום 27 בספטמבר 2025 לפנות בוקר על ידי משטרת ישראל בחשד לעבירה של שימוש בלתי חוקי בנשק. מעצרו הוארך בתחילה על ידי בית </w:t>
      </w:r>
      <w:r w:rsidR="00CC7C1E">
        <w:rPr>
          <w:rFonts w:cs="David" w:hint="cs"/>
          <w:sz w:val="28"/>
          <w:szCs w:val="28"/>
          <w:rtl/>
        </w:rPr>
        <w:lastRenderedPageBreak/>
        <w:t xml:space="preserve">המשפט </w:t>
      </w:r>
      <w:r w:rsidR="001B7A0F">
        <w:rPr>
          <w:rFonts w:cs="David" w:hint="cs"/>
          <w:sz w:val="28"/>
          <w:szCs w:val="28"/>
          <w:rtl/>
        </w:rPr>
        <w:t>ה</w:t>
      </w:r>
      <w:r w:rsidR="00CC7C1E">
        <w:rPr>
          <w:rFonts w:cs="David" w:hint="cs"/>
          <w:sz w:val="28"/>
          <w:szCs w:val="28"/>
          <w:rtl/>
        </w:rPr>
        <w:t>שלום בנצרת וביום 28 בספטמבר 2025 הועבר עניינו לחקירת המשטרה הצבאית החוקרת. ביום 29 בספטמבר 2025 הוארך מעצרו לצרכי חקירה עד היום, ובדיון שהתקיים היום בפני בית הדין המחוזי (כב' השופט סא"ל (מיל')</w:t>
      </w:r>
      <w:r w:rsidR="00CC7C1E">
        <w:rPr>
          <w:rFonts w:cs="David" w:hint="cs"/>
          <w:sz w:val="28"/>
          <w:szCs w:val="28"/>
        </w:rPr>
        <w:t xml:space="preserve"> </w:t>
      </w:r>
      <w:r w:rsidR="00CC7C1E">
        <w:rPr>
          <w:rFonts w:cs="David" w:hint="cs"/>
          <w:sz w:val="28"/>
          <w:szCs w:val="28"/>
          <w:rtl/>
        </w:rPr>
        <w:t>צבי פרנקל)</w:t>
      </w:r>
      <w:r w:rsidR="00CC7C1E">
        <w:rPr>
          <w:rFonts w:cs="David" w:hint="cs"/>
          <w:sz w:val="28"/>
          <w:szCs w:val="28"/>
        </w:rPr>
        <w:t xml:space="preserve"> </w:t>
      </w:r>
      <w:r w:rsidR="00CC7C1E">
        <w:rPr>
          <w:rFonts w:cs="David" w:hint="cs"/>
          <w:sz w:val="28"/>
          <w:szCs w:val="28"/>
          <w:rtl/>
        </w:rPr>
        <w:t>הוארך מעצרו לשם סיום פעולות החקירה עד ליום 8 באוקטובר 2025.</w:t>
      </w:r>
      <w:r w:rsidR="00354809">
        <w:rPr>
          <w:rFonts w:cs="David" w:hint="cs"/>
          <w:sz w:val="28"/>
          <w:szCs w:val="28"/>
          <w:rtl/>
        </w:rPr>
        <w:t xml:space="preserve"> </w:t>
      </w:r>
      <w:r w:rsidR="00CC7C1E">
        <w:rPr>
          <w:rFonts w:cs="David" w:hint="cs"/>
          <w:sz w:val="28"/>
          <w:szCs w:val="28"/>
          <w:rtl/>
        </w:rPr>
        <w:t xml:space="preserve">ההגנה לא השלימה עם החלטה זו ומכאן הערעור שבפניי. </w:t>
      </w:r>
    </w:p>
    <w:p w14:paraId="3F9D1B86" w14:textId="77777777" w:rsidR="00CC7C1E" w:rsidRPr="00230057" w:rsidRDefault="00CC7C1E"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 xml:space="preserve"> החקירה בעניינו של המערער עודנה מתנהלת, אולם ניתן לציין, על קצה המזלג, כי המערער נעצר נוכח חשד שביצע ירי בנשקו הצבאי ביחד עם אזרח נוסף, ומסר גרסה לפיה מטרת הירי הי</w:t>
      </w:r>
      <w:r w:rsidR="00777771">
        <w:rPr>
          <w:rFonts w:cs="David" w:hint="cs"/>
          <w:sz w:val="28"/>
          <w:szCs w:val="28"/>
          <w:rtl/>
        </w:rPr>
        <w:t>י</w:t>
      </w:r>
      <w:r>
        <w:rPr>
          <w:rFonts w:cs="David" w:hint="cs"/>
          <w:sz w:val="28"/>
          <w:szCs w:val="28"/>
          <w:rtl/>
        </w:rPr>
        <w:t>תה להגנה עצמית. בית הדין קמא ציין בהחלטתו כי שמע את עדותו של מפקד מערך הגששים בצה"ל, אשר הסכים לפקח על המערער, אולם נוכח</w:t>
      </w:r>
      <w:r w:rsidR="00230057">
        <w:rPr>
          <w:rFonts w:cs="David" w:hint="cs"/>
          <w:sz w:val="28"/>
          <w:szCs w:val="28"/>
          <w:rtl/>
        </w:rPr>
        <w:t xml:space="preserve"> טיבן של פעולות החקירה שנותרו לביצוע, ובשים לב לעילות המעצר שעניינן מסוכנות לשלום הציבור, מסוכנות צבאית ופגיעה במשמעת הצבאית, קבע כי "אין מנוס מהמשך מעצרו". </w:t>
      </w:r>
    </w:p>
    <w:p w14:paraId="0935C6AA" w14:textId="77777777" w:rsidR="002B619F" w:rsidRPr="002B619F" w:rsidRDefault="00230057"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ההגנה טוענת בערעורה כי</w:t>
      </w:r>
      <w:r w:rsidR="007A185B">
        <w:rPr>
          <w:rFonts w:cs="David" w:hint="cs"/>
          <w:sz w:val="28"/>
          <w:szCs w:val="28"/>
          <w:rtl/>
        </w:rPr>
        <w:t xml:space="preserve"> חקירתו של המערער התעכבה כ-36 שעות, אך בשל העברת הטיפול בתיק ממשטרת ישראל למשטרה הצבאית החוקרת</w:t>
      </w:r>
      <w:r w:rsidR="001B7A0F">
        <w:rPr>
          <w:rFonts w:cs="David" w:hint="cs"/>
          <w:sz w:val="28"/>
          <w:szCs w:val="28"/>
          <w:rtl/>
        </w:rPr>
        <w:t>,</w:t>
      </w:r>
      <w:r w:rsidR="007A185B">
        <w:rPr>
          <w:rFonts w:cs="David" w:hint="cs"/>
          <w:sz w:val="28"/>
          <w:szCs w:val="28"/>
          <w:rtl/>
        </w:rPr>
        <w:t xml:space="preserve">  וכי במשך שבעת הימים שבהם מצוי המערער במעצר עד כה, לא התבצעו כמעט פעולות חקירה</w:t>
      </w:r>
      <w:r w:rsidR="001B7A0F">
        <w:rPr>
          <w:rFonts w:cs="David" w:hint="cs"/>
          <w:sz w:val="28"/>
          <w:szCs w:val="28"/>
          <w:rtl/>
        </w:rPr>
        <w:t>, בעוד</w:t>
      </w:r>
      <w:r w:rsidR="007A185B">
        <w:rPr>
          <w:rFonts w:cs="David" w:hint="cs"/>
          <w:sz w:val="28"/>
          <w:szCs w:val="28"/>
          <w:rtl/>
        </w:rPr>
        <w:t xml:space="preserve"> </w:t>
      </w:r>
      <w:r w:rsidR="001B7A0F">
        <w:rPr>
          <w:rFonts w:cs="David" w:hint="cs"/>
          <w:sz w:val="28"/>
          <w:szCs w:val="28"/>
          <w:rtl/>
        </w:rPr>
        <w:t>ש</w:t>
      </w:r>
      <w:r w:rsidR="007A185B">
        <w:rPr>
          <w:rFonts w:cs="David" w:hint="cs"/>
          <w:sz w:val="28"/>
          <w:szCs w:val="28"/>
          <w:rtl/>
        </w:rPr>
        <w:t>פעולות חקירה שעליהן הוצהר בדיונים קודמים נדחו שוב ושוב</w:t>
      </w:r>
      <w:r w:rsidR="00777771">
        <w:rPr>
          <w:rFonts w:cs="David" w:hint="cs"/>
          <w:sz w:val="28"/>
          <w:szCs w:val="28"/>
          <w:rtl/>
        </w:rPr>
        <w:t>, תוך שגורמי החקירה לא עמדו בלוחות הזמנים שנקצבו להם על ידי בית הדין קמא</w:t>
      </w:r>
      <w:r w:rsidR="002B619F">
        <w:rPr>
          <w:rFonts w:cs="David" w:hint="cs"/>
          <w:sz w:val="28"/>
          <w:szCs w:val="28"/>
          <w:rtl/>
        </w:rPr>
        <w:t>. לפיכך סבורה ההגנה כי יש "להטיל סנקציה" על גורמי החקירה שלא השלימו את החקירה במועד</w:t>
      </w:r>
      <w:r w:rsidR="00777771">
        <w:rPr>
          <w:rFonts w:cs="David" w:hint="cs"/>
          <w:sz w:val="28"/>
          <w:szCs w:val="28"/>
          <w:rtl/>
        </w:rPr>
        <w:t xml:space="preserve">. </w:t>
      </w:r>
    </w:p>
    <w:p w14:paraId="6F131935" w14:textId="77777777" w:rsidR="00230057" w:rsidRPr="00230057" w:rsidRDefault="00777771"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נטען עוד, כי פעולות החקירה עתידות להסתיים מחר (בערב החג) ולפיכך אין זה מוצדק להאריך את מעצרו של המערער עד לאחר חג הסוכות</w:t>
      </w:r>
      <w:r w:rsidR="00581AD1">
        <w:rPr>
          <w:rFonts w:cs="David" w:hint="cs"/>
          <w:sz w:val="28"/>
          <w:szCs w:val="28"/>
          <w:rtl/>
        </w:rPr>
        <w:t>.</w:t>
      </w:r>
      <w:r w:rsidR="007A185B">
        <w:rPr>
          <w:rFonts w:cs="David" w:hint="cs"/>
          <w:sz w:val="28"/>
          <w:szCs w:val="28"/>
          <w:rtl/>
        </w:rPr>
        <w:t xml:space="preserve"> בנסיבות אלה, ומשהמערער מסר בהזדמנות הראשונה כי מדובר בירי באוויר שמטרתו הגנה עצמית מפני משפחה של חזירי בר שהתקרבה אליו, </w:t>
      </w:r>
      <w:r>
        <w:rPr>
          <w:rFonts w:cs="David" w:hint="cs"/>
          <w:sz w:val="28"/>
          <w:szCs w:val="28"/>
          <w:rtl/>
        </w:rPr>
        <w:t xml:space="preserve">סבורה ההגנה </w:t>
      </w:r>
      <w:r w:rsidR="007A185B">
        <w:rPr>
          <w:rFonts w:cs="David" w:hint="cs"/>
          <w:sz w:val="28"/>
          <w:szCs w:val="28"/>
          <w:rtl/>
        </w:rPr>
        <w:t>אין מקום להמשך מעצרו הממשי</w:t>
      </w:r>
      <w:r>
        <w:rPr>
          <w:rFonts w:cs="David" w:hint="cs"/>
          <w:sz w:val="28"/>
          <w:szCs w:val="28"/>
          <w:rtl/>
        </w:rPr>
        <w:t xml:space="preserve"> לתקופה שנקבעה על ידי בית הדין קמא לשם המשך החקירה</w:t>
      </w:r>
      <w:r w:rsidR="007A185B">
        <w:rPr>
          <w:rFonts w:cs="David" w:hint="cs"/>
          <w:sz w:val="28"/>
          <w:szCs w:val="28"/>
          <w:rtl/>
        </w:rPr>
        <w:t xml:space="preserve">. </w:t>
      </w:r>
      <w:r>
        <w:rPr>
          <w:rFonts w:cs="David" w:hint="cs"/>
          <w:sz w:val="28"/>
          <w:szCs w:val="28"/>
          <w:rtl/>
        </w:rPr>
        <w:t xml:space="preserve">כן סבורה ההגנה כי לא נשקף סיכון ממעשי המערער, נוכח העובדה כי עסקינן בירי במקום פתוח ולא באזור מגורים. </w:t>
      </w:r>
      <w:r w:rsidR="007A185B">
        <w:rPr>
          <w:rFonts w:cs="David" w:hint="cs"/>
          <w:sz w:val="28"/>
          <w:szCs w:val="28"/>
          <w:rtl/>
        </w:rPr>
        <w:t xml:space="preserve"> </w:t>
      </w:r>
    </w:p>
    <w:p w14:paraId="4ABB01F6" w14:textId="77777777" w:rsidR="002B619F" w:rsidRPr="002B619F" w:rsidRDefault="00230057"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 xml:space="preserve">התביעה ביקשה לסמוך ידה על החלטת בית הדין קמא. </w:t>
      </w:r>
      <w:r w:rsidR="00777771">
        <w:rPr>
          <w:rFonts w:cs="David" w:hint="cs"/>
          <w:sz w:val="28"/>
          <w:szCs w:val="28"/>
          <w:rtl/>
        </w:rPr>
        <w:t xml:space="preserve">הוטעם כי המערער ביצוע "ירי משמעותי" בנשקו, כשלצידו אזרח נוסף, בקרבה לכפר מיושב, ומכאן שלגישת התביעה נשקף סיכון ממעשיו. </w:t>
      </w:r>
      <w:r w:rsidR="002B619F">
        <w:rPr>
          <w:rFonts w:cs="David" w:hint="cs"/>
          <w:sz w:val="28"/>
          <w:szCs w:val="28"/>
          <w:rtl/>
        </w:rPr>
        <w:t xml:space="preserve">כן טענה התביעה, כי נוכח ביצוע הירי במקום אזרחי ונוכחות אזרח נוסף, החלה החקירה על ידי משטרת ישראל, ועם התבהרות התמונה לגבי מיהות המעורבים הוחלט להעביר את החקירה לידי המשטרה הצבאית החוקרת, </w:t>
      </w:r>
      <w:r w:rsidR="001B7A0F">
        <w:rPr>
          <w:rFonts w:cs="David" w:hint="cs"/>
          <w:sz w:val="28"/>
          <w:szCs w:val="28"/>
          <w:rtl/>
        </w:rPr>
        <w:t>ב</w:t>
      </w:r>
      <w:r w:rsidR="002B619F">
        <w:rPr>
          <w:rFonts w:cs="David" w:hint="cs"/>
          <w:sz w:val="28"/>
          <w:szCs w:val="28"/>
          <w:rtl/>
        </w:rPr>
        <w:t xml:space="preserve">יום </w:t>
      </w:r>
      <w:r w:rsidR="001B7A0F">
        <w:rPr>
          <w:rFonts w:cs="David" w:hint="cs"/>
          <w:sz w:val="28"/>
          <w:szCs w:val="28"/>
          <w:rtl/>
        </w:rPr>
        <w:t>ש</w:t>
      </w:r>
      <w:r w:rsidR="002B619F">
        <w:rPr>
          <w:rFonts w:cs="David" w:hint="cs"/>
          <w:sz w:val="28"/>
          <w:szCs w:val="28"/>
          <w:rtl/>
        </w:rPr>
        <w:t xml:space="preserve">לאחר מכן. עוד סבורה התביעה כי גורמי החקירה פעלו באופן המהיר ביותר האפשרי בנסיבות העניין ובשים לב לטיב הפעולות שבהן דובר. </w:t>
      </w:r>
    </w:p>
    <w:p w14:paraId="03471004" w14:textId="77777777" w:rsidR="00230057" w:rsidRPr="002F482B" w:rsidRDefault="002B619F" w:rsidP="00CC7C1E">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lastRenderedPageBreak/>
        <w:t xml:space="preserve">כן </w:t>
      </w:r>
      <w:proofErr w:type="spellStart"/>
      <w:r>
        <w:rPr>
          <w:rFonts w:cs="David" w:hint="cs"/>
          <w:sz w:val="28"/>
          <w:szCs w:val="28"/>
          <w:rtl/>
        </w:rPr>
        <w:t>יצויין</w:t>
      </w:r>
      <w:proofErr w:type="spellEnd"/>
      <w:r>
        <w:rPr>
          <w:rFonts w:cs="David" w:hint="cs"/>
          <w:sz w:val="28"/>
          <w:szCs w:val="28"/>
          <w:rtl/>
        </w:rPr>
        <w:t xml:space="preserve"> כי התביעה הציגה בפניי ראיות נוספות שהתקבלו </w:t>
      </w:r>
      <w:r>
        <w:rPr>
          <w:rFonts w:cs="David" w:hint="cs"/>
          <w:b/>
          <w:bCs/>
          <w:sz w:val="28"/>
          <w:szCs w:val="28"/>
          <w:rtl/>
        </w:rPr>
        <w:t xml:space="preserve">לאחר </w:t>
      </w:r>
      <w:r>
        <w:rPr>
          <w:rFonts w:cs="David" w:hint="cs"/>
          <w:sz w:val="28"/>
          <w:szCs w:val="28"/>
          <w:rtl/>
        </w:rPr>
        <w:t xml:space="preserve">סיום הדיון בבית הדין קמא, תוך שנטען כי יש בהן כדי לעבות את החשד באופן משמעותי. נטען עוד כי לא ניתן לקיים את הדיון מחר, בשים לב לכך שפעולת החקירה המתוכננת צפויה להיות ממושכת ולא ניתן לערוב למועד סיומה </w:t>
      </w:r>
      <w:r w:rsidR="001B7A0F">
        <w:rPr>
          <w:rFonts w:cs="David" w:hint="cs"/>
          <w:sz w:val="28"/>
          <w:szCs w:val="28"/>
          <w:rtl/>
        </w:rPr>
        <w:t>ביחס למועד כניסת החג</w:t>
      </w:r>
      <w:r>
        <w:rPr>
          <w:rFonts w:cs="David" w:hint="cs"/>
          <w:sz w:val="28"/>
          <w:szCs w:val="28"/>
          <w:rtl/>
        </w:rPr>
        <w:t xml:space="preserve">. </w:t>
      </w:r>
    </w:p>
    <w:p w14:paraId="583E0E2B" w14:textId="77777777" w:rsidR="006132A6" w:rsidRPr="001B7A0F" w:rsidRDefault="006132A6" w:rsidP="001B6A5F">
      <w:pPr>
        <w:pStyle w:val="1"/>
        <w:tabs>
          <w:tab w:val="left" w:pos="283"/>
        </w:tabs>
        <w:spacing w:line="360" w:lineRule="auto"/>
        <w:ind w:left="360"/>
        <w:jc w:val="both"/>
        <w:outlineLvl w:val="0"/>
        <w:rPr>
          <w:rFonts w:cs="David"/>
          <w:b/>
          <w:bCs/>
          <w:sz w:val="28"/>
          <w:szCs w:val="28"/>
          <w:u w:val="single"/>
        </w:rPr>
      </w:pPr>
    </w:p>
    <w:p w14:paraId="5FB2619C" w14:textId="77777777" w:rsidR="00814C64" w:rsidRDefault="00814C64" w:rsidP="00691705">
      <w:pPr>
        <w:pStyle w:val="1"/>
        <w:tabs>
          <w:tab w:val="left" w:pos="283"/>
        </w:tabs>
        <w:spacing w:line="360" w:lineRule="auto"/>
        <w:ind w:left="360"/>
        <w:jc w:val="both"/>
        <w:outlineLvl w:val="0"/>
        <w:rPr>
          <w:rFonts w:cs="David"/>
          <w:b/>
          <w:bCs/>
          <w:sz w:val="28"/>
          <w:szCs w:val="28"/>
          <w:u w:val="single"/>
          <w:rtl/>
        </w:rPr>
      </w:pPr>
      <w:r>
        <w:rPr>
          <w:rFonts w:cs="David" w:hint="cs"/>
          <w:b/>
          <w:bCs/>
          <w:sz w:val="28"/>
          <w:szCs w:val="28"/>
          <w:u w:val="single"/>
          <w:rtl/>
        </w:rPr>
        <w:t>דיון והכרעה</w:t>
      </w:r>
    </w:p>
    <w:p w14:paraId="59579448" w14:textId="77777777" w:rsidR="00814C64" w:rsidRDefault="00814C64" w:rsidP="00691705">
      <w:pPr>
        <w:pStyle w:val="1"/>
        <w:tabs>
          <w:tab w:val="left" w:pos="283"/>
        </w:tabs>
        <w:spacing w:line="360" w:lineRule="auto"/>
        <w:ind w:left="-7"/>
        <w:jc w:val="both"/>
        <w:outlineLvl w:val="0"/>
        <w:rPr>
          <w:rFonts w:cs="David"/>
          <w:b/>
          <w:bCs/>
          <w:sz w:val="28"/>
          <w:szCs w:val="28"/>
          <w:u w:val="single"/>
          <w:rtl/>
        </w:rPr>
      </w:pPr>
    </w:p>
    <w:p w14:paraId="0FE07C9B" w14:textId="77777777" w:rsidR="005A297A" w:rsidRDefault="005A297A" w:rsidP="00CD4749">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 xml:space="preserve">בסעיף 13 </w:t>
      </w:r>
      <w:r w:rsidR="00843571" w:rsidRPr="005A297A">
        <w:rPr>
          <w:rFonts w:cs="David" w:hint="cs"/>
          <w:sz w:val="28"/>
          <w:szCs w:val="28"/>
          <w:rtl/>
        </w:rPr>
        <w:t xml:space="preserve">לחוק סדר הדין הפלילי (סמכויות אכיפה </w:t>
      </w:r>
      <w:r w:rsidR="002F482B">
        <w:rPr>
          <w:rFonts w:cs="David" w:hint="cs"/>
          <w:sz w:val="28"/>
          <w:szCs w:val="28"/>
          <w:rtl/>
        </w:rPr>
        <w:t>-</w:t>
      </w:r>
      <w:r w:rsidR="00843571" w:rsidRPr="005A297A">
        <w:rPr>
          <w:rFonts w:cs="David" w:hint="cs"/>
          <w:sz w:val="28"/>
          <w:szCs w:val="28"/>
          <w:rtl/>
        </w:rPr>
        <w:t xml:space="preserve"> מעצרים), </w:t>
      </w:r>
      <w:r w:rsidR="00B979BF" w:rsidRPr="005A297A">
        <w:rPr>
          <w:rFonts w:cs="David" w:hint="cs"/>
          <w:sz w:val="28"/>
          <w:szCs w:val="28"/>
          <w:rtl/>
        </w:rPr>
        <w:t xml:space="preserve"> </w:t>
      </w:r>
      <w:r>
        <w:rPr>
          <w:rFonts w:cs="David" w:hint="cs"/>
          <w:sz w:val="28"/>
          <w:szCs w:val="28"/>
          <w:rtl/>
        </w:rPr>
        <w:t xml:space="preserve">תשנ"ו </w:t>
      </w:r>
      <w:r w:rsidR="002F482B">
        <w:rPr>
          <w:rFonts w:cs="David" w:hint="cs"/>
          <w:sz w:val="28"/>
          <w:szCs w:val="28"/>
          <w:rtl/>
        </w:rPr>
        <w:t>-</w:t>
      </w:r>
      <w:r>
        <w:rPr>
          <w:rFonts w:cs="David" w:hint="cs"/>
          <w:sz w:val="28"/>
          <w:szCs w:val="28"/>
          <w:rtl/>
        </w:rPr>
        <w:t xml:space="preserve"> 1996 </w:t>
      </w:r>
      <w:r w:rsidR="00B979BF" w:rsidRPr="005A297A">
        <w:rPr>
          <w:rFonts w:cs="David" w:hint="cs"/>
          <w:sz w:val="28"/>
          <w:szCs w:val="28"/>
          <w:rtl/>
        </w:rPr>
        <w:t>נקבע</w:t>
      </w:r>
      <w:r w:rsidR="0034307E">
        <w:rPr>
          <w:rFonts w:cs="David" w:hint="cs"/>
          <w:sz w:val="28"/>
          <w:szCs w:val="28"/>
          <w:rtl/>
        </w:rPr>
        <w:t>,</w:t>
      </w:r>
      <w:r w:rsidR="00B979BF" w:rsidRPr="005A297A">
        <w:rPr>
          <w:rFonts w:cs="David" w:hint="cs"/>
          <w:sz w:val="28"/>
          <w:szCs w:val="28"/>
          <w:rtl/>
        </w:rPr>
        <w:t xml:space="preserve"> </w:t>
      </w:r>
      <w:r w:rsidR="00843571" w:rsidRPr="005A297A">
        <w:rPr>
          <w:rFonts w:cs="David" w:hint="cs"/>
          <w:sz w:val="28"/>
          <w:szCs w:val="28"/>
          <w:rtl/>
        </w:rPr>
        <w:t xml:space="preserve">כי </w:t>
      </w:r>
      <w:r>
        <w:rPr>
          <w:rFonts w:cs="David" w:hint="cs"/>
          <w:sz w:val="28"/>
          <w:szCs w:val="28"/>
          <w:rtl/>
        </w:rPr>
        <w:t>לצורך מעצרו של חשוד בטרם הגשת כתב אישום, על בית המשפט</w:t>
      </w:r>
      <w:r w:rsidR="0034307E">
        <w:rPr>
          <w:rFonts w:cs="David" w:hint="cs"/>
          <w:sz w:val="28"/>
          <w:szCs w:val="28"/>
          <w:rtl/>
        </w:rPr>
        <w:t xml:space="preserve"> </w:t>
      </w:r>
      <w:r>
        <w:rPr>
          <w:rFonts w:cs="David" w:hint="cs"/>
          <w:sz w:val="28"/>
          <w:szCs w:val="28"/>
          <w:rtl/>
        </w:rPr>
        <w:t xml:space="preserve"> להתרשם מקיומו של "חשד סביר שהאדם עבר עבירה, שאיננה חטא" ומקיומה של עילת מעצר. בואר כי המונח "חשד סביר" שונה ממבחן ה"ראיות לכאורה להוכחת האשמה" ובמסגרתו נדרש להצביע על כך שיש ראיות הקושרות את החשוד לעבירה שבה מדובר</w:t>
      </w:r>
      <w:r w:rsidR="00803A81">
        <w:rPr>
          <w:rFonts w:cs="David" w:hint="cs"/>
          <w:sz w:val="28"/>
          <w:szCs w:val="28"/>
          <w:rtl/>
        </w:rPr>
        <w:t>,</w:t>
      </w:r>
      <w:r>
        <w:rPr>
          <w:rFonts w:cs="David" w:hint="cs"/>
          <w:sz w:val="28"/>
          <w:szCs w:val="28"/>
          <w:rtl/>
        </w:rPr>
        <w:t xml:space="preserve"> במידת סבירות ראויה, המצדיקה כי תינתן למשטרה אפשרות להמשיך ולסיים את החקירה </w:t>
      </w:r>
      <w:r w:rsidR="00843571" w:rsidRPr="005A297A">
        <w:rPr>
          <w:rFonts w:cs="David" w:hint="cs"/>
          <w:sz w:val="28"/>
          <w:szCs w:val="28"/>
          <w:rtl/>
        </w:rPr>
        <w:t>(</w:t>
      </w:r>
      <w:proofErr w:type="spellStart"/>
      <w:r w:rsidR="00843571" w:rsidRPr="005A297A">
        <w:rPr>
          <w:rFonts w:cs="David" w:hint="cs"/>
          <w:sz w:val="28"/>
          <w:szCs w:val="28"/>
          <w:rtl/>
        </w:rPr>
        <w:t>בש"פ</w:t>
      </w:r>
      <w:proofErr w:type="spellEnd"/>
      <w:r w:rsidR="00843571" w:rsidRPr="005A297A">
        <w:rPr>
          <w:rFonts w:cs="David" w:hint="cs"/>
          <w:sz w:val="28"/>
          <w:szCs w:val="28"/>
          <w:rtl/>
        </w:rPr>
        <w:t xml:space="preserve"> 6350/97 </w:t>
      </w:r>
      <w:proofErr w:type="spellStart"/>
      <w:r w:rsidR="00843571" w:rsidRPr="005A297A">
        <w:rPr>
          <w:rFonts w:cs="David" w:hint="cs"/>
          <w:b/>
          <w:bCs/>
          <w:sz w:val="28"/>
          <w:szCs w:val="28"/>
          <w:rtl/>
        </w:rPr>
        <w:t>רוזנשטיין</w:t>
      </w:r>
      <w:proofErr w:type="spellEnd"/>
      <w:r w:rsidR="00843571" w:rsidRPr="005A297A">
        <w:rPr>
          <w:rFonts w:cs="David" w:hint="cs"/>
          <w:b/>
          <w:bCs/>
          <w:sz w:val="28"/>
          <w:szCs w:val="28"/>
          <w:rtl/>
        </w:rPr>
        <w:t xml:space="preserve"> נ' מדינת ישראל </w:t>
      </w:r>
      <w:r w:rsidR="00843571" w:rsidRPr="005A297A">
        <w:rPr>
          <w:rFonts w:cs="David" w:hint="cs"/>
          <w:sz w:val="28"/>
          <w:szCs w:val="28"/>
          <w:rtl/>
        </w:rPr>
        <w:t xml:space="preserve">(29.10.1997); ע"מ 28/22 </w:t>
      </w:r>
      <w:r w:rsidR="00843571" w:rsidRPr="005A297A">
        <w:rPr>
          <w:rFonts w:cs="David" w:hint="cs"/>
          <w:b/>
          <w:bCs/>
          <w:sz w:val="28"/>
          <w:szCs w:val="28"/>
          <w:rtl/>
        </w:rPr>
        <w:t xml:space="preserve">התובע הצבאי הראשי נ' סמל </w:t>
      </w:r>
      <w:proofErr w:type="spellStart"/>
      <w:r w:rsidR="00843571" w:rsidRPr="005A297A">
        <w:rPr>
          <w:rFonts w:cs="David" w:hint="cs"/>
          <w:b/>
          <w:bCs/>
          <w:sz w:val="28"/>
          <w:szCs w:val="28"/>
          <w:rtl/>
        </w:rPr>
        <w:t>צלביאנסקי</w:t>
      </w:r>
      <w:proofErr w:type="spellEnd"/>
      <w:r w:rsidR="00843571" w:rsidRPr="005A297A">
        <w:rPr>
          <w:rFonts w:cs="David" w:hint="cs"/>
          <w:b/>
          <w:bCs/>
          <w:sz w:val="28"/>
          <w:szCs w:val="28"/>
          <w:rtl/>
        </w:rPr>
        <w:t xml:space="preserve">, </w:t>
      </w:r>
      <w:r w:rsidR="00843571" w:rsidRPr="005A297A">
        <w:rPr>
          <w:rFonts w:cs="David" w:hint="cs"/>
          <w:sz w:val="28"/>
          <w:szCs w:val="28"/>
          <w:rtl/>
        </w:rPr>
        <w:t xml:space="preserve"> פסקה 7 (2022))</w:t>
      </w:r>
      <w:r>
        <w:rPr>
          <w:rFonts w:cs="David" w:hint="cs"/>
          <w:sz w:val="28"/>
          <w:szCs w:val="28"/>
          <w:rtl/>
        </w:rPr>
        <w:t xml:space="preserve">. </w:t>
      </w:r>
    </w:p>
    <w:p w14:paraId="3218EFBF" w14:textId="77777777" w:rsidR="001B7A0F" w:rsidRDefault="001B7A0F" w:rsidP="00185375">
      <w:pPr>
        <w:pStyle w:val="1"/>
        <w:numPr>
          <w:ilvl w:val="0"/>
          <w:numId w:val="32"/>
        </w:numPr>
        <w:tabs>
          <w:tab w:val="left" w:pos="283"/>
        </w:tabs>
        <w:spacing w:line="360" w:lineRule="auto"/>
        <w:jc w:val="both"/>
        <w:outlineLvl w:val="0"/>
        <w:rPr>
          <w:rFonts w:cs="David"/>
          <w:sz w:val="28"/>
          <w:szCs w:val="28"/>
        </w:rPr>
      </w:pPr>
      <w:r w:rsidRPr="001B7A0F">
        <w:rPr>
          <w:rFonts w:cs="David" w:hint="cs"/>
          <w:sz w:val="28"/>
          <w:szCs w:val="28"/>
          <w:rtl/>
        </w:rPr>
        <w:t xml:space="preserve">בעניינו של המערער אכן הוצגו ראיות שיש בהן כדי להקים חשד סביר לביצוע העבירה המיוחסת לו, ואף מעבר לכך. </w:t>
      </w:r>
      <w:r>
        <w:rPr>
          <w:rFonts w:cs="David" w:hint="cs"/>
          <w:sz w:val="28"/>
          <w:szCs w:val="28"/>
          <w:rtl/>
        </w:rPr>
        <w:t>אמנם</w:t>
      </w:r>
      <w:r w:rsidR="002B619F" w:rsidRPr="001B7A0F">
        <w:rPr>
          <w:rFonts w:cs="David" w:hint="cs"/>
          <w:sz w:val="28"/>
          <w:szCs w:val="28"/>
          <w:rtl/>
        </w:rPr>
        <w:t xml:space="preserve">, יש להצר על כך </w:t>
      </w:r>
      <w:r>
        <w:rPr>
          <w:rFonts w:cs="David" w:hint="cs"/>
          <w:sz w:val="28"/>
          <w:szCs w:val="28"/>
          <w:rtl/>
        </w:rPr>
        <w:t>ש</w:t>
      </w:r>
      <w:r w:rsidR="002B619F" w:rsidRPr="001B7A0F">
        <w:rPr>
          <w:rFonts w:cs="David" w:hint="cs"/>
          <w:sz w:val="28"/>
          <w:szCs w:val="28"/>
          <w:rtl/>
        </w:rPr>
        <w:t xml:space="preserve">חל עיכוב מסוים </w:t>
      </w:r>
      <w:r>
        <w:rPr>
          <w:rFonts w:cs="David" w:hint="cs"/>
          <w:sz w:val="28"/>
          <w:szCs w:val="28"/>
          <w:rtl/>
        </w:rPr>
        <w:t xml:space="preserve">בביצוע פעולות החקירה </w:t>
      </w:r>
      <w:r w:rsidR="002B619F" w:rsidRPr="001B7A0F">
        <w:rPr>
          <w:rFonts w:cs="David" w:hint="cs"/>
          <w:sz w:val="28"/>
          <w:szCs w:val="28"/>
          <w:rtl/>
        </w:rPr>
        <w:t xml:space="preserve">נוכח העברת החקירה ממשטרת ישראל למשטרה הצבאית החוקרת; וכי במהלך מעצרו עד כה חל גם יום הכיפורים בסמוך לסוף השבוע, באופן שהקשה על התקדמות החקירה. עם זאת </w:t>
      </w:r>
      <w:r w:rsidR="00D47327" w:rsidRPr="001B7A0F">
        <w:rPr>
          <w:rFonts w:cs="David" w:hint="cs"/>
          <w:sz w:val="28"/>
          <w:szCs w:val="28"/>
          <w:rtl/>
        </w:rPr>
        <w:t>עיון בחומר החקירה ובדוח הסודי</w:t>
      </w:r>
      <w:r w:rsidR="002B619F" w:rsidRPr="001B7A0F">
        <w:rPr>
          <w:rFonts w:cs="David" w:hint="cs"/>
          <w:sz w:val="28"/>
          <w:szCs w:val="28"/>
          <w:rtl/>
        </w:rPr>
        <w:t>, לרבות הראיות החדשות שהובאו לעיו</w:t>
      </w:r>
      <w:r>
        <w:rPr>
          <w:rFonts w:cs="David" w:hint="cs"/>
          <w:sz w:val="28"/>
          <w:szCs w:val="28"/>
          <w:rtl/>
        </w:rPr>
        <w:t>ני,</w:t>
      </w:r>
      <w:r w:rsidR="002B619F" w:rsidRPr="001B7A0F">
        <w:rPr>
          <w:rFonts w:cs="David" w:hint="cs"/>
          <w:sz w:val="28"/>
          <w:szCs w:val="28"/>
          <w:rtl/>
        </w:rPr>
        <w:t xml:space="preserve"> מצביע על כך שחלה בעניינו של המערער </w:t>
      </w:r>
      <w:r w:rsidR="00D47327" w:rsidRPr="001B7A0F">
        <w:rPr>
          <w:rFonts w:cs="David" w:hint="cs"/>
          <w:sz w:val="28"/>
          <w:szCs w:val="28"/>
          <w:rtl/>
        </w:rPr>
        <w:t xml:space="preserve">התפתחות חקירתית משמעותית, </w:t>
      </w:r>
      <w:r w:rsidR="002B619F" w:rsidRPr="001B7A0F">
        <w:rPr>
          <w:rFonts w:cs="David" w:hint="cs"/>
          <w:sz w:val="28"/>
          <w:szCs w:val="28"/>
          <w:rtl/>
        </w:rPr>
        <w:t xml:space="preserve">שיש בה כדי לעבות את החשד, באופן המשליך גם על אופן בחינת הסיכון הנשקף מביצוע העבירה. </w:t>
      </w:r>
    </w:p>
    <w:p w14:paraId="01B23706" w14:textId="38750F82" w:rsidR="00D47327" w:rsidRPr="001B7A0F" w:rsidRDefault="001B7A0F" w:rsidP="00185375">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 xml:space="preserve"> </w:t>
      </w:r>
      <w:r w:rsidR="002B619F" w:rsidRPr="001B7A0F">
        <w:rPr>
          <w:rFonts w:cs="David" w:hint="cs"/>
          <w:sz w:val="28"/>
          <w:szCs w:val="28"/>
          <w:rtl/>
        </w:rPr>
        <w:t xml:space="preserve">להתרשמותי, על אף סד הזמנים שנכפה על גורמי החקירה נוכח השילוב של </w:t>
      </w:r>
      <w:r w:rsidR="00581AD1">
        <w:rPr>
          <w:rFonts w:cs="David" w:hint="cs"/>
          <w:sz w:val="28"/>
          <w:szCs w:val="28"/>
          <w:rtl/>
        </w:rPr>
        <w:t>יום הכיפורים והשבת</w:t>
      </w:r>
      <w:r w:rsidR="002B619F" w:rsidRPr="001B7A0F">
        <w:rPr>
          <w:rFonts w:cs="David" w:hint="cs"/>
          <w:sz w:val="28"/>
          <w:szCs w:val="28"/>
          <w:rtl/>
        </w:rPr>
        <w:t>, נעשה מאמץ לקדם את החקירה, אשר אף הניב פרי</w:t>
      </w:r>
      <w:r>
        <w:rPr>
          <w:rFonts w:cs="David" w:hint="cs"/>
          <w:sz w:val="28"/>
          <w:szCs w:val="28"/>
          <w:rtl/>
        </w:rPr>
        <w:t xml:space="preserve">, כך שהחקירה עתידה להסתיים בקרוב. </w:t>
      </w:r>
      <w:r w:rsidR="002B619F" w:rsidRPr="001B7A0F">
        <w:rPr>
          <w:rFonts w:cs="David" w:hint="cs"/>
          <w:sz w:val="28"/>
          <w:szCs w:val="28"/>
          <w:rtl/>
        </w:rPr>
        <w:t xml:space="preserve">לאור האמור, </w:t>
      </w:r>
      <w:r w:rsidR="00D47327" w:rsidRPr="001B7A0F">
        <w:rPr>
          <w:rFonts w:cs="David" w:hint="cs"/>
          <w:sz w:val="28"/>
          <w:szCs w:val="28"/>
          <w:rtl/>
        </w:rPr>
        <w:t xml:space="preserve">ונוכח טיב החשד הסביר נכון לעת הזו, </w:t>
      </w:r>
      <w:r>
        <w:rPr>
          <w:rFonts w:cs="David" w:hint="cs"/>
          <w:sz w:val="28"/>
          <w:szCs w:val="28"/>
          <w:rtl/>
        </w:rPr>
        <w:t>ראוי</w:t>
      </w:r>
      <w:r w:rsidR="00D47327" w:rsidRPr="001B7A0F">
        <w:rPr>
          <w:rFonts w:cs="David" w:hint="cs"/>
          <w:sz w:val="28"/>
          <w:szCs w:val="28"/>
          <w:rtl/>
        </w:rPr>
        <w:t xml:space="preserve"> לאפשר לגורמי החקירה לסיים את מלאכתם עד תום</w:t>
      </w:r>
      <w:r w:rsidR="002B619F" w:rsidRPr="001B7A0F">
        <w:rPr>
          <w:rFonts w:cs="David" w:hint="cs"/>
          <w:sz w:val="28"/>
          <w:szCs w:val="28"/>
          <w:rtl/>
        </w:rPr>
        <w:t>; ולא מצאתי טעם בקיצור תקופת המעצר בשים לב לכך ש</w:t>
      </w:r>
      <w:r>
        <w:rPr>
          <w:rFonts w:cs="David" w:hint="cs"/>
          <w:sz w:val="28"/>
          <w:szCs w:val="28"/>
          <w:rtl/>
        </w:rPr>
        <w:t xml:space="preserve">ניתן להעריך באופן ריאלי, כי </w:t>
      </w:r>
      <w:r w:rsidR="002B619F" w:rsidRPr="001B7A0F">
        <w:rPr>
          <w:rFonts w:cs="David" w:hint="cs"/>
          <w:sz w:val="28"/>
          <w:szCs w:val="28"/>
          <w:rtl/>
        </w:rPr>
        <w:t xml:space="preserve">הפעולה המתוכננת לביצוע מחר, שהיא משמעותית וממושכת לא תסתיים בתוך זמן סביר </w:t>
      </w:r>
      <w:r w:rsidRPr="001B7A0F">
        <w:rPr>
          <w:rFonts w:cs="David" w:hint="cs"/>
          <w:sz w:val="28"/>
          <w:szCs w:val="28"/>
          <w:rtl/>
        </w:rPr>
        <w:t xml:space="preserve">שיאפשר קיום הדיון בבית הדין המחוזי לפני כניסת החג. </w:t>
      </w:r>
    </w:p>
    <w:p w14:paraId="2CF5A358" w14:textId="38FF1157" w:rsidR="004206AB" w:rsidRPr="00354809" w:rsidRDefault="002B619F" w:rsidP="00354809">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lastRenderedPageBreak/>
        <w:t xml:space="preserve"> </w:t>
      </w:r>
      <w:r w:rsidR="00230057">
        <w:rPr>
          <w:rFonts w:cs="David" w:hint="cs"/>
          <w:sz w:val="28"/>
          <w:szCs w:val="28"/>
          <w:rtl/>
        </w:rPr>
        <w:t xml:space="preserve">יוטעם עוד כי </w:t>
      </w:r>
      <w:r>
        <w:rPr>
          <w:rFonts w:cs="David" w:hint="cs"/>
          <w:sz w:val="28"/>
          <w:szCs w:val="28"/>
          <w:rtl/>
        </w:rPr>
        <w:t xml:space="preserve">איני שותפה לדעת ההגנה לפיה לא נשקף סיכון מפעולתו של המערער, נוכח המסד הראייתי הכולל, שאותו לא ניתן לפרט בשלב זה. </w:t>
      </w:r>
      <w:r w:rsidR="00230057">
        <w:rPr>
          <w:rFonts w:cs="David" w:hint="cs"/>
          <w:sz w:val="28"/>
          <w:szCs w:val="28"/>
          <w:rtl/>
        </w:rPr>
        <w:t>בעניינו של המערער מתקיימת חזקת מסוכנות סטטוטורית בהתאם לסעיף 21(א)(1)(ג)(4) ל</w:t>
      </w:r>
      <w:r w:rsidR="004206AB" w:rsidRPr="00D47327">
        <w:rPr>
          <w:rFonts w:cs="David"/>
          <w:sz w:val="28"/>
          <w:szCs w:val="28"/>
          <w:rtl/>
        </w:rPr>
        <w:t xml:space="preserve">חוק סדר הדין הפלילי (סמכויות אכיפה </w:t>
      </w:r>
      <w:r w:rsidR="004206AB" w:rsidRPr="00D47327">
        <w:rPr>
          <w:rFonts w:cs="David" w:hint="cs"/>
          <w:sz w:val="28"/>
          <w:szCs w:val="28"/>
          <w:rtl/>
        </w:rPr>
        <w:t>-</w:t>
      </w:r>
      <w:r w:rsidR="004206AB" w:rsidRPr="00D47327">
        <w:rPr>
          <w:rFonts w:cs="David"/>
          <w:sz w:val="28"/>
          <w:szCs w:val="28"/>
          <w:rtl/>
        </w:rPr>
        <w:t xml:space="preserve"> מעצרים), התשנ"ו-1996</w:t>
      </w:r>
      <w:r w:rsidR="00581AD1">
        <w:rPr>
          <w:rFonts w:cs="David" w:hint="cs"/>
          <w:sz w:val="28"/>
          <w:szCs w:val="28"/>
          <w:rtl/>
        </w:rPr>
        <w:t>.</w:t>
      </w:r>
      <w:r w:rsidR="004206AB" w:rsidRPr="00D47327">
        <w:rPr>
          <w:rFonts w:cs="David" w:hint="cs"/>
          <w:sz w:val="28"/>
          <w:szCs w:val="28"/>
          <w:rtl/>
        </w:rPr>
        <w:t xml:space="preserve"> </w:t>
      </w:r>
      <w:r w:rsidR="00D47327">
        <w:rPr>
          <w:rFonts w:cs="David" w:hint="cs"/>
          <w:sz w:val="28"/>
          <w:szCs w:val="28"/>
          <w:rtl/>
        </w:rPr>
        <w:t>כן מתקיימות</w:t>
      </w:r>
      <w:r w:rsidR="004206AB" w:rsidRPr="00354809">
        <w:rPr>
          <w:rFonts w:cs="David" w:hint="cs"/>
          <w:sz w:val="28"/>
          <w:szCs w:val="28"/>
          <w:rtl/>
        </w:rPr>
        <w:t xml:space="preserve"> בעבירות אלה עילות המעצר שעניינן מסוכנות צבאית ופגיעה במשמעת הצבאית</w:t>
      </w:r>
      <w:r w:rsidR="000F7F35" w:rsidRPr="00354809">
        <w:rPr>
          <w:rFonts w:cs="David" w:hint="cs"/>
          <w:sz w:val="28"/>
          <w:szCs w:val="28"/>
          <w:rtl/>
        </w:rPr>
        <w:t xml:space="preserve"> (ראו למשל ע"מ 68/17 </w:t>
      </w:r>
      <w:r w:rsidR="000F7F35" w:rsidRPr="00354809">
        <w:rPr>
          <w:rFonts w:cs="David" w:hint="cs"/>
          <w:b/>
          <w:bCs/>
          <w:sz w:val="28"/>
          <w:szCs w:val="28"/>
          <w:rtl/>
        </w:rPr>
        <w:t xml:space="preserve">רב"ט </w:t>
      </w:r>
      <w:proofErr w:type="spellStart"/>
      <w:r w:rsidR="000F7F35" w:rsidRPr="00354809">
        <w:rPr>
          <w:rFonts w:cs="David" w:hint="cs"/>
          <w:b/>
          <w:bCs/>
          <w:sz w:val="28"/>
          <w:szCs w:val="28"/>
          <w:rtl/>
        </w:rPr>
        <w:t>ויילר</w:t>
      </w:r>
      <w:proofErr w:type="spellEnd"/>
      <w:r w:rsidR="000F7F35" w:rsidRPr="00354809">
        <w:rPr>
          <w:rFonts w:cs="David" w:hint="cs"/>
          <w:b/>
          <w:bCs/>
          <w:sz w:val="28"/>
          <w:szCs w:val="28"/>
          <w:rtl/>
        </w:rPr>
        <w:t xml:space="preserve"> נ' התובע הצבאי הראשי </w:t>
      </w:r>
      <w:r w:rsidR="000F7F35" w:rsidRPr="00354809">
        <w:rPr>
          <w:rFonts w:cs="David" w:hint="cs"/>
          <w:sz w:val="28"/>
          <w:szCs w:val="28"/>
          <w:rtl/>
        </w:rPr>
        <w:t>(2017))</w:t>
      </w:r>
      <w:r w:rsidR="00581AD1" w:rsidRPr="00354809">
        <w:rPr>
          <w:rFonts w:cs="David" w:hint="cs"/>
          <w:sz w:val="28"/>
          <w:szCs w:val="28"/>
          <w:rtl/>
        </w:rPr>
        <w:t xml:space="preserve"> </w:t>
      </w:r>
      <w:r w:rsidR="00581AD1" w:rsidRPr="00354809">
        <w:rPr>
          <w:rFonts w:cs="David"/>
          <w:sz w:val="28"/>
          <w:szCs w:val="28"/>
          <w:rtl/>
        </w:rPr>
        <w:t>–</w:t>
      </w:r>
      <w:r w:rsidR="00581AD1" w:rsidRPr="00354809">
        <w:rPr>
          <w:rFonts w:cs="David" w:hint="cs"/>
          <w:sz w:val="28"/>
          <w:szCs w:val="28"/>
          <w:rtl/>
        </w:rPr>
        <w:t xml:space="preserve"> ודאי בעת לחימה. </w:t>
      </w:r>
    </w:p>
    <w:p w14:paraId="6688295B" w14:textId="77777777" w:rsidR="00D47FD0" w:rsidRDefault="00F03090" w:rsidP="00185375">
      <w:pPr>
        <w:pStyle w:val="1"/>
        <w:numPr>
          <w:ilvl w:val="0"/>
          <w:numId w:val="32"/>
        </w:numPr>
        <w:tabs>
          <w:tab w:val="left" w:pos="283"/>
        </w:tabs>
        <w:spacing w:line="360" w:lineRule="auto"/>
        <w:jc w:val="both"/>
        <w:outlineLvl w:val="0"/>
        <w:rPr>
          <w:rFonts w:cs="David"/>
          <w:sz w:val="28"/>
          <w:szCs w:val="28"/>
        </w:rPr>
      </w:pPr>
      <w:r w:rsidRPr="001B7A0F">
        <w:rPr>
          <w:rFonts w:cs="David" w:hint="cs"/>
          <w:sz w:val="28"/>
          <w:szCs w:val="28"/>
          <w:rtl/>
        </w:rPr>
        <w:t xml:space="preserve">מכאן שמצאתי לדחות את ערעור ההגנה. חזקה על גורמי החקירה כי </w:t>
      </w:r>
      <w:r w:rsidR="001B7A0F" w:rsidRPr="001B7A0F">
        <w:rPr>
          <w:rFonts w:cs="David" w:hint="cs"/>
          <w:sz w:val="28"/>
          <w:szCs w:val="28"/>
          <w:rtl/>
        </w:rPr>
        <w:t xml:space="preserve">יפעלו בשקידה הראויה על מנת לסיים את החקירה בהקדם וראוי כי מיד עם סיומה תחל התביעה בהעברת חומרי חקירה אל ההגנה, על מנת שאלה יהיו ברשותה עד לדיון הקבוע ביום 8 באוקטובר 2025 בפני בית הדין קמא. </w:t>
      </w:r>
    </w:p>
    <w:p w14:paraId="10A7765B" w14:textId="77777777" w:rsidR="001B7A0F" w:rsidRPr="001B7A0F" w:rsidRDefault="001B7A0F" w:rsidP="001B7A0F">
      <w:pPr>
        <w:pStyle w:val="1"/>
        <w:tabs>
          <w:tab w:val="left" w:pos="283"/>
        </w:tabs>
        <w:spacing w:line="360" w:lineRule="auto"/>
        <w:ind w:left="360"/>
        <w:jc w:val="both"/>
        <w:outlineLvl w:val="0"/>
        <w:rPr>
          <w:rFonts w:cs="David"/>
          <w:sz w:val="28"/>
          <w:szCs w:val="28"/>
        </w:rPr>
      </w:pPr>
    </w:p>
    <w:p w14:paraId="037442ED" w14:textId="2C490A87" w:rsidR="004110C4" w:rsidRDefault="00E1493D" w:rsidP="00691705">
      <w:pPr>
        <w:spacing w:after="0" w:line="360" w:lineRule="auto"/>
        <w:contextualSpacing/>
        <w:jc w:val="both"/>
        <w:outlineLvl w:val="0"/>
      </w:pPr>
      <w:r>
        <w:rPr>
          <w:rFonts w:hint="cs"/>
          <w:rtl/>
        </w:rPr>
        <w:t>ניתנה</w:t>
      </w:r>
      <w:r w:rsidR="004110C4">
        <w:rPr>
          <w:rtl/>
        </w:rPr>
        <w:t xml:space="preserve"> היום, </w:t>
      </w:r>
      <w:r w:rsidR="004206AB">
        <w:rPr>
          <w:rFonts w:hint="cs"/>
          <w:rtl/>
        </w:rPr>
        <w:t xml:space="preserve">י"ג </w:t>
      </w:r>
      <w:r w:rsidR="00CC7C1E">
        <w:rPr>
          <w:rFonts w:hint="cs"/>
          <w:rtl/>
        </w:rPr>
        <w:t>בתשרי</w:t>
      </w:r>
      <w:r w:rsidR="004110C4">
        <w:rPr>
          <w:rtl/>
        </w:rPr>
        <w:t xml:space="preserve"> </w:t>
      </w:r>
      <w:proofErr w:type="spellStart"/>
      <w:r w:rsidR="004110C4">
        <w:rPr>
          <w:rtl/>
        </w:rPr>
        <w:t>התשפ"</w:t>
      </w:r>
      <w:r w:rsidR="00CC7C1E">
        <w:rPr>
          <w:rFonts w:hint="cs"/>
          <w:rtl/>
        </w:rPr>
        <w:t>ו</w:t>
      </w:r>
      <w:proofErr w:type="spellEnd"/>
      <w:r w:rsidR="004110C4">
        <w:rPr>
          <w:rtl/>
        </w:rPr>
        <w:t xml:space="preserve">, </w:t>
      </w:r>
      <w:r w:rsidR="00CC7C1E">
        <w:rPr>
          <w:rFonts w:hint="cs"/>
          <w:rtl/>
        </w:rPr>
        <w:t xml:space="preserve">5 באוקטובר </w:t>
      </w:r>
      <w:r w:rsidR="007E28CC">
        <w:rPr>
          <w:rFonts w:hint="cs"/>
          <w:rtl/>
        </w:rPr>
        <w:t xml:space="preserve"> 202</w:t>
      </w:r>
      <w:r w:rsidR="004206AB">
        <w:rPr>
          <w:rFonts w:hint="cs"/>
          <w:rtl/>
        </w:rPr>
        <w:t>5</w:t>
      </w:r>
      <w:r w:rsidR="007E28CC">
        <w:rPr>
          <w:rFonts w:hint="cs"/>
          <w:rtl/>
        </w:rPr>
        <w:t>,</w:t>
      </w:r>
      <w:r w:rsidR="004110C4">
        <w:rPr>
          <w:rtl/>
        </w:rPr>
        <w:t xml:space="preserve"> </w:t>
      </w:r>
      <w:r>
        <w:rPr>
          <w:rFonts w:hint="cs"/>
          <w:rtl/>
        </w:rPr>
        <w:t>בפומבי ובנוכחות הצדדים</w:t>
      </w:r>
    </w:p>
    <w:p w14:paraId="1E38249D" w14:textId="77777777" w:rsidR="00936BEB" w:rsidRPr="00CC7C1E" w:rsidRDefault="00936BEB" w:rsidP="00691705">
      <w:pPr>
        <w:spacing w:after="0" w:line="360" w:lineRule="auto"/>
        <w:contextualSpacing/>
        <w:jc w:val="both"/>
        <w:outlineLvl w:val="0"/>
        <w:rPr>
          <w:rtl/>
        </w:rPr>
      </w:pPr>
    </w:p>
    <w:p w14:paraId="6AE15C72" w14:textId="77777777" w:rsidR="00D25A41" w:rsidRPr="00F80CBF" w:rsidRDefault="000958FA" w:rsidP="00691705">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62A47135" w14:textId="77777777" w:rsidR="00D25A41" w:rsidRDefault="000958FA" w:rsidP="00691705">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5997D864" w14:textId="77777777" w:rsidR="000958FA" w:rsidRDefault="000958FA" w:rsidP="00691705">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315561E0" w14:textId="210088B0" w:rsidR="00E67C75" w:rsidRDefault="000958FA" w:rsidP="00B223B5">
      <w:pPr>
        <w:tabs>
          <w:tab w:val="center" w:pos="1599"/>
          <w:tab w:val="center" w:pos="4150"/>
          <w:tab w:val="center" w:pos="6702"/>
        </w:tabs>
        <w:spacing w:after="0" w:line="360"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2C889783" w14:textId="77777777" w:rsidR="00F440F7" w:rsidRDefault="00F440F7" w:rsidP="00B223B5">
      <w:pPr>
        <w:tabs>
          <w:tab w:val="center" w:pos="1599"/>
          <w:tab w:val="center" w:pos="4150"/>
          <w:tab w:val="center" w:pos="6702"/>
        </w:tabs>
        <w:spacing w:after="0" w:line="360" w:lineRule="auto"/>
        <w:contextualSpacing/>
        <w:jc w:val="right"/>
        <w:rPr>
          <w:rtl/>
        </w:rPr>
      </w:pPr>
    </w:p>
    <w:p w14:paraId="3F8CDC8B" w14:textId="77777777" w:rsidR="007B5D51" w:rsidRDefault="007B5D51" w:rsidP="007B5D51">
      <w:pPr>
        <w:tabs>
          <w:tab w:val="center" w:pos="1599"/>
          <w:tab w:val="center" w:pos="4150"/>
          <w:tab w:val="center" w:pos="6702"/>
        </w:tabs>
        <w:spacing w:after="0" w:line="360" w:lineRule="auto"/>
        <w:contextualSpacing/>
        <w:rPr>
          <w:rtl/>
        </w:rPr>
      </w:pPr>
      <w:bookmarkStart w:id="2" w:name="_Hlk122599666"/>
      <w:bookmarkStart w:id="3" w:name="_Hlk141797760"/>
    </w:p>
    <w:bookmarkEnd w:id="2"/>
    <w:bookmarkEnd w:id="3"/>
    <w:p w14:paraId="6F536784" w14:textId="0DAEECEC" w:rsidR="00F440F7" w:rsidRPr="00405BC8" w:rsidRDefault="00F440F7" w:rsidP="00F440F7">
      <w:pPr>
        <w:ind w:left="-58" w:right="-567"/>
        <w:rPr>
          <w:rFonts w:ascii="David" w:hAnsi="David"/>
          <w:b/>
          <w:bCs/>
          <w:rtl/>
        </w:rPr>
      </w:pPr>
      <w:r w:rsidRPr="00405BC8">
        <w:rPr>
          <w:rFonts w:ascii="David" w:hAnsi="David"/>
          <w:b/>
          <w:bCs/>
          <w:rtl/>
        </w:rPr>
        <w:t xml:space="preserve">חתימת המגיה: _______________________________      העתק    נאמן    למקור             </w:t>
      </w:r>
    </w:p>
    <w:p w14:paraId="6DB73267" w14:textId="1F1B0BFC" w:rsidR="00F440F7" w:rsidRPr="00405BC8" w:rsidRDefault="00F440F7" w:rsidP="00F440F7">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28159893" w14:textId="3F4A508A" w:rsidR="00F440F7" w:rsidRPr="00405BC8" w:rsidRDefault="00F440F7" w:rsidP="00F440F7">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p>
    <w:p w14:paraId="0D231C28" w14:textId="77777777" w:rsidR="007B5D51" w:rsidRPr="00F440F7" w:rsidRDefault="007B5D51" w:rsidP="00B223B5">
      <w:pPr>
        <w:tabs>
          <w:tab w:val="center" w:pos="1599"/>
          <w:tab w:val="center" w:pos="4150"/>
          <w:tab w:val="center" w:pos="6702"/>
        </w:tabs>
        <w:spacing w:after="0" w:line="360" w:lineRule="auto"/>
        <w:contextualSpacing/>
        <w:jc w:val="right"/>
        <w:rPr>
          <w:b/>
          <w:bCs/>
          <w:rtl/>
        </w:rPr>
      </w:pPr>
    </w:p>
    <w:sectPr w:rsidR="007B5D51" w:rsidRPr="00F440F7" w:rsidSect="00C270AA">
      <w:headerReference w:type="even" r:id="rId10"/>
      <w:headerReference w:type="default" r:id="rId11"/>
      <w:footerReference w:type="default" r:id="rId12"/>
      <w:headerReference w:type="first" r:id="rId13"/>
      <w:pgSz w:w="12240" w:h="15840"/>
      <w:pgMar w:top="1440" w:right="1800" w:bottom="1440" w:left="1800"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1278" w14:textId="77777777" w:rsidR="001D746F" w:rsidRDefault="001D746F" w:rsidP="00FB4276">
      <w:pPr>
        <w:spacing w:after="0" w:line="240" w:lineRule="auto"/>
      </w:pPr>
      <w:r>
        <w:separator/>
      </w:r>
    </w:p>
  </w:endnote>
  <w:endnote w:type="continuationSeparator" w:id="0">
    <w:p w14:paraId="28770DC2" w14:textId="77777777" w:rsidR="001D746F" w:rsidRDefault="001D746F"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DE89" w14:textId="77777777" w:rsidR="007E09F9" w:rsidRPr="00CC4652" w:rsidRDefault="007E09F9">
    <w:pPr>
      <w:pStyle w:val="a9"/>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w:t>
    </w:r>
    <w:r w:rsidR="0068269D" w:rsidRPr="0068269D">
      <w:rPr>
        <w:noProof/>
        <w:rtl/>
        <w:lang w:val="he-IL"/>
      </w:rPr>
      <w:t>2</w:t>
    </w:r>
    <w:r w:rsidRPr="00CC4652">
      <w:rPr>
        <w:noProof/>
        <w:lang w:val="he-IL"/>
      </w:rPr>
      <w:fldChar w:fldCharType="end"/>
    </w:r>
  </w:p>
  <w:p w14:paraId="63660D73" w14:textId="77777777" w:rsidR="007E09F9" w:rsidRDefault="007E09F9" w:rsidP="00B14576">
    <w:pPr>
      <w:pStyle w:val="a9"/>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5CA3" w14:textId="77777777" w:rsidR="001D746F" w:rsidRDefault="001D746F" w:rsidP="00FB4276">
      <w:pPr>
        <w:spacing w:after="0" w:line="240" w:lineRule="auto"/>
      </w:pPr>
      <w:r>
        <w:separator/>
      </w:r>
    </w:p>
  </w:footnote>
  <w:footnote w:type="continuationSeparator" w:id="0">
    <w:p w14:paraId="5F09AA24" w14:textId="77777777" w:rsidR="001D746F" w:rsidRDefault="001D746F"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FC05" w14:textId="26EAE89E" w:rsidR="007E09F9" w:rsidRDefault="00F440F7">
    <w:pPr>
      <w:pStyle w:val="a7"/>
    </w:pPr>
    <w:r>
      <w:rPr>
        <w:noProof/>
      </w:rPr>
      <mc:AlternateContent>
        <mc:Choice Requires="wps">
          <w:drawing>
            <wp:anchor distT="0" distB="0" distL="0" distR="0" simplePos="0" relativeHeight="251657728" behindDoc="0" locked="0" layoutInCell="1" allowOverlap="1" wp14:anchorId="2797F321" wp14:editId="74100DB6">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D2B31C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97F321"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7D2B31C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257D" w14:textId="45E910EE" w:rsidR="005D7F53" w:rsidRDefault="00AE0CC5" w:rsidP="00AE0CC5">
    <w:pPr>
      <w:pStyle w:val="a7"/>
      <w:tabs>
        <w:tab w:val="clear" w:pos="4153"/>
        <w:tab w:val="clear" w:pos="8306"/>
        <w:tab w:val="center" w:pos="4748"/>
        <w:tab w:val="right" w:pos="8080"/>
        <w:tab w:val="right" w:pos="8222"/>
      </w:tabs>
      <w:bidi w:val="0"/>
      <w:spacing w:after="0"/>
      <w:contextualSpacing/>
      <w:jc w:val="both"/>
    </w:pPr>
    <w:r>
      <w:rPr>
        <w:rFonts w:hint="cs"/>
        <w:rtl/>
      </w:rPr>
      <w:t>ב ל מ " ס</w:t>
    </w:r>
    <w:r w:rsidR="007B5D51">
      <w:rPr>
        <w:rFonts w:hint="cs"/>
        <w:rtl/>
      </w:rPr>
      <w:t xml:space="preserve">                                   </w:t>
    </w:r>
    <w:r w:rsidR="00506D06">
      <w:rPr>
        <w:rFonts w:hint="cs"/>
        <w:rtl/>
      </w:rPr>
      <w:t>ע</w:t>
    </w:r>
    <w:r w:rsidR="00691705">
      <w:rPr>
        <w:rFonts w:hint="cs"/>
        <w:rtl/>
      </w:rPr>
      <w:t>"מ</w:t>
    </w:r>
    <w:r w:rsidR="00777771">
      <w:rPr>
        <w:rFonts w:hint="cs"/>
        <w:rtl/>
      </w:rPr>
      <w:t xml:space="preserve"> 3369-10-25</w:t>
    </w:r>
    <w:r w:rsidR="005D7F53">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5D5" w14:textId="2C30100E" w:rsidR="007E09F9" w:rsidRDefault="00F440F7">
    <w:pPr>
      <w:pStyle w:val="a7"/>
    </w:pPr>
    <w:r>
      <w:rPr>
        <w:noProof/>
      </w:rPr>
      <mc:AlternateContent>
        <mc:Choice Requires="wps">
          <w:drawing>
            <wp:anchor distT="0" distB="0" distL="0" distR="0" simplePos="0" relativeHeight="251656704" behindDoc="0" locked="0" layoutInCell="1" allowOverlap="1" wp14:anchorId="266EA135" wp14:editId="2D44319D">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273FE47"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66EA135"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5273FE47"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5B99"/>
    <w:multiLevelType w:val="hybridMultilevel"/>
    <w:tmpl w:val="27C63778"/>
    <w:lvl w:ilvl="0" w:tplc="85C67370">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7"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C04924"/>
    <w:multiLevelType w:val="hybridMultilevel"/>
    <w:tmpl w:val="207CA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0"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29667844">
    <w:abstractNumId w:val="10"/>
  </w:num>
  <w:num w:numId="2" w16cid:durableId="793061836">
    <w:abstractNumId w:val="10"/>
  </w:num>
  <w:num w:numId="3" w16cid:durableId="162937160">
    <w:abstractNumId w:val="10"/>
  </w:num>
  <w:num w:numId="4" w16cid:durableId="137846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603795">
    <w:abstractNumId w:val="13"/>
  </w:num>
  <w:num w:numId="6" w16cid:durableId="1687244447">
    <w:abstractNumId w:val="3"/>
  </w:num>
  <w:num w:numId="7" w16cid:durableId="2146583031">
    <w:abstractNumId w:val="6"/>
  </w:num>
  <w:num w:numId="8" w16cid:durableId="314342236">
    <w:abstractNumId w:val="8"/>
  </w:num>
  <w:num w:numId="9" w16cid:durableId="928319752">
    <w:abstractNumId w:val="5"/>
  </w:num>
  <w:num w:numId="10" w16cid:durableId="1465537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7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523601">
    <w:abstractNumId w:val="16"/>
  </w:num>
  <w:num w:numId="13" w16cid:durableId="1591616904">
    <w:abstractNumId w:val="2"/>
  </w:num>
  <w:num w:numId="14" w16cid:durableId="896823013">
    <w:abstractNumId w:val="10"/>
    <w:lvlOverride w:ilvl="0">
      <w:startOverride w:val="1"/>
    </w:lvlOverride>
  </w:num>
  <w:num w:numId="15" w16cid:durableId="107773412">
    <w:abstractNumId w:val="10"/>
    <w:lvlOverride w:ilvl="0">
      <w:startOverride w:val="1"/>
    </w:lvlOverride>
  </w:num>
  <w:num w:numId="16" w16cid:durableId="1837384083">
    <w:abstractNumId w:val="1"/>
  </w:num>
  <w:num w:numId="17" w16cid:durableId="305548641">
    <w:abstractNumId w:val="10"/>
    <w:lvlOverride w:ilvl="0">
      <w:startOverride w:val="1"/>
    </w:lvlOverride>
  </w:num>
  <w:num w:numId="18" w16cid:durableId="1370378051">
    <w:abstractNumId w:val="10"/>
    <w:lvlOverride w:ilvl="0">
      <w:startOverride w:val="1"/>
    </w:lvlOverride>
  </w:num>
  <w:num w:numId="19" w16cid:durableId="1389913758">
    <w:abstractNumId w:val="10"/>
    <w:lvlOverride w:ilvl="0">
      <w:startOverride w:val="1"/>
    </w:lvlOverride>
  </w:num>
  <w:num w:numId="20" w16cid:durableId="1336685758">
    <w:abstractNumId w:val="17"/>
  </w:num>
  <w:num w:numId="21" w16cid:durableId="453329058">
    <w:abstractNumId w:val="10"/>
    <w:lvlOverride w:ilvl="0">
      <w:startOverride w:val="1"/>
    </w:lvlOverride>
  </w:num>
  <w:num w:numId="22" w16cid:durableId="2001620991">
    <w:abstractNumId w:val="0"/>
  </w:num>
  <w:num w:numId="23" w16cid:durableId="201479920">
    <w:abstractNumId w:val="10"/>
    <w:lvlOverride w:ilvl="0">
      <w:startOverride w:val="1"/>
    </w:lvlOverride>
  </w:num>
  <w:num w:numId="24" w16cid:durableId="833954970">
    <w:abstractNumId w:val="14"/>
  </w:num>
  <w:num w:numId="25" w16cid:durableId="1674844548">
    <w:abstractNumId w:val="10"/>
  </w:num>
  <w:num w:numId="26" w16cid:durableId="1745296684">
    <w:abstractNumId w:val="15"/>
  </w:num>
  <w:num w:numId="27" w16cid:durableId="11828149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7449266">
    <w:abstractNumId w:val="4"/>
  </w:num>
  <w:num w:numId="29" w16cid:durableId="172185513">
    <w:abstractNumId w:val="9"/>
  </w:num>
  <w:num w:numId="30" w16cid:durableId="1604071252">
    <w:abstractNumId w:val="18"/>
  </w:num>
  <w:num w:numId="31" w16cid:durableId="736588329">
    <w:abstractNumId w:val="7"/>
  </w:num>
  <w:num w:numId="32" w16cid:durableId="1094090312">
    <w:abstractNumId w:val="12"/>
  </w:num>
  <w:num w:numId="33" w16cid:durableId="202120075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1BCD"/>
    <w:rsid w:val="0000249C"/>
    <w:rsid w:val="00003594"/>
    <w:rsid w:val="00004247"/>
    <w:rsid w:val="000042C4"/>
    <w:rsid w:val="00004C8F"/>
    <w:rsid w:val="00006F90"/>
    <w:rsid w:val="00007FB5"/>
    <w:rsid w:val="00010078"/>
    <w:rsid w:val="0001014A"/>
    <w:rsid w:val="000104A7"/>
    <w:rsid w:val="0001214A"/>
    <w:rsid w:val="000121B9"/>
    <w:rsid w:val="00012A57"/>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72A"/>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2CB1"/>
    <w:rsid w:val="00053981"/>
    <w:rsid w:val="00054D64"/>
    <w:rsid w:val="00055948"/>
    <w:rsid w:val="00055EFF"/>
    <w:rsid w:val="0005602E"/>
    <w:rsid w:val="00056057"/>
    <w:rsid w:val="0005789A"/>
    <w:rsid w:val="00061ABA"/>
    <w:rsid w:val="0006240C"/>
    <w:rsid w:val="000625C6"/>
    <w:rsid w:val="00062DB8"/>
    <w:rsid w:val="00062E55"/>
    <w:rsid w:val="00063B06"/>
    <w:rsid w:val="000649E1"/>
    <w:rsid w:val="00064CF3"/>
    <w:rsid w:val="000657D4"/>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0D92"/>
    <w:rsid w:val="00091C2A"/>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4AF0"/>
    <w:rsid w:val="000A5BC5"/>
    <w:rsid w:val="000A6470"/>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7A3"/>
    <w:rsid w:val="000C2B08"/>
    <w:rsid w:val="000C2C79"/>
    <w:rsid w:val="000C34F9"/>
    <w:rsid w:val="000C3FD7"/>
    <w:rsid w:val="000C45A4"/>
    <w:rsid w:val="000C4863"/>
    <w:rsid w:val="000C4FF9"/>
    <w:rsid w:val="000C623B"/>
    <w:rsid w:val="000C649D"/>
    <w:rsid w:val="000D05BF"/>
    <w:rsid w:val="000D0C63"/>
    <w:rsid w:val="000D2254"/>
    <w:rsid w:val="000D3075"/>
    <w:rsid w:val="000D33AE"/>
    <w:rsid w:val="000D3B61"/>
    <w:rsid w:val="000D3CB0"/>
    <w:rsid w:val="000D456A"/>
    <w:rsid w:val="000D4F1D"/>
    <w:rsid w:val="000D64E2"/>
    <w:rsid w:val="000D64F4"/>
    <w:rsid w:val="000D695F"/>
    <w:rsid w:val="000D793C"/>
    <w:rsid w:val="000E335E"/>
    <w:rsid w:val="000E68F9"/>
    <w:rsid w:val="000F20D9"/>
    <w:rsid w:val="000F7804"/>
    <w:rsid w:val="000F7873"/>
    <w:rsid w:val="000F7F35"/>
    <w:rsid w:val="001001D3"/>
    <w:rsid w:val="00101AA7"/>
    <w:rsid w:val="001021F2"/>
    <w:rsid w:val="00103121"/>
    <w:rsid w:val="0010579D"/>
    <w:rsid w:val="001071F4"/>
    <w:rsid w:val="001101EA"/>
    <w:rsid w:val="001114EE"/>
    <w:rsid w:val="00111C70"/>
    <w:rsid w:val="00111FA8"/>
    <w:rsid w:val="00112A46"/>
    <w:rsid w:val="00113088"/>
    <w:rsid w:val="0011320F"/>
    <w:rsid w:val="00114D37"/>
    <w:rsid w:val="00115497"/>
    <w:rsid w:val="00116229"/>
    <w:rsid w:val="001176C5"/>
    <w:rsid w:val="001200E6"/>
    <w:rsid w:val="0012097A"/>
    <w:rsid w:val="00120D4A"/>
    <w:rsid w:val="00121431"/>
    <w:rsid w:val="001225D4"/>
    <w:rsid w:val="00123179"/>
    <w:rsid w:val="0012562C"/>
    <w:rsid w:val="001258ED"/>
    <w:rsid w:val="001259B2"/>
    <w:rsid w:val="00127BF6"/>
    <w:rsid w:val="00127C03"/>
    <w:rsid w:val="00127FD6"/>
    <w:rsid w:val="0013033F"/>
    <w:rsid w:val="00131A1E"/>
    <w:rsid w:val="00131B65"/>
    <w:rsid w:val="00131EE0"/>
    <w:rsid w:val="00133741"/>
    <w:rsid w:val="00135538"/>
    <w:rsid w:val="001357E9"/>
    <w:rsid w:val="00136FFE"/>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406"/>
    <w:rsid w:val="00165922"/>
    <w:rsid w:val="00165974"/>
    <w:rsid w:val="00165D2C"/>
    <w:rsid w:val="0016761E"/>
    <w:rsid w:val="0016765A"/>
    <w:rsid w:val="00167717"/>
    <w:rsid w:val="001677F9"/>
    <w:rsid w:val="00167944"/>
    <w:rsid w:val="00170EF6"/>
    <w:rsid w:val="00170F4F"/>
    <w:rsid w:val="00172B96"/>
    <w:rsid w:val="00174482"/>
    <w:rsid w:val="00176AA8"/>
    <w:rsid w:val="001816D5"/>
    <w:rsid w:val="00182F4D"/>
    <w:rsid w:val="0018319B"/>
    <w:rsid w:val="00184B7E"/>
    <w:rsid w:val="00185375"/>
    <w:rsid w:val="001857BC"/>
    <w:rsid w:val="00185F5B"/>
    <w:rsid w:val="0018691F"/>
    <w:rsid w:val="001878D7"/>
    <w:rsid w:val="00187EE0"/>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B6A5F"/>
    <w:rsid w:val="001B7A0F"/>
    <w:rsid w:val="001C0609"/>
    <w:rsid w:val="001C0E41"/>
    <w:rsid w:val="001C201A"/>
    <w:rsid w:val="001C2244"/>
    <w:rsid w:val="001C2291"/>
    <w:rsid w:val="001C2DC9"/>
    <w:rsid w:val="001C3115"/>
    <w:rsid w:val="001C36D8"/>
    <w:rsid w:val="001C3E77"/>
    <w:rsid w:val="001C3EB1"/>
    <w:rsid w:val="001C3FA5"/>
    <w:rsid w:val="001C5C9B"/>
    <w:rsid w:val="001C7A6C"/>
    <w:rsid w:val="001C7C3C"/>
    <w:rsid w:val="001C7F2A"/>
    <w:rsid w:val="001D0402"/>
    <w:rsid w:val="001D08E2"/>
    <w:rsid w:val="001D1425"/>
    <w:rsid w:val="001D38AC"/>
    <w:rsid w:val="001D3AC8"/>
    <w:rsid w:val="001D43FD"/>
    <w:rsid w:val="001D44ED"/>
    <w:rsid w:val="001D655E"/>
    <w:rsid w:val="001D70AF"/>
    <w:rsid w:val="001D712B"/>
    <w:rsid w:val="001D7326"/>
    <w:rsid w:val="001D746F"/>
    <w:rsid w:val="001E0DAD"/>
    <w:rsid w:val="001E2519"/>
    <w:rsid w:val="001F05F9"/>
    <w:rsid w:val="001F0DF3"/>
    <w:rsid w:val="001F1C6E"/>
    <w:rsid w:val="001F280C"/>
    <w:rsid w:val="001F2B3C"/>
    <w:rsid w:val="001F2B52"/>
    <w:rsid w:val="001F318B"/>
    <w:rsid w:val="001F3F8E"/>
    <w:rsid w:val="001F486F"/>
    <w:rsid w:val="001F4DEA"/>
    <w:rsid w:val="001F68E5"/>
    <w:rsid w:val="001F6AB1"/>
    <w:rsid w:val="001F7AD9"/>
    <w:rsid w:val="002002A2"/>
    <w:rsid w:val="00201D80"/>
    <w:rsid w:val="00202C6E"/>
    <w:rsid w:val="002033CC"/>
    <w:rsid w:val="0020394F"/>
    <w:rsid w:val="00206160"/>
    <w:rsid w:val="0020640C"/>
    <w:rsid w:val="00206A46"/>
    <w:rsid w:val="0020753C"/>
    <w:rsid w:val="00211A37"/>
    <w:rsid w:val="00213232"/>
    <w:rsid w:val="00213752"/>
    <w:rsid w:val="0021502E"/>
    <w:rsid w:val="00215188"/>
    <w:rsid w:val="00217A31"/>
    <w:rsid w:val="00217FE8"/>
    <w:rsid w:val="00221ED6"/>
    <w:rsid w:val="002241B6"/>
    <w:rsid w:val="00224675"/>
    <w:rsid w:val="002246B1"/>
    <w:rsid w:val="00225353"/>
    <w:rsid w:val="00230057"/>
    <w:rsid w:val="0023044D"/>
    <w:rsid w:val="00230715"/>
    <w:rsid w:val="00231459"/>
    <w:rsid w:val="00231FA5"/>
    <w:rsid w:val="0023219C"/>
    <w:rsid w:val="0023422D"/>
    <w:rsid w:val="002344D4"/>
    <w:rsid w:val="00235D18"/>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54E"/>
    <w:rsid w:val="0026755B"/>
    <w:rsid w:val="00267973"/>
    <w:rsid w:val="00270277"/>
    <w:rsid w:val="00271C8F"/>
    <w:rsid w:val="00272F1C"/>
    <w:rsid w:val="00273D70"/>
    <w:rsid w:val="0027539D"/>
    <w:rsid w:val="00275C8A"/>
    <w:rsid w:val="0027647B"/>
    <w:rsid w:val="002770A0"/>
    <w:rsid w:val="00280744"/>
    <w:rsid w:val="00280F21"/>
    <w:rsid w:val="00281245"/>
    <w:rsid w:val="00281AA5"/>
    <w:rsid w:val="00281AFE"/>
    <w:rsid w:val="00282924"/>
    <w:rsid w:val="00282CB9"/>
    <w:rsid w:val="00282CBD"/>
    <w:rsid w:val="0028368C"/>
    <w:rsid w:val="0028413B"/>
    <w:rsid w:val="00284BE1"/>
    <w:rsid w:val="00284CC2"/>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DE4"/>
    <w:rsid w:val="002A4E51"/>
    <w:rsid w:val="002A5C2D"/>
    <w:rsid w:val="002A6B00"/>
    <w:rsid w:val="002B26AB"/>
    <w:rsid w:val="002B2BF9"/>
    <w:rsid w:val="002B2C28"/>
    <w:rsid w:val="002B4525"/>
    <w:rsid w:val="002B486E"/>
    <w:rsid w:val="002B4D3E"/>
    <w:rsid w:val="002B58A8"/>
    <w:rsid w:val="002B619F"/>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371D"/>
    <w:rsid w:val="002D3AF9"/>
    <w:rsid w:val="002D3B2D"/>
    <w:rsid w:val="002D3CBB"/>
    <w:rsid w:val="002D3CF6"/>
    <w:rsid w:val="002D3D86"/>
    <w:rsid w:val="002D4C85"/>
    <w:rsid w:val="002D5E19"/>
    <w:rsid w:val="002D65B3"/>
    <w:rsid w:val="002D6735"/>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482B"/>
    <w:rsid w:val="002F53C1"/>
    <w:rsid w:val="002F71F2"/>
    <w:rsid w:val="002F78E6"/>
    <w:rsid w:val="002F7AFC"/>
    <w:rsid w:val="003007B4"/>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92"/>
    <w:rsid w:val="003163F6"/>
    <w:rsid w:val="00316896"/>
    <w:rsid w:val="00316D72"/>
    <w:rsid w:val="00324459"/>
    <w:rsid w:val="003248B9"/>
    <w:rsid w:val="00324A0B"/>
    <w:rsid w:val="00324A1A"/>
    <w:rsid w:val="003251FF"/>
    <w:rsid w:val="003261B1"/>
    <w:rsid w:val="003270AA"/>
    <w:rsid w:val="00327A51"/>
    <w:rsid w:val="003300FE"/>
    <w:rsid w:val="00331CC2"/>
    <w:rsid w:val="00332516"/>
    <w:rsid w:val="00332608"/>
    <w:rsid w:val="0033264C"/>
    <w:rsid w:val="00332D9D"/>
    <w:rsid w:val="003334A6"/>
    <w:rsid w:val="0033368F"/>
    <w:rsid w:val="00336B3F"/>
    <w:rsid w:val="00337D04"/>
    <w:rsid w:val="0034029F"/>
    <w:rsid w:val="00340481"/>
    <w:rsid w:val="00340C22"/>
    <w:rsid w:val="00340E6B"/>
    <w:rsid w:val="00342CDA"/>
    <w:rsid w:val="0034307E"/>
    <w:rsid w:val="003437DE"/>
    <w:rsid w:val="003438A2"/>
    <w:rsid w:val="00344509"/>
    <w:rsid w:val="003447D0"/>
    <w:rsid w:val="003465B9"/>
    <w:rsid w:val="00346783"/>
    <w:rsid w:val="003475F2"/>
    <w:rsid w:val="00347935"/>
    <w:rsid w:val="003500B7"/>
    <w:rsid w:val="00350B98"/>
    <w:rsid w:val="003511A1"/>
    <w:rsid w:val="00352584"/>
    <w:rsid w:val="00353D70"/>
    <w:rsid w:val="00354809"/>
    <w:rsid w:val="00354AE9"/>
    <w:rsid w:val="00355432"/>
    <w:rsid w:val="00356534"/>
    <w:rsid w:val="00356E0B"/>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62DB"/>
    <w:rsid w:val="003969BA"/>
    <w:rsid w:val="003A12CE"/>
    <w:rsid w:val="003A1598"/>
    <w:rsid w:val="003A370C"/>
    <w:rsid w:val="003A3A82"/>
    <w:rsid w:val="003A4038"/>
    <w:rsid w:val="003A564E"/>
    <w:rsid w:val="003A5914"/>
    <w:rsid w:val="003A6778"/>
    <w:rsid w:val="003A68E5"/>
    <w:rsid w:val="003A7538"/>
    <w:rsid w:val="003A78D0"/>
    <w:rsid w:val="003A7B56"/>
    <w:rsid w:val="003B0371"/>
    <w:rsid w:val="003B3883"/>
    <w:rsid w:val="003B3B14"/>
    <w:rsid w:val="003B4002"/>
    <w:rsid w:val="003B4041"/>
    <w:rsid w:val="003B5FFE"/>
    <w:rsid w:val="003B6922"/>
    <w:rsid w:val="003B6E5B"/>
    <w:rsid w:val="003B7041"/>
    <w:rsid w:val="003C0749"/>
    <w:rsid w:val="003C0BE9"/>
    <w:rsid w:val="003C1213"/>
    <w:rsid w:val="003C2545"/>
    <w:rsid w:val="003C3FDB"/>
    <w:rsid w:val="003C43CC"/>
    <w:rsid w:val="003C7522"/>
    <w:rsid w:val="003D0715"/>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1367"/>
    <w:rsid w:val="003F209D"/>
    <w:rsid w:val="003F253C"/>
    <w:rsid w:val="003F2612"/>
    <w:rsid w:val="003F3177"/>
    <w:rsid w:val="003F548B"/>
    <w:rsid w:val="003F5D54"/>
    <w:rsid w:val="003F5F34"/>
    <w:rsid w:val="003F67EE"/>
    <w:rsid w:val="003F7346"/>
    <w:rsid w:val="003F7A01"/>
    <w:rsid w:val="0040015F"/>
    <w:rsid w:val="004011AF"/>
    <w:rsid w:val="0040137E"/>
    <w:rsid w:val="0040148F"/>
    <w:rsid w:val="004017E3"/>
    <w:rsid w:val="004021E3"/>
    <w:rsid w:val="00405199"/>
    <w:rsid w:val="00405DC3"/>
    <w:rsid w:val="00405FFE"/>
    <w:rsid w:val="00406B68"/>
    <w:rsid w:val="00407DE8"/>
    <w:rsid w:val="00410FD4"/>
    <w:rsid w:val="004110C4"/>
    <w:rsid w:val="004116BE"/>
    <w:rsid w:val="00412916"/>
    <w:rsid w:val="00413704"/>
    <w:rsid w:val="00414DA5"/>
    <w:rsid w:val="004169CF"/>
    <w:rsid w:val="004204C1"/>
    <w:rsid w:val="004206AB"/>
    <w:rsid w:val="004214FD"/>
    <w:rsid w:val="00422B1E"/>
    <w:rsid w:val="00423903"/>
    <w:rsid w:val="004260A4"/>
    <w:rsid w:val="004273C5"/>
    <w:rsid w:val="00430936"/>
    <w:rsid w:val="00430CF1"/>
    <w:rsid w:val="004314FE"/>
    <w:rsid w:val="0043157F"/>
    <w:rsid w:val="004329CE"/>
    <w:rsid w:val="00433105"/>
    <w:rsid w:val="00433EBE"/>
    <w:rsid w:val="004353CE"/>
    <w:rsid w:val="00435C54"/>
    <w:rsid w:val="00440110"/>
    <w:rsid w:val="00440180"/>
    <w:rsid w:val="0044020F"/>
    <w:rsid w:val="00440C49"/>
    <w:rsid w:val="00440E52"/>
    <w:rsid w:val="0044134A"/>
    <w:rsid w:val="00441440"/>
    <w:rsid w:val="0044292A"/>
    <w:rsid w:val="00443133"/>
    <w:rsid w:val="004431F4"/>
    <w:rsid w:val="00443AF6"/>
    <w:rsid w:val="004444FA"/>
    <w:rsid w:val="00445F71"/>
    <w:rsid w:val="004460F8"/>
    <w:rsid w:val="0044696C"/>
    <w:rsid w:val="00446CDD"/>
    <w:rsid w:val="00450552"/>
    <w:rsid w:val="00451540"/>
    <w:rsid w:val="0045220C"/>
    <w:rsid w:val="00452576"/>
    <w:rsid w:val="00454008"/>
    <w:rsid w:val="00454ABC"/>
    <w:rsid w:val="004556A3"/>
    <w:rsid w:val="004564AC"/>
    <w:rsid w:val="0045742A"/>
    <w:rsid w:val="004601EC"/>
    <w:rsid w:val="0046072B"/>
    <w:rsid w:val="00460885"/>
    <w:rsid w:val="00460D98"/>
    <w:rsid w:val="00461334"/>
    <w:rsid w:val="00461CFD"/>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1F7A"/>
    <w:rsid w:val="00493248"/>
    <w:rsid w:val="00494203"/>
    <w:rsid w:val="00494229"/>
    <w:rsid w:val="004943C9"/>
    <w:rsid w:val="00494954"/>
    <w:rsid w:val="00496674"/>
    <w:rsid w:val="004966BC"/>
    <w:rsid w:val="0049719B"/>
    <w:rsid w:val="00497D1C"/>
    <w:rsid w:val="00497D22"/>
    <w:rsid w:val="004A05BD"/>
    <w:rsid w:val="004A1168"/>
    <w:rsid w:val="004A242F"/>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E52"/>
    <w:rsid w:val="004C46EA"/>
    <w:rsid w:val="004C6E94"/>
    <w:rsid w:val="004C71D4"/>
    <w:rsid w:val="004C7765"/>
    <w:rsid w:val="004D236C"/>
    <w:rsid w:val="004D2A49"/>
    <w:rsid w:val="004D433F"/>
    <w:rsid w:val="004D47C9"/>
    <w:rsid w:val="004D4904"/>
    <w:rsid w:val="004D5FE7"/>
    <w:rsid w:val="004D62A0"/>
    <w:rsid w:val="004E02B3"/>
    <w:rsid w:val="004E0FED"/>
    <w:rsid w:val="004E1131"/>
    <w:rsid w:val="004E1165"/>
    <w:rsid w:val="004E1CF4"/>
    <w:rsid w:val="004E24E1"/>
    <w:rsid w:val="004E3B8A"/>
    <w:rsid w:val="004E3BCC"/>
    <w:rsid w:val="004E476B"/>
    <w:rsid w:val="004E4B78"/>
    <w:rsid w:val="004E5A16"/>
    <w:rsid w:val="004E721C"/>
    <w:rsid w:val="004F07FF"/>
    <w:rsid w:val="004F0817"/>
    <w:rsid w:val="004F14EC"/>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6D06"/>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26B3"/>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7D2"/>
    <w:rsid w:val="00566AE6"/>
    <w:rsid w:val="00567429"/>
    <w:rsid w:val="005676F6"/>
    <w:rsid w:val="00570297"/>
    <w:rsid w:val="00570914"/>
    <w:rsid w:val="00570EA5"/>
    <w:rsid w:val="005719F9"/>
    <w:rsid w:val="0057228D"/>
    <w:rsid w:val="00572733"/>
    <w:rsid w:val="0057322D"/>
    <w:rsid w:val="00573FE1"/>
    <w:rsid w:val="005747B8"/>
    <w:rsid w:val="00574FB1"/>
    <w:rsid w:val="005755FA"/>
    <w:rsid w:val="005757F2"/>
    <w:rsid w:val="00576074"/>
    <w:rsid w:val="00576118"/>
    <w:rsid w:val="0057661F"/>
    <w:rsid w:val="00576D96"/>
    <w:rsid w:val="0057769F"/>
    <w:rsid w:val="00580878"/>
    <w:rsid w:val="00580DDF"/>
    <w:rsid w:val="0058116C"/>
    <w:rsid w:val="00581AD1"/>
    <w:rsid w:val="00581CE5"/>
    <w:rsid w:val="00582DCA"/>
    <w:rsid w:val="00583D81"/>
    <w:rsid w:val="0058408E"/>
    <w:rsid w:val="00584126"/>
    <w:rsid w:val="005842E8"/>
    <w:rsid w:val="0058451C"/>
    <w:rsid w:val="00584ABF"/>
    <w:rsid w:val="005850A8"/>
    <w:rsid w:val="0058524A"/>
    <w:rsid w:val="0058597F"/>
    <w:rsid w:val="00585A7A"/>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C7B"/>
    <w:rsid w:val="005965F7"/>
    <w:rsid w:val="00596650"/>
    <w:rsid w:val="00596A17"/>
    <w:rsid w:val="00596A32"/>
    <w:rsid w:val="00597932"/>
    <w:rsid w:val="00597FA1"/>
    <w:rsid w:val="005A0B67"/>
    <w:rsid w:val="005A1E64"/>
    <w:rsid w:val="005A297A"/>
    <w:rsid w:val="005A30EA"/>
    <w:rsid w:val="005A393D"/>
    <w:rsid w:val="005A3BA2"/>
    <w:rsid w:val="005A51C6"/>
    <w:rsid w:val="005A5C6E"/>
    <w:rsid w:val="005A6274"/>
    <w:rsid w:val="005A657E"/>
    <w:rsid w:val="005A6801"/>
    <w:rsid w:val="005B04FB"/>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F00"/>
    <w:rsid w:val="005D5909"/>
    <w:rsid w:val="005D5912"/>
    <w:rsid w:val="005D679B"/>
    <w:rsid w:val="005D6AE1"/>
    <w:rsid w:val="005D6E41"/>
    <w:rsid w:val="005D7F53"/>
    <w:rsid w:val="005E1D03"/>
    <w:rsid w:val="005E2FC0"/>
    <w:rsid w:val="005E30CF"/>
    <w:rsid w:val="005E369B"/>
    <w:rsid w:val="005E36AF"/>
    <w:rsid w:val="005E41E3"/>
    <w:rsid w:val="005E54F6"/>
    <w:rsid w:val="005E6DCA"/>
    <w:rsid w:val="005E7ECF"/>
    <w:rsid w:val="005F180A"/>
    <w:rsid w:val="005F1A53"/>
    <w:rsid w:val="005F1EA2"/>
    <w:rsid w:val="005F20CE"/>
    <w:rsid w:val="005F28A2"/>
    <w:rsid w:val="005F3641"/>
    <w:rsid w:val="005F3E62"/>
    <w:rsid w:val="005F41DB"/>
    <w:rsid w:val="005F5128"/>
    <w:rsid w:val="005F51BD"/>
    <w:rsid w:val="005F51C6"/>
    <w:rsid w:val="005F6A1E"/>
    <w:rsid w:val="005F7053"/>
    <w:rsid w:val="005F779B"/>
    <w:rsid w:val="005F7B96"/>
    <w:rsid w:val="006003ED"/>
    <w:rsid w:val="006010FB"/>
    <w:rsid w:val="00602816"/>
    <w:rsid w:val="00604206"/>
    <w:rsid w:val="00604384"/>
    <w:rsid w:val="0060438F"/>
    <w:rsid w:val="00604C17"/>
    <w:rsid w:val="00604DC5"/>
    <w:rsid w:val="00604DD9"/>
    <w:rsid w:val="00605CA3"/>
    <w:rsid w:val="00606072"/>
    <w:rsid w:val="00606084"/>
    <w:rsid w:val="0060626E"/>
    <w:rsid w:val="006068E7"/>
    <w:rsid w:val="00606C41"/>
    <w:rsid w:val="00610854"/>
    <w:rsid w:val="006109A8"/>
    <w:rsid w:val="00610E51"/>
    <w:rsid w:val="00612E52"/>
    <w:rsid w:val="006132A6"/>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779B"/>
    <w:rsid w:val="0068033A"/>
    <w:rsid w:val="00680A6D"/>
    <w:rsid w:val="00680EC1"/>
    <w:rsid w:val="00680F91"/>
    <w:rsid w:val="00682525"/>
    <w:rsid w:val="0068269D"/>
    <w:rsid w:val="00682772"/>
    <w:rsid w:val="00683057"/>
    <w:rsid w:val="0068309F"/>
    <w:rsid w:val="0068312D"/>
    <w:rsid w:val="006831D1"/>
    <w:rsid w:val="00683C77"/>
    <w:rsid w:val="00684FEC"/>
    <w:rsid w:val="00685268"/>
    <w:rsid w:val="00685478"/>
    <w:rsid w:val="0068570C"/>
    <w:rsid w:val="0068601D"/>
    <w:rsid w:val="00687433"/>
    <w:rsid w:val="0068768B"/>
    <w:rsid w:val="00687826"/>
    <w:rsid w:val="00691705"/>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A11"/>
    <w:rsid w:val="006B5CD4"/>
    <w:rsid w:val="006B7625"/>
    <w:rsid w:val="006C0E41"/>
    <w:rsid w:val="006C12D9"/>
    <w:rsid w:val="006C138F"/>
    <w:rsid w:val="006C1C87"/>
    <w:rsid w:val="006C1DC6"/>
    <w:rsid w:val="006C224D"/>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EFD"/>
    <w:rsid w:val="006D5F04"/>
    <w:rsid w:val="006D62DF"/>
    <w:rsid w:val="006D6F68"/>
    <w:rsid w:val="006D774C"/>
    <w:rsid w:val="006E0469"/>
    <w:rsid w:val="006E0938"/>
    <w:rsid w:val="006E170E"/>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8E4"/>
    <w:rsid w:val="00721B13"/>
    <w:rsid w:val="0072265D"/>
    <w:rsid w:val="00722D22"/>
    <w:rsid w:val="00724CBA"/>
    <w:rsid w:val="00725EEB"/>
    <w:rsid w:val="00726E77"/>
    <w:rsid w:val="0072778F"/>
    <w:rsid w:val="007301C7"/>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55FA"/>
    <w:rsid w:val="00756853"/>
    <w:rsid w:val="0075686B"/>
    <w:rsid w:val="00757167"/>
    <w:rsid w:val="00757689"/>
    <w:rsid w:val="00757D2B"/>
    <w:rsid w:val="00757E75"/>
    <w:rsid w:val="00760A4F"/>
    <w:rsid w:val="00761816"/>
    <w:rsid w:val="0076246D"/>
    <w:rsid w:val="00762CFD"/>
    <w:rsid w:val="00763211"/>
    <w:rsid w:val="0076367D"/>
    <w:rsid w:val="0076371E"/>
    <w:rsid w:val="00763E1C"/>
    <w:rsid w:val="00764019"/>
    <w:rsid w:val="007642EC"/>
    <w:rsid w:val="00764F6A"/>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4199"/>
    <w:rsid w:val="0077478B"/>
    <w:rsid w:val="007750E5"/>
    <w:rsid w:val="00777771"/>
    <w:rsid w:val="00777C6E"/>
    <w:rsid w:val="00777E10"/>
    <w:rsid w:val="0078028F"/>
    <w:rsid w:val="007811EF"/>
    <w:rsid w:val="007814F6"/>
    <w:rsid w:val="007816E2"/>
    <w:rsid w:val="00782966"/>
    <w:rsid w:val="00782EC4"/>
    <w:rsid w:val="007836B6"/>
    <w:rsid w:val="00783C0C"/>
    <w:rsid w:val="00783F24"/>
    <w:rsid w:val="007849B3"/>
    <w:rsid w:val="00784E9B"/>
    <w:rsid w:val="007866F7"/>
    <w:rsid w:val="0078674E"/>
    <w:rsid w:val="007868E5"/>
    <w:rsid w:val="00786EC3"/>
    <w:rsid w:val="00787218"/>
    <w:rsid w:val="007872C0"/>
    <w:rsid w:val="007879E5"/>
    <w:rsid w:val="00787B42"/>
    <w:rsid w:val="007917C3"/>
    <w:rsid w:val="00792915"/>
    <w:rsid w:val="0079313C"/>
    <w:rsid w:val="0079452B"/>
    <w:rsid w:val="007946DF"/>
    <w:rsid w:val="00795967"/>
    <w:rsid w:val="00795BA4"/>
    <w:rsid w:val="00795EA5"/>
    <w:rsid w:val="00796853"/>
    <w:rsid w:val="00796EC2"/>
    <w:rsid w:val="0079708B"/>
    <w:rsid w:val="00797352"/>
    <w:rsid w:val="007976E6"/>
    <w:rsid w:val="007A00BB"/>
    <w:rsid w:val="007A185B"/>
    <w:rsid w:val="007A1AA9"/>
    <w:rsid w:val="007A3F5A"/>
    <w:rsid w:val="007A43F5"/>
    <w:rsid w:val="007A5056"/>
    <w:rsid w:val="007A6D8B"/>
    <w:rsid w:val="007A791F"/>
    <w:rsid w:val="007A79B2"/>
    <w:rsid w:val="007B0413"/>
    <w:rsid w:val="007B0519"/>
    <w:rsid w:val="007B0A0A"/>
    <w:rsid w:val="007B2CC0"/>
    <w:rsid w:val="007B3168"/>
    <w:rsid w:val="007B3281"/>
    <w:rsid w:val="007B562C"/>
    <w:rsid w:val="007B5C02"/>
    <w:rsid w:val="007B5D51"/>
    <w:rsid w:val="007B63DD"/>
    <w:rsid w:val="007B7F16"/>
    <w:rsid w:val="007C0246"/>
    <w:rsid w:val="007C1B92"/>
    <w:rsid w:val="007C1BB3"/>
    <w:rsid w:val="007C1C1E"/>
    <w:rsid w:val="007C25CE"/>
    <w:rsid w:val="007C2735"/>
    <w:rsid w:val="007C2BA4"/>
    <w:rsid w:val="007C40C4"/>
    <w:rsid w:val="007C58DC"/>
    <w:rsid w:val="007C5991"/>
    <w:rsid w:val="007C71D8"/>
    <w:rsid w:val="007C7874"/>
    <w:rsid w:val="007D02DB"/>
    <w:rsid w:val="007D45DC"/>
    <w:rsid w:val="007D56C3"/>
    <w:rsid w:val="007D5DB2"/>
    <w:rsid w:val="007D6D6A"/>
    <w:rsid w:val="007D6EFE"/>
    <w:rsid w:val="007E018A"/>
    <w:rsid w:val="007E03C1"/>
    <w:rsid w:val="007E092A"/>
    <w:rsid w:val="007E09F9"/>
    <w:rsid w:val="007E0E5C"/>
    <w:rsid w:val="007E123A"/>
    <w:rsid w:val="007E230C"/>
    <w:rsid w:val="007E285A"/>
    <w:rsid w:val="007E28CC"/>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3A81"/>
    <w:rsid w:val="00804944"/>
    <w:rsid w:val="00804FBE"/>
    <w:rsid w:val="0080619C"/>
    <w:rsid w:val="0080631D"/>
    <w:rsid w:val="008067F4"/>
    <w:rsid w:val="00806D46"/>
    <w:rsid w:val="0080789A"/>
    <w:rsid w:val="00810A0B"/>
    <w:rsid w:val="00811154"/>
    <w:rsid w:val="00811389"/>
    <w:rsid w:val="008119F4"/>
    <w:rsid w:val="00812072"/>
    <w:rsid w:val="00813279"/>
    <w:rsid w:val="008139B3"/>
    <w:rsid w:val="00813B81"/>
    <w:rsid w:val="00814C64"/>
    <w:rsid w:val="00816B4A"/>
    <w:rsid w:val="00817DC5"/>
    <w:rsid w:val="00817FB4"/>
    <w:rsid w:val="00820D83"/>
    <w:rsid w:val="00822B17"/>
    <w:rsid w:val="00822E14"/>
    <w:rsid w:val="00823377"/>
    <w:rsid w:val="00827D3E"/>
    <w:rsid w:val="008317DD"/>
    <w:rsid w:val="008317FF"/>
    <w:rsid w:val="00831956"/>
    <w:rsid w:val="00831C78"/>
    <w:rsid w:val="00832E25"/>
    <w:rsid w:val="00833771"/>
    <w:rsid w:val="008339DC"/>
    <w:rsid w:val="00833E8D"/>
    <w:rsid w:val="00834889"/>
    <w:rsid w:val="00837715"/>
    <w:rsid w:val="0083782F"/>
    <w:rsid w:val="008378F7"/>
    <w:rsid w:val="00837ED9"/>
    <w:rsid w:val="008404A0"/>
    <w:rsid w:val="00840741"/>
    <w:rsid w:val="0084093E"/>
    <w:rsid w:val="00842F24"/>
    <w:rsid w:val="00843339"/>
    <w:rsid w:val="00843472"/>
    <w:rsid w:val="008434BF"/>
    <w:rsid w:val="00843571"/>
    <w:rsid w:val="00845140"/>
    <w:rsid w:val="00845B82"/>
    <w:rsid w:val="00845C5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2EBC"/>
    <w:rsid w:val="0087434A"/>
    <w:rsid w:val="00874906"/>
    <w:rsid w:val="0087727C"/>
    <w:rsid w:val="0087759F"/>
    <w:rsid w:val="00877A32"/>
    <w:rsid w:val="0088058B"/>
    <w:rsid w:val="008807F9"/>
    <w:rsid w:val="00881AC9"/>
    <w:rsid w:val="00882652"/>
    <w:rsid w:val="0088294E"/>
    <w:rsid w:val="00882D23"/>
    <w:rsid w:val="00883C85"/>
    <w:rsid w:val="008855CA"/>
    <w:rsid w:val="0088717E"/>
    <w:rsid w:val="00887536"/>
    <w:rsid w:val="00887DB3"/>
    <w:rsid w:val="0089031E"/>
    <w:rsid w:val="00891A3B"/>
    <w:rsid w:val="00891E7B"/>
    <w:rsid w:val="00893E84"/>
    <w:rsid w:val="00895BEA"/>
    <w:rsid w:val="00895BF5"/>
    <w:rsid w:val="008960A2"/>
    <w:rsid w:val="00896592"/>
    <w:rsid w:val="00897974"/>
    <w:rsid w:val="008A1FFB"/>
    <w:rsid w:val="008A20C9"/>
    <w:rsid w:val="008A2367"/>
    <w:rsid w:val="008A29FF"/>
    <w:rsid w:val="008A3A04"/>
    <w:rsid w:val="008A53DB"/>
    <w:rsid w:val="008A7D74"/>
    <w:rsid w:val="008B4ACD"/>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B47"/>
    <w:rsid w:val="008E3558"/>
    <w:rsid w:val="008E35F1"/>
    <w:rsid w:val="008E364C"/>
    <w:rsid w:val="008E4CF6"/>
    <w:rsid w:val="008E504F"/>
    <w:rsid w:val="008E52A7"/>
    <w:rsid w:val="008E5C3F"/>
    <w:rsid w:val="008E72DB"/>
    <w:rsid w:val="008F00A1"/>
    <w:rsid w:val="008F08E5"/>
    <w:rsid w:val="008F1E70"/>
    <w:rsid w:val="008F2318"/>
    <w:rsid w:val="008F460A"/>
    <w:rsid w:val="008F54E4"/>
    <w:rsid w:val="008F5B69"/>
    <w:rsid w:val="008F70F1"/>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3C9"/>
    <w:rsid w:val="00922556"/>
    <w:rsid w:val="00922730"/>
    <w:rsid w:val="00922827"/>
    <w:rsid w:val="009239DB"/>
    <w:rsid w:val="00925023"/>
    <w:rsid w:val="00925133"/>
    <w:rsid w:val="009258BD"/>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6BEB"/>
    <w:rsid w:val="009376E5"/>
    <w:rsid w:val="0093784C"/>
    <w:rsid w:val="00941503"/>
    <w:rsid w:val="00941A91"/>
    <w:rsid w:val="0094352F"/>
    <w:rsid w:val="00944ED2"/>
    <w:rsid w:val="009453AB"/>
    <w:rsid w:val="00945700"/>
    <w:rsid w:val="00947BCF"/>
    <w:rsid w:val="00950531"/>
    <w:rsid w:val="0095186C"/>
    <w:rsid w:val="00951BEB"/>
    <w:rsid w:val="00952370"/>
    <w:rsid w:val="00952A7A"/>
    <w:rsid w:val="00953162"/>
    <w:rsid w:val="009535AA"/>
    <w:rsid w:val="0095368F"/>
    <w:rsid w:val="00953D5B"/>
    <w:rsid w:val="009540CF"/>
    <w:rsid w:val="0095472F"/>
    <w:rsid w:val="00954EE8"/>
    <w:rsid w:val="009556A0"/>
    <w:rsid w:val="00955782"/>
    <w:rsid w:val="00957DE5"/>
    <w:rsid w:val="00960947"/>
    <w:rsid w:val="0096187C"/>
    <w:rsid w:val="0096259C"/>
    <w:rsid w:val="009640A5"/>
    <w:rsid w:val="00964C25"/>
    <w:rsid w:val="00964F78"/>
    <w:rsid w:val="00965988"/>
    <w:rsid w:val="00965FE0"/>
    <w:rsid w:val="00967827"/>
    <w:rsid w:val="009708D8"/>
    <w:rsid w:val="00971385"/>
    <w:rsid w:val="00972681"/>
    <w:rsid w:val="00972846"/>
    <w:rsid w:val="0097349F"/>
    <w:rsid w:val="00973505"/>
    <w:rsid w:val="009744EC"/>
    <w:rsid w:val="00974866"/>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A0036"/>
    <w:rsid w:val="009A170D"/>
    <w:rsid w:val="009A1C86"/>
    <w:rsid w:val="009A1DD3"/>
    <w:rsid w:val="009A221A"/>
    <w:rsid w:val="009A2D26"/>
    <w:rsid w:val="009A35F8"/>
    <w:rsid w:val="009A47DB"/>
    <w:rsid w:val="009A4AD6"/>
    <w:rsid w:val="009A521A"/>
    <w:rsid w:val="009A70FD"/>
    <w:rsid w:val="009A76FE"/>
    <w:rsid w:val="009A7C97"/>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2E8"/>
    <w:rsid w:val="009C0599"/>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55C5"/>
    <w:rsid w:val="00A257B0"/>
    <w:rsid w:val="00A3075E"/>
    <w:rsid w:val="00A30777"/>
    <w:rsid w:val="00A31C76"/>
    <w:rsid w:val="00A33489"/>
    <w:rsid w:val="00A3370C"/>
    <w:rsid w:val="00A37CE8"/>
    <w:rsid w:val="00A4035B"/>
    <w:rsid w:val="00A41029"/>
    <w:rsid w:val="00A41177"/>
    <w:rsid w:val="00A42347"/>
    <w:rsid w:val="00A42E14"/>
    <w:rsid w:val="00A431CF"/>
    <w:rsid w:val="00A4450A"/>
    <w:rsid w:val="00A44962"/>
    <w:rsid w:val="00A4496C"/>
    <w:rsid w:val="00A45396"/>
    <w:rsid w:val="00A4572C"/>
    <w:rsid w:val="00A4667C"/>
    <w:rsid w:val="00A467CD"/>
    <w:rsid w:val="00A476E9"/>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F45"/>
    <w:rsid w:val="00A63CA3"/>
    <w:rsid w:val="00A63E38"/>
    <w:rsid w:val="00A650D5"/>
    <w:rsid w:val="00A655A6"/>
    <w:rsid w:val="00A65EA2"/>
    <w:rsid w:val="00A6648C"/>
    <w:rsid w:val="00A6652D"/>
    <w:rsid w:val="00A6744B"/>
    <w:rsid w:val="00A70B32"/>
    <w:rsid w:val="00A70B33"/>
    <w:rsid w:val="00A71002"/>
    <w:rsid w:val="00A71A43"/>
    <w:rsid w:val="00A72170"/>
    <w:rsid w:val="00A727DE"/>
    <w:rsid w:val="00A72ABA"/>
    <w:rsid w:val="00A73DBE"/>
    <w:rsid w:val="00A7521C"/>
    <w:rsid w:val="00A75520"/>
    <w:rsid w:val="00A761C6"/>
    <w:rsid w:val="00A776FD"/>
    <w:rsid w:val="00A77834"/>
    <w:rsid w:val="00A77CBD"/>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555"/>
    <w:rsid w:val="00A97797"/>
    <w:rsid w:val="00AA09DA"/>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292"/>
    <w:rsid w:val="00AB4600"/>
    <w:rsid w:val="00AB4D5C"/>
    <w:rsid w:val="00AB4D5E"/>
    <w:rsid w:val="00AB686A"/>
    <w:rsid w:val="00AB7EB2"/>
    <w:rsid w:val="00AC430F"/>
    <w:rsid w:val="00AC6822"/>
    <w:rsid w:val="00AC6A15"/>
    <w:rsid w:val="00AC6CFA"/>
    <w:rsid w:val="00AC749A"/>
    <w:rsid w:val="00AC79B2"/>
    <w:rsid w:val="00AD09D1"/>
    <w:rsid w:val="00AD11A1"/>
    <w:rsid w:val="00AD130A"/>
    <w:rsid w:val="00AD2474"/>
    <w:rsid w:val="00AD2993"/>
    <w:rsid w:val="00AD2BC7"/>
    <w:rsid w:val="00AD2C3E"/>
    <w:rsid w:val="00AD2EA0"/>
    <w:rsid w:val="00AD34A6"/>
    <w:rsid w:val="00AD4867"/>
    <w:rsid w:val="00AD630C"/>
    <w:rsid w:val="00AD741B"/>
    <w:rsid w:val="00AE0CC5"/>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F18"/>
    <w:rsid w:val="00B03531"/>
    <w:rsid w:val="00B037D2"/>
    <w:rsid w:val="00B03F5A"/>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B5"/>
    <w:rsid w:val="00B223F3"/>
    <w:rsid w:val="00B234B2"/>
    <w:rsid w:val="00B2389E"/>
    <w:rsid w:val="00B255ED"/>
    <w:rsid w:val="00B25F47"/>
    <w:rsid w:val="00B26529"/>
    <w:rsid w:val="00B27358"/>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285"/>
    <w:rsid w:val="00B41C0A"/>
    <w:rsid w:val="00B42283"/>
    <w:rsid w:val="00B42D37"/>
    <w:rsid w:val="00B432B0"/>
    <w:rsid w:val="00B464B4"/>
    <w:rsid w:val="00B46F78"/>
    <w:rsid w:val="00B47F45"/>
    <w:rsid w:val="00B50157"/>
    <w:rsid w:val="00B50AC5"/>
    <w:rsid w:val="00B50ACA"/>
    <w:rsid w:val="00B512E2"/>
    <w:rsid w:val="00B5286C"/>
    <w:rsid w:val="00B53125"/>
    <w:rsid w:val="00B53286"/>
    <w:rsid w:val="00B53AAD"/>
    <w:rsid w:val="00B53BBB"/>
    <w:rsid w:val="00B551A7"/>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562"/>
    <w:rsid w:val="00B824C3"/>
    <w:rsid w:val="00B82BC3"/>
    <w:rsid w:val="00B83BFD"/>
    <w:rsid w:val="00B84475"/>
    <w:rsid w:val="00B84760"/>
    <w:rsid w:val="00B84D60"/>
    <w:rsid w:val="00B84F43"/>
    <w:rsid w:val="00B85090"/>
    <w:rsid w:val="00B86B28"/>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979BF"/>
    <w:rsid w:val="00BA1462"/>
    <w:rsid w:val="00BA1939"/>
    <w:rsid w:val="00BA2E9B"/>
    <w:rsid w:val="00BA2EC0"/>
    <w:rsid w:val="00BA36AA"/>
    <w:rsid w:val="00BA39C6"/>
    <w:rsid w:val="00BA5636"/>
    <w:rsid w:val="00BA6BCB"/>
    <w:rsid w:val="00BA77F5"/>
    <w:rsid w:val="00BB189A"/>
    <w:rsid w:val="00BB2755"/>
    <w:rsid w:val="00BB31D4"/>
    <w:rsid w:val="00BB3C01"/>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0081"/>
    <w:rsid w:val="00BD1A9A"/>
    <w:rsid w:val="00BD3117"/>
    <w:rsid w:val="00BD3359"/>
    <w:rsid w:val="00BD3496"/>
    <w:rsid w:val="00BD3FCF"/>
    <w:rsid w:val="00BD4123"/>
    <w:rsid w:val="00BD5F6D"/>
    <w:rsid w:val="00BD6029"/>
    <w:rsid w:val="00BD6D37"/>
    <w:rsid w:val="00BD6E6F"/>
    <w:rsid w:val="00BD789A"/>
    <w:rsid w:val="00BE0BE7"/>
    <w:rsid w:val="00BE0C85"/>
    <w:rsid w:val="00BE0E35"/>
    <w:rsid w:val="00BE1116"/>
    <w:rsid w:val="00BE1233"/>
    <w:rsid w:val="00BE1B8E"/>
    <w:rsid w:val="00BE1F54"/>
    <w:rsid w:val="00BE255C"/>
    <w:rsid w:val="00BE2E32"/>
    <w:rsid w:val="00BE3693"/>
    <w:rsid w:val="00BE375F"/>
    <w:rsid w:val="00BE3E7F"/>
    <w:rsid w:val="00BE482F"/>
    <w:rsid w:val="00BE61AD"/>
    <w:rsid w:val="00BE690D"/>
    <w:rsid w:val="00BE7098"/>
    <w:rsid w:val="00BE75C3"/>
    <w:rsid w:val="00BF0545"/>
    <w:rsid w:val="00BF0711"/>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5405"/>
    <w:rsid w:val="00C068E8"/>
    <w:rsid w:val="00C06999"/>
    <w:rsid w:val="00C06A35"/>
    <w:rsid w:val="00C06AEC"/>
    <w:rsid w:val="00C104A2"/>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70FD"/>
    <w:rsid w:val="00C37857"/>
    <w:rsid w:val="00C40259"/>
    <w:rsid w:val="00C413FF"/>
    <w:rsid w:val="00C4171E"/>
    <w:rsid w:val="00C423C8"/>
    <w:rsid w:val="00C4414B"/>
    <w:rsid w:val="00C45CA9"/>
    <w:rsid w:val="00C5139D"/>
    <w:rsid w:val="00C5220B"/>
    <w:rsid w:val="00C5252F"/>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142B"/>
    <w:rsid w:val="00CC23D5"/>
    <w:rsid w:val="00CC2629"/>
    <w:rsid w:val="00CC3A25"/>
    <w:rsid w:val="00CC4652"/>
    <w:rsid w:val="00CC49A0"/>
    <w:rsid w:val="00CC4C72"/>
    <w:rsid w:val="00CC4CDA"/>
    <w:rsid w:val="00CC5349"/>
    <w:rsid w:val="00CC5F73"/>
    <w:rsid w:val="00CC6464"/>
    <w:rsid w:val="00CC6811"/>
    <w:rsid w:val="00CC7C1E"/>
    <w:rsid w:val="00CC7FF1"/>
    <w:rsid w:val="00CD14CD"/>
    <w:rsid w:val="00CD19B6"/>
    <w:rsid w:val="00CD1E74"/>
    <w:rsid w:val="00CD238E"/>
    <w:rsid w:val="00CD28DD"/>
    <w:rsid w:val="00CD293E"/>
    <w:rsid w:val="00CD4710"/>
    <w:rsid w:val="00CD4749"/>
    <w:rsid w:val="00CD4930"/>
    <w:rsid w:val="00CD704D"/>
    <w:rsid w:val="00CD79AA"/>
    <w:rsid w:val="00CE0A31"/>
    <w:rsid w:val="00CE21DB"/>
    <w:rsid w:val="00CE2353"/>
    <w:rsid w:val="00CE24C8"/>
    <w:rsid w:val="00CE2AAE"/>
    <w:rsid w:val="00CE2FF6"/>
    <w:rsid w:val="00CE31A5"/>
    <w:rsid w:val="00CE3DD2"/>
    <w:rsid w:val="00CE414E"/>
    <w:rsid w:val="00CE49DE"/>
    <w:rsid w:val="00CE59C3"/>
    <w:rsid w:val="00CE5DA4"/>
    <w:rsid w:val="00CE779F"/>
    <w:rsid w:val="00CE77E0"/>
    <w:rsid w:val="00CF0961"/>
    <w:rsid w:val="00CF0C46"/>
    <w:rsid w:val="00CF0F70"/>
    <w:rsid w:val="00CF16CB"/>
    <w:rsid w:val="00CF2279"/>
    <w:rsid w:val="00CF282F"/>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475"/>
    <w:rsid w:val="00D044BB"/>
    <w:rsid w:val="00D045A6"/>
    <w:rsid w:val="00D04C41"/>
    <w:rsid w:val="00D05D09"/>
    <w:rsid w:val="00D06FFE"/>
    <w:rsid w:val="00D110BE"/>
    <w:rsid w:val="00D11518"/>
    <w:rsid w:val="00D11A03"/>
    <w:rsid w:val="00D122F2"/>
    <w:rsid w:val="00D124AB"/>
    <w:rsid w:val="00D12DD5"/>
    <w:rsid w:val="00D15B26"/>
    <w:rsid w:val="00D15DF4"/>
    <w:rsid w:val="00D20D05"/>
    <w:rsid w:val="00D211AA"/>
    <w:rsid w:val="00D22BE6"/>
    <w:rsid w:val="00D22F60"/>
    <w:rsid w:val="00D23294"/>
    <w:rsid w:val="00D233D3"/>
    <w:rsid w:val="00D2384D"/>
    <w:rsid w:val="00D23962"/>
    <w:rsid w:val="00D24635"/>
    <w:rsid w:val="00D25528"/>
    <w:rsid w:val="00D2560E"/>
    <w:rsid w:val="00D25A41"/>
    <w:rsid w:val="00D26DF5"/>
    <w:rsid w:val="00D2750D"/>
    <w:rsid w:val="00D27702"/>
    <w:rsid w:val="00D27D87"/>
    <w:rsid w:val="00D30890"/>
    <w:rsid w:val="00D31ED8"/>
    <w:rsid w:val="00D3310B"/>
    <w:rsid w:val="00D3391E"/>
    <w:rsid w:val="00D33BAD"/>
    <w:rsid w:val="00D348F3"/>
    <w:rsid w:val="00D34A9F"/>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327"/>
    <w:rsid w:val="00D47D02"/>
    <w:rsid w:val="00D47EC7"/>
    <w:rsid w:val="00D47FD0"/>
    <w:rsid w:val="00D5078A"/>
    <w:rsid w:val="00D50A32"/>
    <w:rsid w:val="00D50C0A"/>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7223"/>
    <w:rsid w:val="00D7065C"/>
    <w:rsid w:val="00D70A39"/>
    <w:rsid w:val="00D70E90"/>
    <w:rsid w:val="00D718BD"/>
    <w:rsid w:val="00D72F6F"/>
    <w:rsid w:val="00D73E9F"/>
    <w:rsid w:val="00D75005"/>
    <w:rsid w:val="00D7537C"/>
    <w:rsid w:val="00D769D9"/>
    <w:rsid w:val="00D800F7"/>
    <w:rsid w:val="00D803E5"/>
    <w:rsid w:val="00D80753"/>
    <w:rsid w:val="00D80A0B"/>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CF0"/>
    <w:rsid w:val="00DA0D1B"/>
    <w:rsid w:val="00DA16DB"/>
    <w:rsid w:val="00DA2D46"/>
    <w:rsid w:val="00DA339A"/>
    <w:rsid w:val="00DB0538"/>
    <w:rsid w:val="00DB1C11"/>
    <w:rsid w:val="00DB3AA4"/>
    <w:rsid w:val="00DB45D9"/>
    <w:rsid w:val="00DB48A6"/>
    <w:rsid w:val="00DB5272"/>
    <w:rsid w:val="00DB7FBC"/>
    <w:rsid w:val="00DC2776"/>
    <w:rsid w:val="00DC3E93"/>
    <w:rsid w:val="00DC3EA5"/>
    <w:rsid w:val="00DC444B"/>
    <w:rsid w:val="00DC497C"/>
    <w:rsid w:val="00DC72DC"/>
    <w:rsid w:val="00DD1E30"/>
    <w:rsid w:val="00DD38BC"/>
    <w:rsid w:val="00DD6427"/>
    <w:rsid w:val="00DD6B5F"/>
    <w:rsid w:val="00DD6D4E"/>
    <w:rsid w:val="00DD7F75"/>
    <w:rsid w:val="00DE0DFD"/>
    <w:rsid w:val="00DE1D1F"/>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460C"/>
    <w:rsid w:val="00E1493D"/>
    <w:rsid w:val="00E15281"/>
    <w:rsid w:val="00E15491"/>
    <w:rsid w:val="00E15E02"/>
    <w:rsid w:val="00E163A3"/>
    <w:rsid w:val="00E1670E"/>
    <w:rsid w:val="00E17E4F"/>
    <w:rsid w:val="00E17E8D"/>
    <w:rsid w:val="00E2013E"/>
    <w:rsid w:val="00E2021A"/>
    <w:rsid w:val="00E20323"/>
    <w:rsid w:val="00E21C85"/>
    <w:rsid w:val="00E21DB6"/>
    <w:rsid w:val="00E21E0D"/>
    <w:rsid w:val="00E2211E"/>
    <w:rsid w:val="00E23904"/>
    <w:rsid w:val="00E2392C"/>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06B"/>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51E7"/>
    <w:rsid w:val="00EC6086"/>
    <w:rsid w:val="00EC620D"/>
    <w:rsid w:val="00EC7809"/>
    <w:rsid w:val="00EC7880"/>
    <w:rsid w:val="00ED0B24"/>
    <w:rsid w:val="00ED1F2C"/>
    <w:rsid w:val="00ED28D0"/>
    <w:rsid w:val="00ED3446"/>
    <w:rsid w:val="00ED387E"/>
    <w:rsid w:val="00ED3B82"/>
    <w:rsid w:val="00ED3D04"/>
    <w:rsid w:val="00ED60A9"/>
    <w:rsid w:val="00ED7E08"/>
    <w:rsid w:val="00EE0251"/>
    <w:rsid w:val="00EE06BF"/>
    <w:rsid w:val="00EE1589"/>
    <w:rsid w:val="00EE17A5"/>
    <w:rsid w:val="00EE1BCB"/>
    <w:rsid w:val="00EE2568"/>
    <w:rsid w:val="00EE298D"/>
    <w:rsid w:val="00EE36FB"/>
    <w:rsid w:val="00EE3C46"/>
    <w:rsid w:val="00EE3C4D"/>
    <w:rsid w:val="00EE3E2C"/>
    <w:rsid w:val="00EE444C"/>
    <w:rsid w:val="00EE560F"/>
    <w:rsid w:val="00EE587A"/>
    <w:rsid w:val="00EE5F70"/>
    <w:rsid w:val="00EE60E9"/>
    <w:rsid w:val="00EE6311"/>
    <w:rsid w:val="00EE6580"/>
    <w:rsid w:val="00EE6B30"/>
    <w:rsid w:val="00EE70D8"/>
    <w:rsid w:val="00EE7C16"/>
    <w:rsid w:val="00EE7C1E"/>
    <w:rsid w:val="00EE7F29"/>
    <w:rsid w:val="00EF1C3C"/>
    <w:rsid w:val="00EF1DB0"/>
    <w:rsid w:val="00EF2B36"/>
    <w:rsid w:val="00EF31DE"/>
    <w:rsid w:val="00EF43DE"/>
    <w:rsid w:val="00EF5365"/>
    <w:rsid w:val="00EF546B"/>
    <w:rsid w:val="00EF632B"/>
    <w:rsid w:val="00EF6A97"/>
    <w:rsid w:val="00EF714D"/>
    <w:rsid w:val="00F00C44"/>
    <w:rsid w:val="00F00DE1"/>
    <w:rsid w:val="00F00FDB"/>
    <w:rsid w:val="00F0122D"/>
    <w:rsid w:val="00F01B43"/>
    <w:rsid w:val="00F02445"/>
    <w:rsid w:val="00F02846"/>
    <w:rsid w:val="00F0287F"/>
    <w:rsid w:val="00F02A3D"/>
    <w:rsid w:val="00F02D47"/>
    <w:rsid w:val="00F03090"/>
    <w:rsid w:val="00F050E0"/>
    <w:rsid w:val="00F058BD"/>
    <w:rsid w:val="00F06B5E"/>
    <w:rsid w:val="00F06D53"/>
    <w:rsid w:val="00F10B26"/>
    <w:rsid w:val="00F10FBD"/>
    <w:rsid w:val="00F126D6"/>
    <w:rsid w:val="00F13DD4"/>
    <w:rsid w:val="00F142D6"/>
    <w:rsid w:val="00F143C0"/>
    <w:rsid w:val="00F1464A"/>
    <w:rsid w:val="00F14AC8"/>
    <w:rsid w:val="00F14B19"/>
    <w:rsid w:val="00F15BC0"/>
    <w:rsid w:val="00F16376"/>
    <w:rsid w:val="00F16CAC"/>
    <w:rsid w:val="00F2065E"/>
    <w:rsid w:val="00F206D1"/>
    <w:rsid w:val="00F212EE"/>
    <w:rsid w:val="00F217CE"/>
    <w:rsid w:val="00F2260D"/>
    <w:rsid w:val="00F228F1"/>
    <w:rsid w:val="00F2390B"/>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3B4A"/>
    <w:rsid w:val="00F440F7"/>
    <w:rsid w:val="00F4410F"/>
    <w:rsid w:val="00F443A6"/>
    <w:rsid w:val="00F4495D"/>
    <w:rsid w:val="00F459FB"/>
    <w:rsid w:val="00F467CB"/>
    <w:rsid w:val="00F46E3B"/>
    <w:rsid w:val="00F47294"/>
    <w:rsid w:val="00F475B9"/>
    <w:rsid w:val="00F479F2"/>
    <w:rsid w:val="00F51358"/>
    <w:rsid w:val="00F515F1"/>
    <w:rsid w:val="00F51E2E"/>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0B3C"/>
    <w:rsid w:val="00F72EAD"/>
    <w:rsid w:val="00F75B7D"/>
    <w:rsid w:val="00F77400"/>
    <w:rsid w:val="00F77EF1"/>
    <w:rsid w:val="00F804B8"/>
    <w:rsid w:val="00F80AB6"/>
    <w:rsid w:val="00F80CBF"/>
    <w:rsid w:val="00F81C59"/>
    <w:rsid w:val="00F81E15"/>
    <w:rsid w:val="00F81E7A"/>
    <w:rsid w:val="00F82F6C"/>
    <w:rsid w:val="00F83C26"/>
    <w:rsid w:val="00F849DA"/>
    <w:rsid w:val="00F8671C"/>
    <w:rsid w:val="00F86975"/>
    <w:rsid w:val="00F86A5B"/>
    <w:rsid w:val="00F874F2"/>
    <w:rsid w:val="00F9131F"/>
    <w:rsid w:val="00F92981"/>
    <w:rsid w:val="00F92FF3"/>
    <w:rsid w:val="00F93F41"/>
    <w:rsid w:val="00F94E14"/>
    <w:rsid w:val="00F9586B"/>
    <w:rsid w:val="00F963E3"/>
    <w:rsid w:val="00F96FB0"/>
    <w:rsid w:val="00F97C09"/>
    <w:rsid w:val="00FA040D"/>
    <w:rsid w:val="00FA07AF"/>
    <w:rsid w:val="00FA0BD3"/>
    <w:rsid w:val="00FA129D"/>
    <w:rsid w:val="00FA1B34"/>
    <w:rsid w:val="00FA4BBC"/>
    <w:rsid w:val="00FA57E8"/>
    <w:rsid w:val="00FA6C2E"/>
    <w:rsid w:val="00FA72CE"/>
    <w:rsid w:val="00FA7386"/>
    <w:rsid w:val="00FA7AAF"/>
    <w:rsid w:val="00FB0AA4"/>
    <w:rsid w:val="00FB10C3"/>
    <w:rsid w:val="00FB25BC"/>
    <w:rsid w:val="00FB2757"/>
    <w:rsid w:val="00FB4276"/>
    <w:rsid w:val="00FB5522"/>
    <w:rsid w:val="00FB71D2"/>
    <w:rsid w:val="00FC14E5"/>
    <w:rsid w:val="00FC1CAE"/>
    <w:rsid w:val="00FC2E8C"/>
    <w:rsid w:val="00FC33DB"/>
    <w:rsid w:val="00FC3BC1"/>
    <w:rsid w:val="00FC5450"/>
    <w:rsid w:val="00FC5481"/>
    <w:rsid w:val="00FC672E"/>
    <w:rsid w:val="00FC7EE8"/>
    <w:rsid w:val="00FD0022"/>
    <w:rsid w:val="00FD11D7"/>
    <w:rsid w:val="00FD1ADE"/>
    <w:rsid w:val="00FD2B4D"/>
    <w:rsid w:val="00FD2D8E"/>
    <w:rsid w:val="00FD3A36"/>
    <w:rsid w:val="00FD47FB"/>
    <w:rsid w:val="00FD4B7C"/>
    <w:rsid w:val="00FD6A1F"/>
    <w:rsid w:val="00FD7468"/>
    <w:rsid w:val="00FD7B1D"/>
    <w:rsid w:val="00FE1382"/>
    <w:rsid w:val="00FE2583"/>
    <w:rsid w:val="00FE2A1D"/>
    <w:rsid w:val="00FE2E42"/>
    <w:rsid w:val="00FE4079"/>
    <w:rsid w:val="00FE4DAC"/>
    <w:rsid w:val="00FE5791"/>
    <w:rsid w:val="00FE668B"/>
    <w:rsid w:val="00FE6B12"/>
    <w:rsid w:val="00FE754E"/>
    <w:rsid w:val="00FE7AA8"/>
    <w:rsid w:val="00FF1937"/>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F60B"/>
  <w15:chartTrackingRefBased/>
  <w15:docId w15:val="{A10B8FA5-9718-470C-965E-07B7C4F6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paragraph" w:styleId="3">
    <w:name w:val="heading 3"/>
    <w:basedOn w:val="a0"/>
    <w:next w:val="5"/>
    <w:link w:val="30"/>
    <w:qFormat/>
    <w:rsid w:val="004C181D"/>
    <w:pPr>
      <w:keepNext/>
      <w:tabs>
        <w:tab w:val="left" w:pos="357"/>
      </w:tabs>
      <w:spacing w:before="360"/>
      <w:outlineLvl w:val="2"/>
    </w:pPr>
    <w:rPr>
      <w:b/>
      <w:bCs/>
      <w:sz w:val="24"/>
      <w:u w:val="single"/>
    </w:rPr>
  </w:style>
  <w:style w:type="paragraph" w:styleId="5">
    <w:name w:val="heading 5"/>
    <w:aliases w:val="Verdict"/>
    <w:basedOn w:val="a0"/>
    <w:next w:val="a"/>
    <w:link w:val="50"/>
    <w:qFormat/>
    <w:rsid w:val="004C181D"/>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unhideWhenUsed/>
    <w:rsid w:val="004556A3"/>
    <w:rPr>
      <w:color w:val="0000FF"/>
      <w:u w:val="single"/>
    </w:rPr>
  </w:style>
  <w:style w:type="character" w:customStyle="1" w:styleId="a4">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4"/>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5">
    <w:name w:val="Document Map"/>
    <w:basedOn w:val="a"/>
    <w:link w:val="a6"/>
    <w:uiPriority w:val="99"/>
    <w:semiHidden/>
    <w:unhideWhenUsed/>
    <w:rsid w:val="003437DE"/>
    <w:rPr>
      <w:rFonts w:ascii="Tahoma" w:hAnsi="Tahoma" w:cs="Tahoma"/>
      <w:sz w:val="16"/>
      <w:szCs w:val="16"/>
    </w:rPr>
  </w:style>
  <w:style w:type="character" w:customStyle="1" w:styleId="a6">
    <w:name w:val="מפת מסמך תו"/>
    <w:link w:val="a5"/>
    <w:uiPriority w:val="99"/>
    <w:semiHidden/>
    <w:rsid w:val="003437DE"/>
    <w:rPr>
      <w:rFonts w:ascii="Tahoma" w:hAnsi="Tahoma" w:cs="Tahoma"/>
      <w:sz w:val="16"/>
      <w:szCs w:val="16"/>
    </w:rPr>
  </w:style>
  <w:style w:type="paragraph" w:styleId="a7">
    <w:name w:val="header"/>
    <w:basedOn w:val="a"/>
    <w:link w:val="a8"/>
    <w:unhideWhenUsed/>
    <w:rsid w:val="00FB4276"/>
    <w:pPr>
      <w:tabs>
        <w:tab w:val="center" w:pos="4153"/>
        <w:tab w:val="right" w:pos="8306"/>
      </w:tabs>
    </w:pPr>
  </w:style>
  <w:style w:type="character" w:customStyle="1" w:styleId="a8">
    <w:name w:val="כותרת עליונה תו"/>
    <w:link w:val="a7"/>
    <w:rsid w:val="00FB4276"/>
    <w:rPr>
      <w:rFonts w:cs="David"/>
      <w:sz w:val="28"/>
      <w:szCs w:val="28"/>
    </w:rPr>
  </w:style>
  <w:style w:type="paragraph" w:styleId="a9">
    <w:name w:val="footer"/>
    <w:basedOn w:val="a"/>
    <w:link w:val="aa"/>
    <w:uiPriority w:val="99"/>
    <w:unhideWhenUsed/>
    <w:rsid w:val="00FB4276"/>
    <w:pPr>
      <w:tabs>
        <w:tab w:val="center" w:pos="4153"/>
        <w:tab w:val="right" w:pos="8306"/>
      </w:tabs>
    </w:pPr>
  </w:style>
  <w:style w:type="character" w:customStyle="1" w:styleId="aa">
    <w:name w:val="כותרת תחתונה תו"/>
    <w:link w:val="a9"/>
    <w:uiPriority w:val="99"/>
    <w:rsid w:val="00FB4276"/>
    <w:rPr>
      <w:rFonts w:cs="David"/>
      <w:sz w:val="28"/>
      <w:szCs w:val="28"/>
    </w:rPr>
  </w:style>
  <w:style w:type="paragraph" w:styleId="ab">
    <w:name w:val="List Paragraph"/>
    <w:basedOn w:val="a"/>
    <w:uiPriority w:val="34"/>
    <w:qFormat/>
    <w:rsid w:val="00A23EB8"/>
    <w:pPr>
      <w:ind w:left="720"/>
    </w:pPr>
  </w:style>
  <w:style w:type="paragraph" w:customStyle="1" w:styleId="10">
    <w:name w:val="סגנון1"/>
    <w:basedOn w:val="ac"/>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ac">
    <w:name w:val="Block Text"/>
    <w:basedOn w:val="a"/>
    <w:link w:val="ad"/>
    <w:unhideWhenUsed/>
    <w:rsid w:val="003F67EE"/>
    <w:pPr>
      <w:spacing w:after="120"/>
      <w:ind w:left="1440" w:right="1440"/>
    </w:pPr>
  </w:style>
  <w:style w:type="paragraph" w:styleId="ae">
    <w:name w:val="Title"/>
    <w:basedOn w:val="a"/>
    <w:link w:val="12"/>
    <w:qFormat/>
    <w:rsid w:val="00C423C8"/>
    <w:pPr>
      <w:spacing w:after="0" w:line="240" w:lineRule="auto"/>
      <w:jc w:val="center"/>
    </w:pPr>
    <w:rPr>
      <w:rFonts w:ascii="Times New Roman" w:eastAsia="Times New Roman" w:hAnsi="Times New Roman"/>
      <w:b/>
      <w:bCs/>
      <w:sz w:val="24"/>
      <w:u w:val="single"/>
    </w:rPr>
  </w:style>
  <w:style w:type="character" w:customStyle="1" w:styleId="12">
    <w:name w:val="כותרת טקסט תו1"/>
    <w:link w:val="ae"/>
    <w:rsid w:val="00C423C8"/>
    <w:rPr>
      <w:rFonts w:ascii="Times New Roman" w:eastAsia="Times New Roman" w:hAnsi="Times New Roman" w:cs="David"/>
      <w:b/>
      <w:bCs/>
      <w:sz w:val="24"/>
      <w:szCs w:val="28"/>
      <w:u w:val="single"/>
    </w:rPr>
  </w:style>
  <w:style w:type="character" w:customStyle="1" w:styleId="ad">
    <w:name w:val="טקסט בלוק תו"/>
    <w:link w:val="ac"/>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af">
    <w:name w:val="Balloon Text"/>
    <w:basedOn w:val="a"/>
    <w:link w:val="af0"/>
    <w:uiPriority w:val="99"/>
    <w:semiHidden/>
    <w:unhideWhenUsed/>
    <w:rsid w:val="00740C32"/>
    <w:pPr>
      <w:spacing w:after="0" w:line="240" w:lineRule="auto"/>
    </w:pPr>
    <w:rPr>
      <w:rFonts w:ascii="Tahoma" w:hAnsi="Tahoma" w:cs="Tahoma"/>
      <w:sz w:val="16"/>
      <w:szCs w:val="16"/>
    </w:rPr>
  </w:style>
  <w:style w:type="character" w:customStyle="1" w:styleId="af0">
    <w:name w:val="טקסט בלונים תו"/>
    <w:link w:val="af"/>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a"/>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af1">
    <w:name w:val="annotation reference"/>
    <w:uiPriority w:val="99"/>
    <w:semiHidden/>
    <w:unhideWhenUsed/>
    <w:rsid w:val="002451B7"/>
    <w:rPr>
      <w:sz w:val="16"/>
      <w:szCs w:val="16"/>
    </w:rPr>
  </w:style>
  <w:style w:type="paragraph" w:styleId="af2">
    <w:name w:val="annotation text"/>
    <w:basedOn w:val="a"/>
    <w:link w:val="af3"/>
    <w:uiPriority w:val="99"/>
    <w:unhideWhenUsed/>
    <w:rsid w:val="002451B7"/>
    <w:rPr>
      <w:sz w:val="20"/>
      <w:szCs w:val="20"/>
    </w:rPr>
  </w:style>
  <w:style w:type="character" w:customStyle="1" w:styleId="af3">
    <w:name w:val="טקסט הערה תו"/>
    <w:link w:val="af2"/>
    <w:uiPriority w:val="99"/>
    <w:rsid w:val="002451B7"/>
    <w:rPr>
      <w:rFonts w:cs="David"/>
    </w:rPr>
  </w:style>
  <w:style w:type="paragraph" w:styleId="af4">
    <w:name w:val="annotation subject"/>
    <w:basedOn w:val="af2"/>
    <w:next w:val="af2"/>
    <w:link w:val="af5"/>
    <w:uiPriority w:val="99"/>
    <w:semiHidden/>
    <w:unhideWhenUsed/>
    <w:rsid w:val="002451B7"/>
    <w:rPr>
      <w:b/>
      <w:bCs/>
    </w:rPr>
  </w:style>
  <w:style w:type="character" w:customStyle="1" w:styleId="af5">
    <w:name w:val="נושא הערה תו"/>
    <w:link w:val="af4"/>
    <w:uiPriority w:val="99"/>
    <w:semiHidden/>
    <w:rsid w:val="002451B7"/>
    <w:rPr>
      <w:rFonts w:cs="David"/>
      <w:b/>
      <w:bCs/>
    </w:rPr>
  </w:style>
  <w:style w:type="character" w:customStyle="1" w:styleId="af6">
    <w:name w:val="כותרת טקסט תו"/>
    <w:rsid w:val="009817B6"/>
    <w:rPr>
      <w:rFonts w:ascii="Times New Roman" w:eastAsia="Times New Roman" w:hAnsi="Times New Roman" w:cs="David"/>
      <w:b/>
      <w:bCs/>
      <w:szCs w:val="30"/>
      <w:u w:val="single"/>
    </w:rPr>
  </w:style>
  <w:style w:type="character" w:customStyle="1" w:styleId="30">
    <w:name w:val="כותרת 3 תו"/>
    <w:link w:val="3"/>
    <w:rsid w:val="004C181D"/>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4C181D"/>
    <w:rPr>
      <w:rFonts w:ascii="Times New Roman" w:eastAsia="Times New Roman" w:hAnsi="Times New Roman" w:cs="Monotype Hadassah"/>
      <w:snapToGrid w:val="0"/>
      <w:sz w:val="16"/>
      <w:szCs w:val="16"/>
      <w:u w:val="single"/>
    </w:rPr>
  </w:style>
  <w:style w:type="paragraph" w:styleId="a0">
    <w:name w:val="Body Text"/>
    <w:basedOn w:val="a"/>
    <w:link w:val="af7"/>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af7">
    <w:name w:val="גוף טקסט תו"/>
    <w:link w:val="a0"/>
    <w:rsid w:val="004C181D"/>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7E123A"/>
    <w:pPr>
      <w:keepNext/>
      <w:spacing w:after="0" w:line="240" w:lineRule="auto"/>
      <w:jc w:val="both"/>
    </w:pPr>
    <w:rPr>
      <w:rFonts w:ascii="Trebuchet MS" w:eastAsia="Times New Roman" w:hAnsi="Trebuchet MS" w:cs="Levenim MT"/>
      <w:sz w:val="20"/>
      <w:szCs w:val="18"/>
    </w:rPr>
  </w:style>
  <w:style w:type="paragraph" w:customStyle="1" w:styleId="afb">
    <w:name w:val="נושא"/>
    <w:basedOn w:val="a"/>
    <w:next w:val="af8"/>
    <w:link w:val="afc"/>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f9">
    <w:name w:val="הפניה"/>
    <w:basedOn w:val="af8"/>
    <w:link w:val="afd"/>
    <w:rsid w:val="007E123A"/>
    <w:pPr>
      <w:keepNext w:val="0"/>
      <w:spacing w:after="120"/>
      <w:ind w:left="284"/>
      <w:jc w:val="left"/>
    </w:pPr>
  </w:style>
  <w:style w:type="character" w:customStyle="1" w:styleId="afc">
    <w:name w:val="נושא תו"/>
    <w:link w:val="afb"/>
    <w:rsid w:val="007E123A"/>
    <w:rPr>
      <w:rFonts w:ascii="Georgia" w:eastAsia="Times New Roman" w:hAnsi="Georgia" w:cs="Guttman Keren"/>
    </w:rPr>
  </w:style>
  <w:style w:type="character" w:customStyle="1" w:styleId="afa">
    <w:name w:val="תמצית תו"/>
    <w:link w:val="af8"/>
    <w:rsid w:val="007E123A"/>
    <w:rPr>
      <w:rFonts w:ascii="Trebuchet MS" w:eastAsia="Times New Roman" w:hAnsi="Trebuchet MS" w:cs="Levenim MT"/>
      <w:szCs w:val="18"/>
    </w:rPr>
  </w:style>
  <w:style w:type="character" w:customStyle="1" w:styleId="afd">
    <w:name w:val="הפניה תו"/>
    <w:link w:val="af9"/>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a"/>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afe">
    <w:name w:val="Revision"/>
    <w:hidden/>
    <w:uiPriority w:val="99"/>
    <w:semiHidden/>
    <w:rsid w:val="00316D72"/>
    <w:rPr>
      <w:rFonts w:cs="David"/>
      <w:sz w:val="28"/>
      <w:szCs w:val="28"/>
    </w:rPr>
  </w:style>
  <w:style w:type="paragraph" w:customStyle="1" w:styleId="ruller400">
    <w:name w:val="ruller40"/>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139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956</Words>
  <Characters>4409</Characters>
  <Application>Microsoft Office Word</Application>
  <DocSecurity>0</DocSecurity>
  <Lines>105</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נאיה שלום</cp:lastModifiedBy>
  <cp:revision>6</cp:revision>
  <cp:lastPrinted>2024-01-05T10:47:00Z</cp:lastPrinted>
  <dcterms:created xsi:type="dcterms:W3CDTF">2025-10-15T06:25:00Z</dcterms:created>
  <dcterms:modified xsi:type="dcterms:W3CDTF">2025-10-26T14:01:00Z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