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125A4" w14:textId="77777777" w:rsidR="00956C06" w:rsidRDefault="00572837" w:rsidP="00CD1ABD">
      <w:pPr>
        <w:jc w:val="center"/>
        <w:rPr>
          <w:rFonts w:ascii="David" w:hAnsi="David"/>
          <w:b/>
          <w:bCs/>
          <w:sz w:val="32"/>
          <w:szCs w:val="32"/>
          <w:rtl/>
        </w:rPr>
      </w:pPr>
      <w:bookmarkStart w:id="0" w:name="_Hlk154504239"/>
      <w:r w:rsidRPr="00956C06">
        <w:rPr>
          <w:rFonts w:hint="cs"/>
          <w:b/>
          <w:bCs/>
          <w:sz w:val="32"/>
          <w:szCs w:val="32"/>
          <w:rtl/>
        </w:rPr>
        <w:t>צבא הגנה לישראל</w:t>
      </w:r>
    </w:p>
    <w:p w14:paraId="408D2DC6" w14:textId="77777777" w:rsidR="00572837" w:rsidRDefault="00572837" w:rsidP="00CD1ABD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14:paraId="1C8BBDB7" w14:textId="5EE8DE70" w:rsidR="00572837" w:rsidRPr="00956C06" w:rsidRDefault="00572837" w:rsidP="00572837">
      <w:pPr>
        <w:jc w:val="center"/>
        <w:textAlignment w:val="baseline"/>
        <w:rPr>
          <w:b/>
          <w:bCs/>
          <w:sz w:val="32"/>
          <w:szCs w:val="32"/>
        </w:rPr>
      </w:pPr>
      <w:r w:rsidRPr="00956C06">
        <w:rPr>
          <w:rFonts w:hint="cs"/>
          <w:b/>
          <w:bCs/>
          <w:sz w:val="32"/>
          <w:szCs w:val="32"/>
          <w:rtl/>
        </w:rPr>
        <w:t>צו מס'</w:t>
      </w:r>
      <w:r w:rsidRPr="00956C06">
        <w:rPr>
          <w:b/>
          <w:bCs/>
          <w:sz w:val="32"/>
          <w:szCs w:val="32"/>
        </w:rPr>
        <w:t xml:space="preserve"> </w:t>
      </w:r>
      <w:r w:rsidRPr="00956C06">
        <w:rPr>
          <w:rFonts w:hint="cs"/>
          <w:b/>
          <w:bCs/>
          <w:sz w:val="32"/>
          <w:szCs w:val="32"/>
          <w:rtl/>
        </w:rPr>
        <w:t xml:space="preserve"> </w:t>
      </w:r>
      <w:r w:rsidR="00E37BC0">
        <w:rPr>
          <w:rFonts w:hint="cs"/>
          <w:b/>
          <w:bCs/>
          <w:sz w:val="32"/>
          <w:szCs w:val="32"/>
          <w:rtl/>
        </w:rPr>
        <w:t>2218</w:t>
      </w:r>
    </w:p>
    <w:p w14:paraId="7BD4224E" w14:textId="77777777" w:rsidR="00572837" w:rsidRDefault="00572837" w:rsidP="00CD1ABD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14:paraId="41891AC1" w14:textId="6C4571B8" w:rsidR="00572837" w:rsidRPr="00956C06" w:rsidRDefault="00572837" w:rsidP="00572837">
      <w:pPr>
        <w:jc w:val="center"/>
        <w:textAlignment w:val="baseline"/>
        <w:rPr>
          <w:rFonts w:ascii="Segoe UI" w:hAnsi="Segoe UI"/>
          <w:sz w:val="32"/>
          <w:szCs w:val="32"/>
          <w:rtl/>
        </w:rPr>
      </w:pPr>
      <w:r w:rsidRPr="00956C06">
        <w:rPr>
          <w:rFonts w:ascii="Segoe UI" w:hAnsi="Segoe UI" w:hint="cs"/>
          <w:b/>
          <w:bCs/>
          <w:sz w:val="32"/>
          <w:szCs w:val="32"/>
          <w:rtl/>
        </w:rPr>
        <w:t>צו בדבר הוראות ביטחון (תיקון מס'</w:t>
      </w:r>
      <w:r>
        <w:rPr>
          <w:rFonts w:ascii="Segoe UI" w:hAnsi="Segoe UI" w:hint="cs"/>
          <w:b/>
          <w:bCs/>
          <w:sz w:val="32"/>
          <w:szCs w:val="32"/>
          <w:rtl/>
        </w:rPr>
        <w:t xml:space="preserve"> 84</w:t>
      </w:r>
      <w:r w:rsidRPr="00956C06">
        <w:rPr>
          <w:rFonts w:ascii="Segoe UI" w:hAnsi="Segoe UI" w:hint="cs"/>
          <w:b/>
          <w:bCs/>
          <w:sz w:val="32"/>
          <w:szCs w:val="32"/>
          <w:rtl/>
        </w:rPr>
        <w:t>)</w:t>
      </w:r>
      <w:r>
        <w:rPr>
          <w:rFonts w:ascii="Segoe UI" w:hAnsi="Segoe UI" w:hint="cs"/>
          <w:b/>
          <w:bCs/>
          <w:sz w:val="32"/>
          <w:szCs w:val="32"/>
          <w:rtl/>
        </w:rPr>
        <w:t xml:space="preserve"> (תיקון)</w:t>
      </w:r>
      <w:r w:rsidRPr="00956C06">
        <w:rPr>
          <w:rFonts w:ascii="Segoe UI" w:hAnsi="Segoe UI" w:hint="cs"/>
          <w:b/>
          <w:bCs/>
          <w:sz w:val="32"/>
          <w:szCs w:val="32"/>
          <w:rtl/>
        </w:rPr>
        <w:t xml:space="preserve"> (יהודה ושומרון)</w:t>
      </w:r>
      <w:r>
        <w:rPr>
          <w:rFonts w:ascii="Segoe UI" w:hAnsi="Segoe UI" w:hint="cs"/>
          <w:b/>
          <w:bCs/>
          <w:sz w:val="32"/>
          <w:szCs w:val="32"/>
          <w:rtl/>
        </w:rPr>
        <w:t xml:space="preserve"> </w:t>
      </w:r>
      <w:r w:rsidRPr="00855B2B">
        <w:rPr>
          <w:b/>
          <w:bCs/>
          <w:sz w:val="22"/>
          <w:szCs w:val="32"/>
          <w:rtl/>
        </w:rPr>
        <w:t xml:space="preserve">(מס' </w:t>
      </w:r>
      <w:r w:rsidR="00E37BC0">
        <w:rPr>
          <w:rFonts w:hint="cs"/>
          <w:b/>
          <w:bCs/>
          <w:sz w:val="22"/>
          <w:szCs w:val="32"/>
          <w:rtl/>
        </w:rPr>
        <w:t>2218</w:t>
      </w:r>
      <w:r w:rsidRPr="00855B2B">
        <w:rPr>
          <w:b/>
          <w:bCs/>
          <w:sz w:val="22"/>
          <w:szCs w:val="32"/>
          <w:rtl/>
        </w:rPr>
        <w:t>) (הוראת שעה)</w:t>
      </w:r>
      <w:r w:rsidRPr="00956C06">
        <w:rPr>
          <w:rFonts w:ascii="Segoe UI" w:hAnsi="Segoe UI" w:hint="cs"/>
          <w:b/>
          <w:bCs/>
          <w:sz w:val="32"/>
          <w:szCs w:val="32"/>
          <w:rtl/>
        </w:rPr>
        <w:t>, התשפ"</w:t>
      </w:r>
      <w:r>
        <w:rPr>
          <w:rFonts w:ascii="Segoe UI" w:hAnsi="Segoe UI" w:hint="cs"/>
          <w:b/>
          <w:bCs/>
          <w:sz w:val="32"/>
          <w:szCs w:val="32"/>
          <w:rtl/>
        </w:rPr>
        <w:t>ה</w:t>
      </w:r>
      <w:r w:rsidRPr="00956C06">
        <w:rPr>
          <w:rFonts w:ascii="Segoe UI" w:hAnsi="Segoe UI" w:hint="cs"/>
          <w:b/>
          <w:bCs/>
          <w:sz w:val="32"/>
          <w:szCs w:val="32"/>
          <w:rtl/>
        </w:rPr>
        <w:t>-2024</w:t>
      </w:r>
    </w:p>
    <w:p w14:paraId="44A98818" w14:textId="77777777" w:rsidR="00572837" w:rsidRDefault="00572837" w:rsidP="00CD1ABD">
      <w:pPr>
        <w:jc w:val="center"/>
        <w:rPr>
          <w:rFonts w:ascii="David" w:hAnsi="David"/>
          <w:b/>
          <w:bCs/>
          <w:sz w:val="32"/>
          <w:szCs w:val="32"/>
          <w:rtl/>
        </w:rPr>
      </w:pPr>
    </w:p>
    <w:p w14:paraId="0E965343" w14:textId="77777777" w:rsidR="00E57A56" w:rsidRDefault="00E57A56" w:rsidP="00E57A56">
      <w:pPr>
        <w:jc w:val="both"/>
        <w:rPr>
          <w:rtl/>
        </w:rPr>
      </w:pPr>
    </w:p>
    <w:p w14:paraId="40033A1F" w14:textId="7E4BC5E2" w:rsidR="00572837" w:rsidRDefault="00572837" w:rsidP="00E57A56">
      <w:pPr>
        <w:jc w:val="both"/>
        <w:rPr>
          <w:rtl/>
        </w:rPr>
      </w:pPr>
      <w:r w:rsidRPr="002A04C8">
        <w:rPr>
          <w:rFonts w:hint="cs"/>
          <w:rtl/>
        </w:rPr>
        <w:t xml:space="preserve">בתוקף סמכותי כמפקד כוחות צה"ל באזור, </w:t>
      </w:r>
      <w:r>
        <w:rPr>
          <w:rFonts w:hint="cs"/>
          <w:rtl/>
        </w:rPr>
        <w:t>לאור הנסיבות הביטחוניות יוצאות הדופן השוררות כיום באזור, והואיל שטעמי ביטחון האזור והשמירה על הסדר הציבורי מחייבים זאת</w:t>
      </w:r>
      <w:r w:rsidRPr="002A04C8">
        <w:rPr>
          <w:rFonts w:hint="cs"/>
          <w:rtl/>
        </w:rPr>
        <w:t>, הנני מצווה בזאת</w:t>
      </w:r>
      <w:r>
        <w:rPr>
          <w:rFonts w:hint="cs"/>
          <w:rtl/>
        </w:rPr>
        <w:t xml:space="preserve"> כהוראת שעה,</w:t>
      </w:r>
      <w:r w:rsidRPr="002A04C8">
        <w:rPr>
          <w:rFonts w:hint="cs"/>
          <w:rtl/>
        </w:rPr>
        <w:t xml:space="preserve"> לאמור:</w:t>
      </w:r>
    </w:p>
    <w:p w14:paraId="39350B0C" w14:textId="77777777" w:rsidR="00E57A56" w:rsidRDefault="00E57A56" w:rsidP="00E57A56">
      <w:pPr>
        <w:jc w:val="both"/>
        <w:rPr>
          <w:rtl/>
        </w:rPr>
      </w:pPr>
    </w:p>
    <w:p w14:paraId="42F59CE2" w14:textId="77777777" w:rsidR="00E57A56" w:rsidRDefault="00E57A56" w:rsidP="00E57A56">
      <w:pPr>
        <w:jc w:val="both"/>
        <w:rPr>
          <w:rtl/>
        </w:rPr>
      </w:pPr>
    </w:p>
    <w:p w14:paraId="6390558D" w14:textId="77777777" w:rsidR="00E57A56" w:rsidRDefault="00E57A56" w:rsidP="00E57A56">
      <w:pPr>
        <w:jc w:val="both"/>
        <w:rPr>
          <w:rtl/>
        </w:rPr>
      </w:pPr>
    </w:p>
    <w:p w14:paraId="332EFF0E" w14:textId="77777777" w:rsidR="00E57A56" w:rsidRDefault="00E57A56" w:rsidP="00E57A56">
      <w:pPr>
        <w:jc w:val="both"/>
      </w:pPr>
    </w:p>
    <w:tbl>
      <w:tblPr>
        <w:tblpPr w:leftFromText="180" w:rightFromText="180" w:vertAnchor="page" w:horzAnchor="margin" w:tblpY="5241"/>
        <w:bidiVisual/>
        <w:tblW w:w="8934" w:type="dxa"/>
        <w:tblLayout w:type="fixed"/>
        <w:tblLook w:val="0000" w:firstRow="0" w:lastRow="0" w:firstColumn="0" w:lastColumn="0" w:noHBand="0" w:noVBand="0"/>
      </w:tblPr>
      <w:tblGrid>
        <w:gridCol w:w="986"/>
        <w:gridCol w:w="436"/>
        <w:gridCol w:w="7512"/>
      </w:tblGrid>
      <w:tr w:rsidR="00E57A56" w:rsidRPr="00D35E74" w14:paraId="64C194E4" w14:textId="77777777" w:rsidTr="00B773A2">
        <w:trPr>
          <w:cantSplit/>
        </w:trPr>
        <w:tc>
          <w:tcPr>
            <w:tcW w:w="986" w:type="dxa"/>
          </w:tcPr>
          <w:p w14:paraId="5C681C7D" w14:textId="19BD6743" w:rsidR="00E57A56" w:rsidRPr="00D35E74" w:rsidRDefault="00E57A56" w:rsidP="00E57A56">
            <w:pPr>
              <w:jc w:val="both"/>
              <w:textAlignment w:val="baseline"/>
              <w:rPr>
                <w:szCs w:val="18"/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 xml:space="preserve">תיקון סעיף </w:t>
            </w:r>
            <w:r w:rsidR="00B773A2">
              <w:rPr>
                <w:rFonts w:hint="cs"/>
                <w:b/>
                <w:bCs/>
                <w:sz w:val="24"/>
                <w:rtl/>
              </w:rPr>
              <w:t>5</w:t>
            </w:r>
          </w:p>
        </w:tc>
        <w:tc>
          <w:tcPr>
            <w:tcW w:w="436" w:type="dxa"/>
          </w:tcPr>
          <w:p w14:paraId="2119CA51" w14:textId="77777777" w:rsidR="00E57A56" w:rsidRPr="00E57A56" w:rsidRDefault="00E57A56" w:rsidP="00D868A3">
            <w:pPr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512" w:type="dxa"/>
          </w:tcPr>
          <w:p w14:paraId="75735645" w14:textId="58B42B43" w:rsidR="00E57A56" w:rsidRPr="00D35E74" w:rsidRDefault="00B773A2" w:rsidP="00E57A56">
            <w:pPr>
              <w:jc w:val="both"/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>ב</w:t>
            </w:r>
            <w:r w:rsidR="00E57A56">
              <w:rPr>
                <w:rFonts w:hint="cs"/>
                <w:rtl/>
              </w:rPr>
              <w:t>צו בדבר הוראות ביטחון (תיקון מס' 84) (יהודה והשומרון) (מס' 2173) (הוראת שעה), התשפ"ד-2024,</w:t>
            </w:r>
            <w:r>
              <w:rPr>
                <w:rFonts w:hint="cs"/>
                <w:rtl/>
              </w:rPr>
              <w:t xml:space="preserve"> בסעיף 5, </w:t>
            </w:r>
            <w:r w:rsidRPr="00B773A2">
              <w:rPr>
                <w:rtl/>
              </w:rPr>
              <w:t xml:space="preserve">במקום "ל' בכסלו </w:t>
            </w:r>
            <w:proofErr w:type="spellStart"/>
            <w:r w:rsidRPr="00B773A2">
              <w:rPr>
                <w:rtl/>
              </w:rPr>
              <w:t>התשפ"ה</w:t>
            </w:r>
            <w:proofErr w:type="spellEnd"/>
            <w:r w:rsidRPr="00B773A2">
              <w:rPr>
                <w:rtl/>
              </w:rPr>
              <w:t xml:space="preserve"> (31 בדצמבר 2024)", יבוא "י"א בטבת </w:t>
            </w:r>
            <w:proofErr w:type="spellStart"/>
            <w:r w:rsidRPr="00B773A2">
              <w:rPr>
                <w:rtl/>
              </w:rPr>
              <w:t>התשפ"ו</w:t>
            </w:r>
            <w:proofErr w:type="spellEnd"/>
            <w:r w:rsidRPr="00B773A2">
              <w:rPr>
                <w:rtl/>
              </w:rPr>
              <w:t xml:space="preserve"> (31 בדצמבר 2025)"</w:t>
            </w:r>
            <w:r w:rsidR="00614A59">
              <w:rPr>
                <w:rFonts w:hint="cs"/>
                <w:rtl/>
              </w:rPr>
              <w:t>.</w:t>
            </w:r>
          </w:p>
        </w:tc>
      </w:tr>
      <w:tr w:rsidR="00E57A56" w:rsidRPr="00D35E74" w14:paraId="6E081A67" w14:textId="77777777" w:rsidTr="00B773A2">
        <w:trPr>
          <w:cantSplit/>
        </w:trPr>
        <w:tc>
          <w:tcPr>
            <w:tcW w:w="986" w:type="dxa"/>
          </w:tcPr>
          <w:p w14:paraId="7179EA88" w14:textId="77777777" w:rsidR="00E57A56" w:rsidRPr="00D35E74" w:rsidRDefault="00E57A56" w:rsidP="00E57A56">
            <w:pPr>
              <w:jc w:val="both"/>
              <w:textAlignment w:val="baseline"/>
              <w:rPr>
                <w:b/>
                <w:bCs/>
                <w:sz w:val="24"/>
                <w:rtl/>
              </w:rPr>
            </w:pPr>
          </w:p>
        </w:tc>
        <w:tc>
          <w:tcPr>
            <w:tcW w:w="436" w:type="dxa"/>
          </w:tcPr>
          <w:p w14:paraId="6D275F56" w14:textId="77777777" w:rsidR="00E57A56" w:rsidRPr="00E57A56" w:rsidRDefault="00E57A56" w:rsidP="00D868A3">
            <w:pPr>
              <w:textAlignment w:val="baseline"/>
              <w:rPr>
                <w:rtl/>
              </w:rPr>
            </w:pPr>
          </w:p>
        </w:tc>
        <w:tc>
          <w:tcPr>
            <w:tcW w:w="7512" w:type="dxa"/>
          </w:tcPr>
          <w:p w14:paraId="1A8150DE" w14:textId="77777777" w:rsidR="00E57A56" w:rsidRPr="00D35E74" w:rsidRDefault="00E57A56" w:rsidP="00E57A56">
            <w:pPr>
              <w:jc w:val="both"/>
              <w:textAlignment w:val="baseline"/>
              <w:rPr>
                <w:rtl/>
              </w:rPr>
            </w:pPr>
          </w:p>
        </w:tc>
      </w:tr>
      <w:tr w:rsidR="00E57A56" w:rsidRPr="00D35E74" w14:paraId="6F9F92CF" w14:textId="77777777" w:rsidTr="00B773A2">
        <w:trPr>
          <w:cantSplit/>
        </w:trPr>
        <w:tc>
          <w:tcPr>
            <w:tcW w:w="986" w:type="dxa"/>
          </w:tcPr>
          <w:p w14:paraId="69E21D99" w14:textId="77777777" w:rsidR="00E57A56" w:rsidRPr="00D35E74" w:rsidRDefault="00E57A56" w:rsidP="00E57A56">
            <w:pPr>
              <w:jc w:val="both"/>
              <w:textAlignment w:val="baseline"/>
              <w:rPr>
                <w:b/>
                <w:bCs/>
                <w:sz w:val="24"/>
                <w:rtl/>
              </w:rPr>
            </w:pPr>
            <w:r w:rsidRPr="00D35E74">
              <w:rPr>
                <w:rFonts w:hint="cs"/>
                <w:b/>
                <w:bCs/>
                <w:sz w:val="24"/>
                <w:rtl/>
              </w:rPr>
              <w:t>תחילה ותחולה</w:t>
            </w:r>
          </w:p>
        </w:tc>
        <w:tc>
          <w:tcPr>
            <w:tcW w:w="436" w:type="dxa"/>
          </w:tcPr>
          <w:p w14:paraId="22966DCC" w14:textId="36BC25E8" w:rsidR="00E57A56" w:rsidRPr="00E57A56" w:rsidRDefault="00B773A2" w:rsidP="00D868A3">
            <w:pPr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E57A56">
              <w:rPr>
                <w:rFonts w:hint="cs"/>
                <w:rtl/>
              </w:rPr>
              <w:t>.</w:t>
            </w:r>
          </w:p>
        </w:tc>
        <w:tc>
          <w:tcPr>
            <w:tcW w:w="7512" w:type="dxa"/>
          </w:tcPr>
          <w:p w14:paraId="7FFEDE35" w14:textId="77777777" w:rsidR="00E57A56" w:rsidRPr="00D35E74" w:rsidRDefault="00E57A56" w:rsidP="00E57A56">
            <w:pPr>
              <w:jc w:val="both"/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>תחילתו של צו זה מיום חתימתו.</w:t>
            </w:r>
          </w:p>
        </w:tc>
      </w:tr>
      <w:tr w:rsidR="00E57A56" w:rsidRPr="00D35E74" w14:paraId="6F4D996E" w14:textId="77777777" w:rsidTr="00B773A2">
        <w:trPr>
          <w:cantSplit/>
        </w:trPr>
        <w:tc>
          <w:tcPr>
            <w:tcW w:w="986" w:type="dxa"/>
          </w:tcPr>
          <w:p w14:paraId="57CFFD45" w14:textId="77777777" w:rsidR="00E57A56" w:rsidRPr="00D35E74" w:rsidRDefault="00E57A56" w:rsidP="00E57A56">
            <w:pPr>
              <w:jc w:val="both"/>
              <w:textAlignment w:val="baseline"/>
              <w:rPr>
                <w:b/>
                <w:bCs/>
                <w:sz w:val="24"/>
                <w:rtl/>
              </w:rPr>
            </w:pPr>
          </w:p>
        </w:tc>
        <w:tc>
          <w:tcPr>
            <w:tcW w:w="436" w:type="dxa"/>
          </w:tcPr>
          <w:p w14:paraId="61341376" w14:textId="77777777" w:rsidR="00E57A56" w:rsidRPr="00E57A56" w:rsidRDefault="00E57A56" w:rsidP="00D868A3">
            <w:pPr>
              <w:textAlignment w:val="baseline"/>
              <w:rPr>
                <w:rtl/>
              </w:rPr>
            </w:pPr>
          </w:p>
        </w:tc>
        <w:tc>
          <w:tcPr>
            <w:tcW w:w="7512" w:type="dxa"/>
          </w:tcPr>
          <w:p w14:paraId="25DB7614" w14:textId="77777777" w:rsidR="00E57A56" w:rsidRPr="00D35E74" w:rsidRDefault="00E57A56" w:rsidP="00E57A56">
            <w:pPr>
              <w:jc w:val="both"/>
              <w:textAlignment w:val="baseline"/>
              <w:rPr>
                <w:rtl/>
              </w:rPr>
            </w:pPr>
          </w:p>
        </w:tc>
      </w:tr>
      <w:tr w:rsidR="00E57A56" w:rsidRPr="00D35E74" w14:paraId="7D5F4B74" w14:textId="77777777" w:rsidTr="00B773A2">
        <w:trPr>
          <w:cantSplit/>
        </w:trPr>
        <w:tc>
          <w:tcPr>
            <w:tcW w:w="986" w:type="dxa"/>
          </w:tcPr>
          <w:p w14:paraId="0F040BB2" w14:textId="77777777" w:rsidR="00E57A56" w:rsidRPr="00D35E74" w:rsidRDefault="00E57A56" w:rsidP="00E57A56">
            <w:pPr>
              <w:jc w:val="both"/>
              <w:textAlignment w:val="baseline"/>
              <w:rPr>
                <w:b/>
                <w:bCs/>
                <w:sz w:val="24"/>
                <w:rtl/>
              </w:rPr>
            </w:pPr>
            <w:r w:rsidRPr="00D35E74">
              <w:rPr>
                <w:rFonts w:hint="cs"/>
                <w:b/>
                <w:bCs/>
                <w:sz w:val="24"/>
                <w:rtl/>
              </w:rPr>
              <w:t>השם</w:t>
            </w:r>
          </w:p>
        </w:tc>
        <w:tc>
          <w:tcPr>
            <w:tcW w:w="436" w:type="dxa"/>
          </w:tcPr>
          <w:p w14:paraId="29417386" w14:textId="0A5D189C" w:rsidR="00E57A56" w:rsidRPr="00E57A56" w:rsidRDefault="00B773A2" w:rsidP="00D868A3">
            <w:pPr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E57A56">
              <w:rPr>
                <w:rFonts w:hint="cs"/>
                <w:rtl/>
              </w:rPr>
              <w:t>.</w:t>
            </w:r>
          </w:p>
        </w:tc>
        <w:tc>
          <w:tcPr>
            <w:tcW w:w="7512" w:type="dxa"/>
          </w:tcPr>
          <w:p w14:paraId="4EF99693" w14:textId="7E99A30E" w:rsidR="00E57A56" w:rsidRPr="00D35E74" w:rsidRDefault="00E57A56" w:rsidP="00E57A56">
            <w:pPr>
              <w:tabs>
                <w:tab w:val="left" w:pos="1341"/>
              </w:tabs>
              <w:jc w:val="both"/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>צו זה ייקרא: "</w:t>
            </w:r>
            <w:r w:rsidRPr="00504E2B">
              <w:rPr>
                <w:rtl/>
              </w:rPr>
              <w:t>צו בדבר הוראות ביטחון (תיקון מס'</w:t>
            </w:r>
            <w:r>
              <w:rPr>
                <w:rFonts w:hint="cs"/>
                <w:rtl/>
              </w:rPr>
              <w:t xml:space="preserve"> 84</w:t>
            </w:r>
            <w:r w:rsidRPr="00504E2B">
              <w:rPr>
                <w:rtl/>
              </w:rPr>
              <w:t>)</w:t>
            </w:r>
            <w:r>
              <w:rPr>
                <w:rFonts w:hint="cs"/>
                <w:rtl/>
              </w:rPr>
              <w:t xml:space="preserve"> (תיקון)</w:t>
            </w:r>
            <w:r w:rsidRPr="00504E2B">
              <w:rPr>
                <w:rtl/>
              </w:rPr>
              <w:t xml:space="preserve"> (יהודה ושומרון)</w:t>
            </w:r>
            <w:r>
              <w:rPr>
                <w:rFonts w:hint="cs"/>
                <w:rtl/>
              </w:rPr>
              <w:t xml:space="preserve"> </w:t>
            </w:r>
            <w:r w:rsidRPr="00504E2B">
              <w:rPr>
                <w:rtl/>
              </w:rPr>
              <w:t xml:space="preserve">(מס' </w:t>
            </w:r>
            <w:r w:rsidR="00E37BC0">
              <w:rPr>
                <w:rFonts w:hint="cs"/>
                <w:rtl/>
              </w:rPr>
              <w:t>2218</w:t>
            </w:r>
            <w:r w:rsidRPr="00504E2B">
              <w:rPr>
                <w:rtl/>
              </w:rPr>
              <w:t>) (הוראת שעה), התשפ"ה-2024</w:t>
            </w:r>
            <w:r>
              <w:rPr>
                <w:rFonts w:hint="cs"/>
                <w:rtl/>
              </w:rPr>
              <w:t>".</w:t>
            </w:r>
          </w:p>
          <w:p w14:paraId="58125666" w14:textId="77777777" w:rsidR="00E57A56" w:rsidRPr="00D35E74" w:rsidRDefault="00E57A56" w:rsidP="00E57A56">
            <w:pPr>
              <w:tabs>
                <w:tab w:val="left" w:pos="1341"/>
              </w:tabs>
              <w:jc w:val="both"/>
              <w:textAlignment w:val="baseline"/>
              <w:rPr>
                <w:rtl/>
              </w:rPr>
            </w:pPr>
          </w:p>
          <w:p w14:paraId="52896E74" w14:textId="77777777" w:rsidR="00E57A56" w:rsidRPr="00D35E74" w:rsidRDefault="00E57A56" w:rsidP="00E57A56">
            <w:pPr>
              <w:tabs>
                <w:tab w:val="left" w:pos="1341"/>
              </w:tabs>
              <w:jc w:val="both"/>
              <w:textAlignment w:val="baseline"/>
              <w:rPr>
                <w:rtl/>
              </w:rPr>
            </w:pPr>
          </w:p>
        </w:tc>
      </w:tr>
    </w:tbl>
    <w:p w14:paraId="38CBB16C" w14:textId="77777777" w:rsidR="00572837" w:rsidRDefault="00572837"/>
    <w:tbl>
      <w:tblPr>
        <w:bidiVisual/>
        <w:tblW w:w="8358" w:type="dxa"/>
        <w:tblInd w:w="816" w:type="dxa"/>
        <w:tblLook w:val="04A0" w:firstRow="1" w:lastRow="0" w:firstColumn="1" w:lastColumn="0" w:noHBand="0" w:noVBand="1"/>
      </w:tblPr>
      <w:tblGrid>
        <w:gridCol w:w="4995"/>
        <w:gridCol w:w="3363"/>
      </w:tblGrid>
      <w:tr w:rsidR="005F3789" w:rsidRPr="00AF4FC9" w14:paraId="63107A33" w14:textId="77777777" w:rsidTr="00E37BC0">
        <w:tc>
          <w:tcPr>
            <w:tcW w:w="4995" w:type="dxa"/>
          </w:tcPr>
          <w:p w14:paraId="15EC4756" w14:textId="063DFBA7" w:rsidR="005F3789" w:rsidRPr="00200808" w:rsidRDefault="00E37BC0" w:rsidP="008F47EE">
            <w:pPr>
              <w:spacing w:line="480" w:lineRule="auto"/>
              <w:ind w:right="1780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כ"ה בכסלו</w:t>
            </w:r>
            <w:r w:rsidR="005F3789"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proofErr w:type="spellStart"/>
            <w:r w:rsidR="005F3789" w:rsidRPr="00200808">
              <w:rPr>
                <w:rFonts w:ascii="David" w:eastAsia="Calibri" w:hAnsi="David"/>
                <w:b/>
                <w:bCs/>
                <w:sz w:val="26"/>
                <w:rtl/>
              </w:rPr>
              <w:t>התשפ"</w:t>
            </w:r>
            <w:r w:rsidR="005F3789">
              <w:rPr>
                <w:rFonts w:ascii="David" w:eastAsia="Calibri" w:hAnsi="David" w:hint="cs"/>
                <w:b/>
                <w:bCs/>
                <w:sz w:val="26"/>
                <w:rtl/>
              </w:rPr>
              <w:t>ה</w:t>
            </w:r>
            <w:proofErr w:type="spellEnd"/>
            <w:r w:rsidR="005F3789"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26 בדצמבר </w:t>
            </w:r>
            <w:r w:rsidR="005F3789" w:rsidRPr="00200808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 w:rsidR="005F3789" w:rsidRPr="00200808">
              <w:rPr>
                <w:rFonts w:ascii="David" w:eastAsia="Calibri" w:hAnsi="David" w:hint="cs"/>
                <w:b/>
                <w:bCs/>
                <w:sz w:val="26"/>
                <w:rtl/>
              </w:rPr>
              <w:t>4</w:t>
            </w:r>
            <w:r w:rsidR="005F3789"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24797880" w14:textId="77777777" w:rsidR="005F3789" w:rsidRPr="00AF4FC9" w:rsidRDefault="005F3789" w:rsidP="008F47EE">
            <w:pPr>
              <w:spacing w:line="360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 w:rsidRPr="00200808">
              <w:rPr>
                <w:rFonts w:ascii="David" w:eastAsia="Calibri" w:hAnsi="David"/>
                <w:b/>
                <w:bCs/>
                <w:sz w:val="26"/>
                <w:rtl/>
              </w:rPr>
              <w:t xml:space="preserve">אלוף </w:t>
            </w:r>
            <w:r w:rsidRPr="00200808">
              <w:rPr>
                <w:rFonts w:ascii="David" w:eastAsia="Calibri" w:hAnsi="David" w:hint="cs"/>
                <w:b/>
                <w:bCs/>
                <w:sz w:val="26"/>
                <w:rtl/>
              </w:rPr>
              <w:t>אבי בלוט</w:t>
            </w:r>
            <w:r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  <w:t xml:space="preserve">מפקד     כוחות     צה"ל  </w:t>
            </w:r>
            <w:r w:rsidRPr="00200808">
              <w:rPr>
                <w:rFonts w:ascii="David" w:eastAsia="Calibri" w:hAnsi="David"/>
                <w:b/>
                <w:bCs/>
                <w:sz w:val="26"/>
                <w:rtl/>
              </w:rPr>
              <w:br/>
              <w:t>באזור  יהודה  ושומרון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  <w:bookmarkEnd w:id="0"/>
    </w:tbl>
    <w:p w14:paraId="3E82D30E" w14:textId="77777777" w:rsidR="00251191" w:rsidRDefault="00251191" w:rsidP="00E57A56">
      <w:pPr>
        <w:rPr>
          <w:rFonts w:ascii="David" w:hAnsi="David" w:hint="cs"/>
          <w:b/>
          <w:bCs/>
          <w:sz w:val="32"/>
          <w:szCs w:val="32"/>
          <w:rtl/>
        </w:rPr>
      </w:pPr>
    </w:p>
    <w:sectPr w:rsidR="00251191" w:rsidSect="00D061CF">
      <w:headerReference w:type="even" r:id="rId8"/>
      <w:headerReference w:type="firs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98648" w14:textId="77777777" w:rsidR="001832B3" w:rsidRDefault="001832B3" w:rsidP="00C83521">
      <w:r>
        <w:separator/>
      </w:r>
    </w:p>
  </w:endnote>
  <w:endnote w:type="continuationSeparator" w:id="0">
    <w:p w14:paraId="7C4831E3" w14:textId="77777777" w:rsidR="001832B3" w:rsidRDefault="001832B3" w:rsidP="00C8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28CD0" w14:textId="77777777" w:rsidR="001832B3" w:rsidRDefault="001832B3" w:rsidP="00C83521">
      <w:r>
        <w:separator/>
      </w:r>
    </w:p>
  </w:footnote>
  <w:footnote w:type="continuationSeparator" w:id="0">
    <w:p w14:paraId="1E3B49AD" w14:textId="77777777" w:rsidR="001832B3" w:rsidRDefault="001832B3" w:rsidP="00C8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8481" w14:textId="742A3830" w:rsidR="00C83521" w:rsidRDefault="00C83521">
    <w:pPr>
      <w:pStyle w:val="a3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BA8765" wp14:editId="1D03C96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543644327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DB0F9D" w14:textId="1AF2BCB9" w:rsidR="00C83521" w:rsidRPr="00C83521" w:rsidRDefault="00C83521" w:rsidP="00C835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C83521">
                            <w:rPr>
                              <w:rFonts w:ascii="Calibri" w:eastAsia="Calibri" w:hAnsi="Calibri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C83521">
                            <w:rPr>
                              <w:rFonts w:ascii="Calibri" w:eastAsia="Calibri" w:hAnsi="Calibri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A8765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9N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8moP&#10;7SvpeBULUUhYSeVKjpN5j4Nk6R1ItVqlJNKPE7ixWycjdOQpkvjSvwrvRqaRVvQIk4xE8Y7wITf+&#10;GdzqgER72kbkdCBypJq0l/Y5vpMo7l/vKev8mpc/AQ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GBuf00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CDB0F9D" w14:textId="1AF2BCB9" w:rsidR="00C83521" w:rsidRPr="00C83521" w:rsidRDefault="00C83521" w:rsidP="00C835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C83521">
                      <w:rPr>
                        <w:rFonts w:ascii="Calibri" w:eastAsia="Calibri" w:hAnsi="Calibri"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C83521">
                      <w:rPr>
                        <w:rFonts w:ascii="Calibri" w:eastAsia="Calibri" w:hAnsi="Calibri"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60C6" w14:textId="3C6C4082" w:rsidR="00C83521" w:rsidRDefault="00C83521">
    <w:pPr>
      <w:pStyle w:val="a3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FF38B67" wp14:editId="1642B8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003391242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302C7" w14:textId="22BE51FA" w:rsidR="00C83521" w:rsidRPr="00C83521" w:rsidRDefault="00C83521" w:rsidP="00C8352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C83521">
                            <w:rPr>
                              <w:rFonts w:ascii="Calibri" w:eastAsia="Calibri" w:hAnsi="Calibri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C83521">
                            <w:rPr>
                              <w:rFonts w:ascii="Calibri" w:eastAsia="Calibri" w:hAnsi="Calibri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C8352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F38B67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th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Xu2hfSE5r2IhCgkrqVzJcTLvcFAuPQepVquURDJyAjd262SEjnRFLp/7F+HdSDjSph5gUpMo3vE+&#10;5MY/g1sdkNhPS4nUDkSOjJME01rH5xI1/vaess6PevkL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GU5rYQ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1F302C7" w14:textId="22BE51FA" w:rsidR="00C83521" w:rsidRPr="00C83521" w:rsidRDefault="00C83521" w:rsidP="00C8352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C83521">
                      <w:rPr>
                        <w:rFonts w:ascii="Calibri" w:eastAsia="Calibri" w:hAnsi="Calibri"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C83521">
                      <w:rPr>
                        <w:rFonts w:ascii="Calibri" w:eastAsia="Calibri" w:hAnsi="Calibri" w:cs="Times New Roman"/>
                        <w:noProof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C8352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475D4"/>
    <w:multiLevelType w:val="hybridMultilevel"/>
    <w:tmpl w:val="AE6E4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E43"/>
    <w:multiLevelType w:val="hybridMultilevel"/>
    <w:tmpl w:val="EAA8E1AA"/>
    <w:lvl w:ilvl="0" w:tplc="80F845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17011"/>
    <w:multiLevelType w:val="hybridMultilevel"/>
    <w:tmpl w:val="39003046"/>
    <w:lvl w:ilvl="0" w:tplc="550E7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9399F"/>
    <w:multiLevelType w:val="hybridMultilevel"/>
    <w:tmpl w:val="98CE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92D87"/>
    <w:multiLevelType w:val="hybridMultilevel"/>
    <w:tmpl w:val="164CB116"/>
    <w:lvl w:ilvl="0" w:tplc="2C064E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65028"/>
    <w:multiLevelType w:val="hybridMultilevel"/>
    <w:tmpl w:val="4308F06C"/>
    <w:lvl w:ilvl="0" w:tplc="F1AC1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C3387"/>
    <w:multiLevelType w:val="hybridMultilevel"/>
    <w:tmpl w:val="4308F06C"/>
    <w:lvl w:ilvl="0" w:tplc="F1AC13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6464">
    <w:abstractNumId w:val="6"/>
  </w:num>
  <w:num w:numId="2" w16cid:durableId="511797098">
    <w:abstractNumId w:val="0"/>
  </w:num>
  <w:num w:numId="3" w16cid:durableId="1708722717">
    <w:abstractNumId w:val="5"/>
  </w:num>
  <w:num w:numId="4" w16cid:durableId="854075173">
    <w:abstractNumId w:val="1"/>
  </w:num>
  <w:num w:numId="5" w16cid:durableId="1711949987">
    <w:abstractNumId w:val="2"/>
  </w:num>
  <w:num w:numId="6" w16cid:durableId="2143620912">
    <w:abstractNumId w:val="4"/>
  </w:num>
  <w:num w:numId="7" w16cid:durableId="1309433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84"/>
    <w:rsid w:val="00005449"/>
    <w:rsid w:val="00014B3B"/>
    <w:rsid w:val="00017F95"/>
    <w:rsid w:val="0002781C"/>
    <w:rsid w:val="00042D83"/>
    <w:rsid w:val="0004596E"/>
    <w:rsid w:val="00054EFD"/>
    <w:rsid w:val="00066579"/>
    <w:rsid w:val="000853D6"/>
    <w:rsid w:val="00097CEE"/>
    <w:rsid w:val="000A5149"/>
    <w:rsid w:val="000C575D"/>
    <w:rsid w:val="000D5B19"/>
    <w:rsid w:val="000F09F7"/>
    <w:rsid w:val="000F1B05"/>
    <w:rsid w:val="000F585A"/>
    <w:rsid w:val="00114276"/>
    <w:rsid w:val="001348DD"/>
    <w:rsid w:val="00164FD3"/>
    <w:rsid w:val="00171D88"/>
    <w:rsid w:val="00180F4C"/>
    <w:rsid w:val="001832B3"/>
    <w:rsid w:val="001B7754"/>
    <w:rsid w:val="001C3F0F"/>
    <w:rsid w:val="001D20C8"/>
    <w:rsid w:val="00204D64"/>
    <w:rsid w:val="00207667"/>
    <w:rsid w:val="00215766"/>
    <w:rsid w:val="00216DBE"/>
    <w:rsid w:val="00217142"/>
    <w:rsid w:val="00223627"/>
    <w:rsid w:val="0022598F"/>
    <w:rsid w:val="002275A8"/>
    <w:rsid w:val="00251191"/>
    <w:rsid w:val="0025744B"/>
    <w:rsid w:val="0027355F"/>
    <w:rsid w:val="00292747"/>
    <w:rsid w:val="002A55FD"/>
    <w:rsid w:val="002A7EB1"/>
    <w:rsid w:val="002B560A"/>
    <w:rsid w:val="002B7BAD"/>
    <w:rsid w:val="002F7D00"/>
    <w:rsid w:val="0032187A"/>
    <w:rsid w:val="00324FD3"/>
    <w:rsid w:val="003430C2"/>
    <w:rsid w:val="003431D9"/>
    <w:rsid w:val="00350E8A"/>
    <w:rsid w:val="003776CD"/>
    <w:rsid w:val="003B2F0F"/>
    <w:rsid w:val="003B6863"/>
    <w:rsid w:val="003C3E04"/>
    <w:rsid w:val="003C5C42"/>
    <w:rsid w:val="003C6F51"/>
    <w:rsid w:val="003D3138"/>
    <w:rsid w:val="003F26B0"/>
    <w:rsid w:val="00416E5B"/>
    <w:rsid w:val="00443E3A"/>
    <w:rsid w:val="00447142"/>
    <w:rsid w:val="0045612A"/>
    <w:rsid w:val="00460ABB"/>
    <w:rsid w:val="004D3E3F"/>
    <w:rsid w:val="00504E2B"/>
    <w:rsid w:val="00513988"/>
    <w:rsid w:val="00516F31"/>
    <w:rsid w:val="005463DE"/>
    <w:rsid w:val="00547D95"/>
    <w:rsid w:val="005553A7"/>
    <w:rsid w:val="00562E1B"/>
    <w:rsid w:val="00572837"/>
    <w:rsid w:val="00572E6A"/>
    <w:rsid w:val="00582BD7"/>
    <w:rsid w:val="00587F4F"/>
    <w:rsid w:val="005A1CA9"/>
    <w:rsid w:val="005F229A"/>
    <w:rsid w:val="005F3789"/>
    <w:rsid w:val="00600CF2"/>
    <w:rsid w:val="00601CD2"/>
    <w:rsid w:val="00614A59"/>
    <w:rsid w:val="00635DAB"/>
    <w:rsid w:val="00661FD4"/>
    <w:rsid w:val="00690E7F"/>
    <w:rsid w:val="006A58D9"/>
    <w:rsid w:val="006C6197"/>
    <w:rsid w:val="006D5EE1"/>
    <w:rsid w:val="006E2285"/>
    <w:rsid w:val="006E7526"/>
    <w:rsid w:val="006F665B"/>
    <w:rsid w:val="00713A5C"/>
    <w:rsid w:val="00717627"/>
    <w:rsid w:val="00726EBB"/>
    <w:rsid w:val="00727D82"/>
    <w:rsid w:val="00771439"/>
    <w:rsid w:val="00776D1F"/>
    <w:rsid w:val="00777DAE"/>
    <w:rsid w:val="00781C24"/>
    <w:rsid w:val="00781DEB"/>
    <w:rsid w:val="007A2573"/>
    <w:rsid w:val="007B7869"/>
    <w:rsid w:val="007E10A1"/>
    <w:rsid w:val="00807D37"/>
    <w:rsid w:val="0082137C"/>
    <w:rsid w:val="00823C9E"/>
    <w:rsid w:val="0083493A"/>
    <w:rsid w:val="0085384F"/>
    <w:rsid w:val="00855B2B"/>
    <w:rsid w:val="00866B43"/>
    <w:rsid w:val="008C6D15"/>
    <w:rsid w:val="008D48F2"/>
    <w:rsid w:val="008E5C66"/>
    <w:rsid w:val="00907DF0"/>
    <w:rsid w:val="00935384"/>
    <w:rsid w:val="00935672"/>
    <w:rsid w:val="00942A79"/>
    <w:rsid w:val="00956C06"/>
    <w:rsid w:val="009705C9"/>
    <w:rsid w:val="0097080C"/>
    <w:rsid w:val="009762E3"/>
    <w:rsid w:val="009D6B78"/>
    <w:rsid w:val="009E43A0"/>
    <w:rsid w:val="00A240BA"/>
    <w:rsid w:val="00A91C09"/>
    <w:rsid w:val="00AB70D9"/>
    <w:rsid w:val="00AD3282"/>
    <w:rsid w:val="00AF2C0F"/>
    <w:rsid w:val="00AF5B51"/>
    <w:rsid w:val="00AF6828"/>
    <w:rsid w:val="00B03EF9"/>
    <w:rsid w:val="00B05AC3"/>
    <w:rsid w:val="00B25A8E"/>
    <w:rsid w:val="00B3028D"/>
    <w:rsid w:val="00B31D55"/>
    <w:rsid w:val="00B4292D"/>
    <w:rsid w:val="00B46635"/>
    <w:rsid w:val="00B61487"/>
    <w:rsid w:val="00B706B4"/>
    <w:rsid w:val="00B706E1"/>
    <w:rsid w:val="00B754B3"/>
    <w:rsid w:val="00B75EC2"/>
    <w:rsid w:val="00B773A2"/>
    <w:rsid w:val="00B875BB"/>
    <w:rsid w:val="00B97F32"/>
    <w:rsid w:val="00BD343C"/>
    <w:rsid w:val="00BD68E6"/>
    <w:rsid w:val="00BE77A0"/>
    <w:rsid w:val="00C21F9B"/>
    <w:rsid w:val="00C25183"/>
    <w:rsid w:val="00C414CB"/>
    <w:rsid w:val="00C50A91"/>
    <w:rsid w:val="00C53FD4"/>
    <w:rsid w:val="00C631DC"/>
    <w:rsid w:val="00C66E84"/>
    <w:rsid w:val="00C771EC"/>
    <w:rsid w:val="00C83521"/>
    <w:rsid w:val="00CC70AD"/>
    <w:rsid w:val="00CD1ABD"/>
    <w:rsid w:val="00CF37ED"/>
    <w:rsid w:val="00CF49AB"/>
    <w:rsid w:val="00D061CF"/>
    <w:rsid w:val="00D22769"/>
    <w:rsid w:val="00D27656"/>
    <w:rsid w:val="00D45A62"/>
    <w:rsid w:val="00D51974"/>
    <w:rsid w:val="00D868A3"/>
    <w:rsid w:val="00DA49FE"/>
    <w:rsid w:val="00DA5F0E"/>
    <w:rsid w:val="00DA7B37"/>
    <w:rsid w:val="00DB3E39"/>
    <w:rsid w:val="00DC07C6"/>
    <w:rsid w:val="00DF4824"/>
    <w:rsid w:val="00E00AAB"/>
    <w:rsid w:val="00E23C89"/>
    <w:rsid w:val="00E25366"/>
    <w:rsid w:val="00E37BC0"/>
    <w:rsid w:val="00E57A56"/>
    <w:rsid w:val="00E672A3"/>
    <w:rsid w:val="00E74915"/>
    <w:rsid w:val="00E86443"/>
    <w:rsid w:val="00E97056"/>
    <w:rsid w:val="00ED6AD6"/>
    <w:rsid w:val="00EE1D8B"/>
    <w:rsid w:val="00EE6CA4"/>
    <w:rsid w:val="00F2501B"/>
    <w:rsid w:val="00F60A00"/>
    <w:rsid w:val="00F63E19"/>
    <w:rsid w:val="00F94D9F"/>
    <w:rsid w:val="00FA1860"/>
    <w:rsid w:val="00FB1693"/>
    <w:rsid w:val="00FB1F0E"/>
    <w:rsid w:val="00FD42E8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297D3"/>
  <w15:chartTrackingRefBased/>
  <w15:docId w15:val="{16C846F6-0434-48F2-B86E-1743F14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384"/>
    <w:pPr>
      <w:bidi/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21"/>
    <w:pPr>
      <w:tabs>
        <w:tab w:val="center" w:pos="4513"/>
        <w:tab w:val="right" w:pos="9026"/>
      </w:tabs>
    </w:pPr>
  </w:style>
  <w:style w:type="character" w:customStyle="1" w:styleId="a4">
    <w:name w:val="כותרת עליונה תו"/>
    <w:basedOn w:val="a0"/>
    <w:link w:val="a3"/>
    <w:uiPriority w:val="99"/>
    <w:rsid w:val="00C83521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5">
    <w:name w:val="footer"/>
    <w:basedOn w:val="a"/>
    <w:link w:val="a6"/>
    <w:uiPriority w:val="99"/>
    <w:unhideWhenUsed/>
    <w:rsid w:val="000A5149"/>
    <w:pPr>
      <w:tabs>
        <w:tab w:val="center" w:pos="4513"/>
        <w:tab w:val="right" w:pos="9026"/>
      </w:tabs>
    </w:pPr>
  </w:style>
  <w:style w:type="character" w:customStyle="1" w:styleId="a6">
    <w:name w:val="כותרת תחתונה תו"/>
    <w:basedOn w:val="a0"/>
    <w:link w:val="a5"/>
    <w:uiPriority w:val="99"/>
    <w:rsid w:val="000A5149"/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paragraph" w:styleId="a7">
    <w:name w:val="Revision"/>
    <w:hidden/>
    <w:uiPriority w:val="99"/>
    <w:semiHidden/>
    <w:rsid w:val="007A2573"/>
    <w:pPr>
      <w:spacing w:after="0" w:line="240" w:lineRule="auto"/>
    </w:pPr>
    <w:rPr>
      <w:rFonts w:ascii="Times New Roman" w:eastAsia="Times New Roman" w:hAnsi="Times New Roman" w:cs="David"/>
      <w:kern w:val="0"/>
      <w:sz w:val="18"/>
      <w:szCs w:val="26"/>
      <w:lang w:eastAsia="he-IL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C414CB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414CB"/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C414CB"/>
    <w:rPr>
      <w:rFonts w:ascii="Times New Roman" w:eastAsia="Times New Roman" w:hAnsi="Times New Roman" w:cs="David"/>
      <w:kern w:val="0"/>
      <w:sz w:val="20"/>
      <w:szCs w:val="20"/>
      <w:lang w:eastAsia="he-IL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14CB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C414CB"/>
    <w:rPr>
      <w:rFonts w:ascii="Times New Roman" w:eastAsia="Times New Roman" w:hAnsi="Times New Roman" w:cs="David"/>
      <w:b/>
      <w:bCs/>
      <w:kern w:val="0"/>
      <w:sz w:val="20"/>
      <w:szCs w:val="20"/>
      <w:lang w:eastAsia="he-IL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C771EC"/>
    <w:rPr>
      <w:rFonts w:ascii="Tahoma" w:hAnsi="Tahoma" w:cs="Tahoma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C771EC"/>
    <w:rPr>
      <w:rFonts w:ascii="Tahoma" w:eastAsia="Times New Roman" w:hAnsi="Tahoma" w:cs="Tahoma"/>
      <w:kern w:val="0"/>
      <w:sz w:val="18"/>
      <w:szCs w:val="18"/>
      <w:lang w:eastAsia="he-IL"/>
      <w14:ligatures w14:val="none"/>
    </w:rPr>
  </w:style>
  <w:style w:type="paragraph" w:styleId="af">
    <w:name w:val="List Paragraph"/>
    <w:basedOn w:val="a"/>
    <w:uiPriority w:val="34"/>
    <w:qFormat/>
    <w:rsid w:val="00005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840AD-3F4F-4436-B3E7-F0BA97FD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קוראל רוהקר</dc:creator>
  <cp:keywords/>
  <dc:description/>
  <cp:lastModifiedBy>נדב פסטר בכר</cp:lastModifiedBy>
  <cp:revision>2</cp:revision>
  <cp:lastPrinted>2024-12-25T14:48:00Z</cp:lastPrinted>
  <dcterms:created xsi:type="dcterms:W3CDTF">2024-12-30T08:14:00Z</dcterms:created>
  <dcterms:modified xsi:type="dcterms:W3CDTF">2024-12-30T08:14:00Z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3bce890a,20675aa7,4dd8e7ed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2024-02-20T10:20:26Z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32b078d0-5acc-4459-be85-5878d679ec0c</vt:lpwstr>
  </property>
  <property fmtid="{D5CDD505-2E9C-101B-9397-08002B2CF9AE}" pid="11" name="MSIP_Label_701b9bfc-c426-492e-a46c-1a922d5fe54b_ContentBits">
    <vt:lpwstr>1</vt:lpwstr>
  </property>
</Properties>
</file>