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DD" w:rsidRPr="00F61DC7" w:rsidRDefault="003B06DD" w:rsidP="00812A48">
      <w:pPr>
        <w:tabs>
          <w:tab w:val="left" w:pos="356"/>
        </w:tabs>
        <w:spacing w:line="360" w:lineRule="auto"/>
        <w:outlineLvl w:val="0"/>
        <w:rPr>
          <w:b/>
          <w:bCs/>
          <w:sz w:val="24"/>
          <w:szCs w:val="24"/>
          <w:rtl/>
        </w:rPr>
      </w:pPr>
      <w:r w:rsidRPr="00F61DC7">
        <w:rPr>
          <w:rFonts w:hint="cs"/>
          <w:b/>
          <w:bCs/>
          <w:sz w:val="24"/>
          <w:szCs w:val="24"/>
          <w:rtl/>
        </w:rPr>
        <w:t>התובע הצבאי</w:t>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00812A48">
        <w:rPr>
          <w:rFonts w:hint="cs"/>
          <w:b/>
          <w:bCs/>
          <w:sz w:val="24"/>
          <w:szCs w:val="24"/>
          <w:rtl/>
        </w:rPr>
        <w:t xml:space="preserve">                   </w:t>
      </w:r>
      <w:r w:rsidRPr="00F61DC7">
        <w:rPr>
          <w:rFonts w:hint="cs"/>
          <w:b/>
          <w:bCs/>
          <w:sz w:val="24"/>
          <w:szCs w:val="24"/>
          <w:rtl/>
        </w:rPr>
        <w:t>המאשים</w:t>
      </w:r>
    </w:p>
    <w:p w:rsidR="003B06DD" w:rsidRPr="00F61DC7" w:rsidRDefault="00441C00" w:rsidP="003B06DD">
      <w:pPr>
        <w:spacing w:line="360" w:lineRule="auto"/>
        <w:jc w:val="center"/>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4384" behindDoc="0" locked="0" layoutInCell="1" allowOverlap="1" wp14:anchorId="3F910187" wp14:editId="38F4672B">
                <wp:simplePos x="0" y="0"/>
                <wp:positionH relativeFrom="rightMargin">
                  <wp:align>left</wp:align>
                </wp:positionH>
                <wp:positionV relativeFrom="paragraph">
                  <wp:posOffset>142240</wp:posOffset>
                </wp:positionV>
                <wp:extent cx="365760" cy="339634"/>
                <wp:effectExtent l="0" t="0" r="0" b="3810"/>
                <wp:wrapNone/>
                <wp:docPr id="4" name="תיבת טקסט 4"/>
                <wp:cNvGraphicFramePr/>
                <a:graphic xmlns:a="http://schemas.openxmlformats.org/drawingml/2006/main">
                  <a:graphicData uri="http://schemas.microsoft.com/office/word/2010/wordprocessingShape">
                    <wps:wsp>
                      <wps:cNvSpPr txBox="1"/>
                      <wps:spPr>
                        <a:xfrm>
                          <a:off x="0" y="0"/>
                          <a:ext cx="365760" cy="339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1C00" w:rsidRDefault="00441C00" w:rsidP="00441C00">
                            <w:r w:rsidRPr="00357E50">
                              <w:rPr>
                                <w:sz w:val="40"/>
                                <w:szCs w:val="40"/>
                              </w:rPr>
                              <w:sym w:font="Wingdings" w:char="F045"/>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187" id="_x0000_t202" coordsize="21600,21600" o:spt="202" path="m,l,21600r21600,l21600,xe">
                <v:stroke joinstyle="miter"/>
                <v:path gradientshapeok="t" o:connecttype="rect"/>
              </v:shapetype>
              <v:shape id="תיבת טקסט 4" o:spid="_x0000_s1026" type="#_x0000_t202" style="position:absolute;left:0;text-align:left;margin-left:0;margin-top:11.2pt;width:28.8pt;height:26.7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" fillcolor="white [3201]" stroked="f" strokeweight=".5pt">
                <v:textbox>
                  <w:txbxContent>
                    <w:p w:rsidR="00441C00" w:rsidRDefault="00441C00" w:rsidP="00441C00">
                      <w:r w:rsidRPr="00357E50">
                        <w:rPr>
                          <w:sz w:val="40"/>
                          <w:szCs w:val="40"/>
                        </w:rPr>
                        <w:sym w:font="Wingdings" w:char="F045"/>
                      </w:r>
                    </w:p>
                  </w:txbxContent>
                </v:textbox>
                <w10:wrap anchorx="margin"/>
              </v:shape>
            </w:pict>
          </mc:Fallback>
        </mc:AlternateContent>
      </w:r>
      <w:r w:rsidR="003B06DD" w:rsidRPr="00F61DC7">
        <w:rPr>
          <w:rFonts w:hint="cs"/>
          <w:b/>
          <w:bCs/>
          <w:sz w:val="24"/>
          <w:szCs w:val="24"/>
          <w:rtl/>
        </w:rPr>
        <w:t>נגד</w:t>
      </w:r>
    </w:p>
    <w:p w:rsidR="003B06DD" w:rsidRPr="00F61DC7" w:rsidRDefault="00441C00" w:rsidP="008E7ED7">
      <w:pPr>
        <w:tabs>
          <w:tab w:val="left" w:pos="356"/>
        </w:tabs>
        <w:spacing w:line="360" w:lineRule="auto"/>
        <w:jc w:val="both"/>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2336" behindDoc="0" locked="0" layoutInCell="1" allowOverlap="1" wp14:anchorId="060BDF3C" wp14:editId="107FB9AC">
                <wp:simplePos x="0" y="0"/>
                <wp:positionH relativeFrom="column">
                  <wp:posOffset>2966085</wp:posOffset>
                </wp:positionH>
                <wp:positionV relativeFrom="paragraph">
                  <wp:posOffset>199390</wp:posOffset>
                </wp:positionV>
                <wp:extent cx="2070463" cy="261257"/>
                <wp:effectExtent l="0" t="0" r="6350" b="5715"/>
                <wp:wrapNone/>
                <wp:docPr id="1" name="תיבת טקסט 1"/>
                <wp:cNvGraphicFramePr/>
                <a:graphic xmlns:a="http://schemas.openxmlformats.org/drawingml/2006/main">
                  <a:graphicData uri="http://schemas.microsoft.com/office/word/2010/wordprocessingShape">
                    <wps:wsp>
                      <wps:cNvSpPr txBox="1"/>
                      <wps:spPr>
                        <a:xfrm>
                          <a:off x="0" y="0"/>
                          <a:ext cx="2070463"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1C00" w:rsidRPr="00271DCC" w:rsidRDefault="00441C00" w:rsidP="00441C00">
                            <w:pPr>
                              <w:rPr>
                                <w:sz w:val="16"/>
                                <w:szCs w:val="24"/>
                              </w:rPr>
                            </w:pPr>
                            <w:r>
                              <w:rPr>
                                <w:rFonts w:hint="cs"/>
                                <w:sz w:val="16"/>
                                <w:szCs w:val="24"/>
                                <w:rtl/>
                              </w:rPr>
                              <w:t>מס' אישי        דרגה          שם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60BDF3C" id="תיבת טקסט 1" o:spid="_x0000_s1027" type="#_x0000_t202" style="position:absolute;left:0;text-align:left;margin-left:233.55pt;margin-top:15.7pt;width:163.0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" fillcolor="white [3201]" stroked="f" strokeweight=".5pt">
                <v:textbox>
                  <w:txbxContent>
                    <w:p w:rsidR="00441C00" w:rsidRPr="00271DCC" w:rsidRDefault="00441C00" w:rsidP="00441C00">
                      <w:pPr>
                        <w:rPr>
                          <w:sz w:val="16"/>
                          <w:szCs w:val="24"/>
                        </w:rPr>
                      </w:pPr>
                      <w:r>
                        <w:rPr>
                          <w:rFonts w:hint="cs"/>
                          <w:sz w:val="16"/>
                          <w:szCs w:val="24"/>
                          <w:rtl/>
                        </w:rPr>
                        <w:t>מס' אישי        דרגה          שם</w:t>
                      </w:r>
                    </w:p>
                  </w:txbxContent>
                </v:textbox>
              </v:shape>
            </w:pict>
          </mc:Fallback>
        </mc:AlternateContent>
      </w:r>
      <w:r w:rsidR="003B06DD" w:rsidRPr="00F61DC7">
        <w:rPr>
          <w:rFonts w:hint="cs"/>
          <w:b/>
          <w:bCs/>
          <w:sz w:val="24"/>
          <w:szCs w:val="24"/>
          <w:rtl/>
        </w:rPr>
        <w:t>ח/</w:t>
      </w:r>
      <w:r w:rsidR="008E7ED7">
        <w:rPr>
          <w:rFonts w:hint="cs"/>
          <w:b/>
          <w:bCs/>
          <w:sz w:val="24"/>
          <w:szCs w:val="24"/>
          <w:rtl/>
        </w:rPr>
        <w:t xml:space="preserve">_____________________________          </w:t>
      </w:r>
      <w:r w:rsidR="003B06DD" w:rsidRPr="00F61DC7">
        <w:rPr>
          <w:rFonts w:hint="cs"/>
          <w:b/>
          <w:bCs/>
          <w:sz w:val="24"/>
          <w:szCs w:val="24"/>
          <w:rtl/>
        </w:rPr>
        <w:t xml:space="preserve">                                 </w:t>
      </w:r>
      <w:r w:rsidR="00812A48">
        <w:rPr>
          <w:rFonts w:hint="cs"/>
          <w:b/>
          <w:bCs/>
          <w:sz w:val="24"/>
          <w:szCs w:val="24"/>
          <w:rtl/>
        </w:rPr>
        <w:t xml:space="preserve">                                   </w:t>
      </w:r>
      <w:r w:rsidR="003B06DD" w:rsidRPr="00F61DC7">
        <w:rPr>
          <w:rFonts w:hint="cs"/>
          <w:b/>
          <w:bCs/>
          <w:sz w:val="24"/>
          <w:szCs w:val="24"/>
          <w:rtl/>
        </w:rPr>
        <w:t>הנאשם</w:t>
      </w:r>
    </w:p>
    <w:p w:rsidR="003B06DD" w:rsidRPr="00F61DC7" w:rsidRDefault="003B06DD" w:rsidP="003B06DD">
      <w:pPr>
        <w:spacing w:line="360" w:lineRule="auto"/>
        <w:outlineLvl w:val="0"/>
        <w:rPr>
          <w:b/>
          <w:bCs/>
          <w:sz w:val="24"/>
          <w:szCs w:val="24"/>
          <w:rtl/>
        </w:rPr>
      </w:pPr>
    </w:p>
    <w:p w:rsidR="003B06DD" w:rsidRPr="00F61DC7" w:rsidRDefault="003B06DD" w:rsidP="003B06DD">
      <w:pPr>
        <w:spacing w:line="360" w:lineRule="auto"/>
        <w:jc w:val="center"/>
        <w:outlineLvl w:val="0"/>
        <w:rPr>
          <w:b/>
          <w:bCs/>
          <w:sz w:val="24"/>
          <w:szCs w:val="24"/>
          <w:u w:val="single"/>
          <w:rtl/>
        </w:rPr>
      </w:pPr>
      <w:r w:rsidRPr="00F61DC7">
        <w:rPr>
          <w:rFonts w:hint="cs"/>
          <w:b/>
          <w:bCs/>
          <w:sz w:val="24"/>
          <w:szCs w:val="24"/>
          <w:u w:val="single"/>
          <w:rtl/>
        </w:rPr>
        <w:t>הודעה על הסדר טיעון</w:t>
      </w:r>
    </w:p>
    <w:p w:rsidR="003B06DD" w:rsidRPr="00F61DC7" w:rsidRDefault="003B06DD" w:rsidP="003B06DD">
      <w:pPr>
        <w:spacing w:line="360" w:lineRule="auto"/>
        <w:rPr>
          <w:sz w:val="24"/>
          <w:szCs w:val="24"/>
          <w:rtl/>
        </w:rPr>
      </w:pPr>
      <w:r w:rsidRPr="00F61DC7">
        <w:rPr>
          <w:rFonts w:hint="cs"/>
          <w:sz w:val="24"/>
          <w:szCs w:val="24"/>
          <w:rtl/>
        </w:rPr>
        <w:t>הצדדים מתכבדים בזה להודיע לבית הדין, כי הגיעו להסדר טיעון ביניהם, כפי שיפורט להלן:</w:t>
      </w:r>
    </w:p>
    <w:p w:rsidR="003B06DD" w:rsidRPr="00F61DC7" w:rsidRDefault="003B06DD" w:rsidP="003B06DD">
      <w:pPr>
        <w:numPr>
          <w:ilvl w:val="0"/>
          <w:numId w:val="1"/>
        </w:numPr>
        <w:spacing w:line="360" w:lineRule="auto"/>
        <w:rPr>
          <w:sz w:val="24"/>
          <w:szCs w:val="24"/>
          <w:rtl/>
        </w:rPr>
      </w:pPr>
      <w:r w:rsidRPr="00F61DC7">
        <w:rPr>
          <w:rFonts w:hint="cs"/>
          <w:sz w:val="24"/>
          <w:szCs w:val="24"/>
          <w:rtl/>
        </w:rPr>
        <w:t xml:space="preserve">הנאשם יודה בכתב האישום. </w:t>
      </w:r>
    </w:p>
    <w:p w:rsidR="003B06DD" w:rsidRPr="00F61DC7" w:rsidRDefault="003B06DD" w:rsidP="003B06DD">
      <w:pPr>
        <w:numPr>
          <w:ilvl w:val="0"/>
          <w:numId w:val="1"/>
        </w:numPr>
        <w:spacing w:line="360" w:lineRule="auto"/>
        <w:rPr>
          <w:sz w:val="24"/>
          <w:szCs w:val="24"/>
        </w:rPr>
      </w:pPr>
      <w:r w:rsidRPr="00F61DC7">
        <w:rPr>
          <w:rFonts w:hint="cs"/>
          <w:b/>
          <w:bCs/>
          <w:sz w:val="24"/>
          <w:szCs w:val="24"/>
          <w:rtl/>
        </w:rPr>
        <w:t>הצדדים יעתרו להטלת העונש שלהלן</w:t>
      </w:r>
      <w:r w:rsidRPr="00F61DC7">
        <w:rPr>
          <w:rFonts w:hint="cs"/>
          <w:sz w:val="24"/>
          <w:szCs w:val="24"/>
          <w:rtl/>
        </w:rPr>
        <w:t>:</w:t>
      </w:r>
    </w:p>
    <w:p w:rsidR="003B06DD" w:rsidRPr="00F61DC7" w:rsidRDefault="003B06DD" w:rsidP="003B06DD">
      <w:pPr>
        <w:numPr>
          <w:ilvl w:val="0"/>
          <w:numId w:val="3"/>
        </w:numPr>
        <w:spacing w:line="360" w:lineRule="auto"/>
        <w:ind w:left="1080"/>
        <w:rPr>
          <w:sz w:val="24"/>
          <w:szCs w:val="24"/>
          <w:rtl/>
        </w:rPr>
      </w:pPr>
      <w:r w:rsidRPr="00F61DC7">
        <w:rPr>
          <w:rFonts w:hint="cs"/>
          <w:sz w:val="24"/>
          <w:szCs w:val="24"/>
          <w:rtl/>
        </w:rPr>
        <w:t>קנס בלבד:</w:t>
      </w:r>
    </w:p>
    <w:p w:rsidR="003B06DD" w:rsidRPr="00F61DC7" w:rsidRDefault="00242BDA" w:rsidP="0042464E">
      <w:pPr>
        <w:spacing w:line="360" w:lineRule="auto"/>
        <w:ind w:left="1512"/>
        <w:rPr>
          <w:sz w:val="24"/>
          <w:szCs w:val="24"/>
          <w:rtl/>
        </w:rPr>
      </w:pPr>
      <w:r>
        <w:rPr>
          <w:rFonts w:hint="cs"/>
          <w:sz w:val="24"/>
          <w:szCs w:val="24"/>
          <w:rtl/>
        </w:rPr>
        <w:t xml:space="preserve">קנס בסך </w:t>
      </w:r>
      <w:r>
        <w:rPr>
          <w:sz w:val="24"/>
          <w:szCs w:val="24"/>
        </w:rPr>
        <w:t xml:space="preserve"> </w:t>
      </w:r>
      <w:r w:rsidR="0042464E">
        <w:rPr>
          <w:rFonts w:hint="cs"/>
          <w:sz w:val="24"/>
          <w:szCs w:val="24"/>
          <w:rtl/>
        </w:rPr>
        <w:t>250</w:t>
      </w:r>
      <w:r w:rsidR="003B06DD" w:rsidRPr="00F61DC7">
        <w:rPr>
          <w:rFonts w:hint="cs"/>
          <w:sz w:val="24"/>
          <w:szCs w:val="24"/>
          <w:rtl/>
        </w:rPr>
        <w:t xml:space="preserve"> ₪, שישולם ב- 1 / 2 / 3 תשלומים.</w:t>
      </w:r>
    </w:p>
    <w:p w:rsidR="003B06DD" w:rsidRPr="00F61DC7" w:rsidRDefault="003B06DD" w:rsidP="003B06DD">
      <w:pPr>
        <w:numPr>
          <w:ilvl w:val="0"/>
          <w:numId w:val="3"/>
        </w:numPr>
        <w:spacing w:line="360" w:lineRule="auto"/>
        <w:ind w:left="1080"/>
        <w:rPr>
          <w:sz w:val="24"/>
          <w:szCs w:val="24"/>
          <w:rtl/>
        </w:rPr>
      </w:pPr>
      <w:r w:rsidRPr="00F61DC7">
        <w:rPr>
          <w:rFonts w:hint="cs"/>
          <w:sz w:val="24"/>
          <w:szCs w:val="24"/>
          <w:rtl/>
        </w:rPr>
        <w:t>קנס ותנאי:</w:t>
      </w:r>
    </w:p>
    <w:p w:rsidR="003B06DD" w:rsidRPr="00F61DC7" w:rsidRDefault="003B06DD" w:rsidP="0042464E">
      <w:pPr>
        <w:numPr>
          <w:ilvl w:val="1"/>
          <w:numId w:val="2"/>
        </w:numPr>
        <w:spacing w:line="360" w:lineRule="auto"/>
        <w:ind w:left="1512"/>
        <w:rPr>
          <w:sz w:val="24"/>
          <w:szCs w:val="24"/>
        </w:rPr>
      </w:pPr>
      <w:r w:rsidRPr="00F61DC7">
        <w:rPr>
          <w:sz w:val="24"/>
          <w:szCs w:val="24"/>
          <w:rtl/>
        </w:rPr>
        <w:t xml:space="preserve">קנס בסך </w:t>
      </w:r>
      <w:r w:rsidR="0042464E">
        <w:rPr>
          <w:rFonts w:hint="cs"/>
          <w:sz w:val="24"/>
          <w:szCs w:val="24"/>
          <w:rtl/>
        </w:rPr>
        <w:t>100</w:t>
      </w:r>
      <w:r w:rsidRPr="00F61DC7">
        <w:rPr>
          <w:sz w:val="24"/>
          <w:szCs w:val="24"/>
          <w:rtl/>
        </w:rPr>
        <w:t xml:space="preserve"> ₪, שישולם ב- 1 / 2 / 3 תשלומים.</w:t>
      </w:r>
    </w:p>
    <w:p w:rsidR="003B06DD" w:rsidRPr="00F61DC7" w:rsidRDefault="003B06DD" w:rsidP="003B06DD">
      <w:pPr>
        <w:numPr>
          <w:ilvl w:val="1"/>
          <w:numId w:val="2"/>
        </w:numPr>
        <w:spacing w:line="360" w:lineRule="auto"/>
        <w:ind w:left="1512"/>
        <w:rPr>
          <w:sz w:val="24"/>
          <w:szCs w:val="24"/>
        </w:rPr>
      </w:pPr>
      <w:r w:rsidRPr="00F61DC7">
        <w:rPr>
          <w:rFonts w:hint="cs"/>
          <w:sz w:val="24"/>
          <w:szCs w:val="24"/>
          <w:rtl/>
        </w:rPr>
        <w:t xml:space="preserve">פסילת </w:t>
      </w:r>
      <w:proofErr w:type="spellStart"/>
      <w:r w:rsidRPr="00F61DC7">
        <w:rPr>
          <w:rFonts w:hint="cs"/>
          <w:sz w:val="24"/>
          <w:szCs w:val="24"/>
          <w:rtl/>
        </w:rPr>
        <w:t>רנצ"א</w:t>
      </w:r>
      <w:proofErr w:type="spellEnd"/>
      <w:r w:rsidRPr="00F61DC7">
        <w:rPr>
          <w:rFonts w:hint="cs"/>
          <w:sz w:val="24"/>
          <w:szCs w:val="24"/>
          <w:rtl/>
        </w:rPr>
        <w:t xml:space="preserve"> מותנית בת 30 ימים למשך שנה וחצי.</w:t>
      </w:r>
    </w:p>
    <w:p w:rsidR="003B06DD" w:rsidRPr="00F61DC7" w:rsidRDefault="003B06DD" w:rsidP="003B06DD">
      <w:pPr>
        <w:numPr>
          <w:ilvl w:val="0"/>
          <w:numId w:val="1"/>
        </w:numPr>
        <w:spacing w:line="360" w:lineRule="auto"/>
        <w:rPr>
          <w:sz w:val="24"/>
          <w:szCs w:val="24"/>
        </w:rPr>
      </w:pPr>
      <w:r w:rsidRPr="00F61DC7">
        <w:rPr>
          <w:rFonts w:hint="cs"/>
          <w:sz w:val="24"/>
          <w:szCs w:val="24"/>
          <w:rtl/>
        </w:rPr>
        <w:t>טעמי ההסדר:</w:t>
      </w:r>
    </w:p>
    <w:p w:rsidR="003B06DD" w:rsidRPr="00F61DC7" w:rsidRDefault="003B06DD" w:rsidP="003B06DD">
      <w:pPr>
        <w:numPr>
          <w:ilvl w:val="0"/>
          <w:numId w:val="4"/>
        </w:numPr>
        <w:spacing w:line="360" w:lineRule="auto"/>
        <w:rPr>
          <w:sz w:val="24"/>
          <w:szCs w:val="24"/>
          <w:rtl/>
        </w:rPr>
      </w:pPr>
      <w:r w:rsidRPr="00F61DC7">
        <w:rPr>
          <w:rFonts w:hint="cs"/>
          <w:sz w:val="24"/>
          <w:szCs w:val="24"/>
          <w:rtl/>
        </w:rPr>
        <w:t>חיסכון ממשי בזמן שיפוטי.</w:t>
      </w:r>
    </w:p>
    <w:p w:rsidR="003B06DD" w:rsidRDefault="003B06DD" w:rsidP="003B06DD">
      <w:pPr>
        <w:numPr>
          <w:ilvl w:val="0"/>
          <w:numId w:val="4"/>
        </w:numPr>
        <w:spacing w:line="360" w:lineRule="auto"/>
        <w:rPr>
          <w:sz w:val="24"/>
          <w:szCs w:val="24"/>
        </w:rPr>
      </w:pPr>
      <w:r w:rsidRPr="00F61DC7">
        <w:rPr>
          <w:rFonts w:hint="cs"/>
          <w:sz w:val="24"/>
          <w:szCs w:val="24"/>
          <w:rtl/>
        </w:rPr>
        <w:t>נסיבות ביצוע העבירה.</w:t>
      </w:r>
    </w:p>
    <w:p w:rsidR="003B06DD" w:rsidRDefault="00FB1C0D" w:rsidP="00BA31AA">
      <w:pPr>
        <w:numPr>
          <w:ilvl w:val="0"/>
          <w:numId w:val="4"/>
        </w:numPr>
        <w:spacing w:line="360" w:lineRule="auto"/>
        <w:rPr>
          <w:sz w:val="24"/>
          <w:szCs w:val="24"/>
        </w:rPr>
      </w:pPr>
      <w:r>
        <w:rPr>
          <w:rFonts w:hint="cs"/>
          <w:sz w:val="24"/>
          <w:szCs w:val="24"/>
          <w:rtl/>
        </w:rPr>
        <w:t xml:space="preserve">עבר תעבורתי </w:t>
      </w:r>
      <w:r w:rsidR="004D7EC4">
        <w:rPr>
          <w:rFonts w:hint="cs"/>
          <w:sz w:val="24"/>
          <w:szCs w:val="24"/>
          <w:rtl/>
        </w:rPr>
        <w:t>נקי</w:t>
      </w:r>
      <w:r w:rsidR="00BA31AA">
        <w:rPr>
          <w:rFonts w:hint="cs"/>
          <w:sz w:val="24"/>
          <w:szCs w:val="24"/>
          <w:rtl/>
        </w:rPr>
        <w:t>.</w:t>
      </w:r>
    </w:p>
    <w:p w:rsidR="00C63818" w:rsidRPr="00C63818" w:rsidRDefault="00C63818" w:rsidP="00C63818">
      <w:pPr>
        <w:spacing w:line="360" w:lineRule="auto"/>
        <w:ind w:left="1080"/>
        <w:rPr>
          <w:sz w:val="24"/>
          <w:szCs w:val="24"/>
          <w:rtl/>
        </w:rPr>
      </w:pPr>
    </w:p>
    <w:p w:rsidR="00327236" w:rsidRPr="00327236" w:rsidRDefault="00327236" w:rsidP="00327236">
      <w:pPr>
        <w:spacing w:line="360" w:lineRule="auto"/>
        <w:ind w:left="720"/>
        <w:rPr>
          <w:b/>
          <w:bCs/>
          <w:sz w:val="24"/>
          <w:szCs w:val="24"/>
          <w:u w:val="single"/>
          <w:rtl/>
        </w:rPr>
      </w:pPr>
      <w:r w:rsidRPr="00327236">
        <w:rPr>
          <w:noProof/>
          <w:lang w:eastAsia="en-US"/>
        </w:rPr>
        <mc:AlternateContent>
          <mc:Choice Requires="wps">
            <w:drawing>
              <wp:anchor distT="0" distB="0" distL="114300" distR="114300" simplePos="0" relativeHeight="251667456" behindDoc="0" locked="0" layoutInCell="1" allowOverlap="1">
                <wp:simplePos x="0" y="0"/>
                <wp:positionH relativeFrom="column">
                  <wp:posOffset>352425</wp:posOffset>
                </wp:positionH>
                <wp:positionV relativeFrom="paragraph">
                  <wp:posOffset>289560</wp:posOffset>
                </wp:positionV>
                <wp:extent cx="725170" cy="411480"/>
                <wp:effectExtent l="0" t="0" r="0" b="762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411480"/>
                        </a:xfrm>
                        <a:prstGeom prst="rect">
                          <a:avLst/>
                        </a:prstGeom>
                        <a:solidFill>
                          <a:sysClr val="window" lastClr="FFFFFF"/>
                        </a:solidFill>
                        <a:ln w="6350">
                          <a:noFill/>
                        </a:ln>
                        <a:effectLst/>
                      </wps:spPr>
                      <wps:txbx>
                        <w:txbxContent>
                          <w:p w:rsidR="00327236" w:rsidRPr="00180E23" w:rsidRDefault="00327236" w:rsidP="00327236">
                            <w:pPr>
                              <w:jc w:val="center"/>
                              <w:rPr>
                                <w:rFonts w:asciiTheme="majorBidi" w:hAnsiTheme="majorBidi"/>
                                <w:b/>
                                <w:bCs/>
                                <w:sz w:val="16"/>
                                <w:szCs w:val="24"/>
                                <w:rtl/>
                              </w:rPr>
                            </w:pPr>
                            <w:r w:rsidRPr="00180E23">
                              <w:rPr>
                                <w:rFonts w:asciiTheme="majorBidi" w:hAnsiTheme="majorBidi"/>
                                <w:b/>
                                <w:bCs/>
                                <w:sz w:val="16"/>
                                <w:szCs w:val="24"/>
                                <w:rtl/>
                              </w:rPr>
                              <w:t>חתימת</w:t>
                            </w:r>
                          </w:p>
                          <w:p w:rsidR="00327236" w:rsidRPr="00180E23" w:rsidRDefault="00327236" w:rsidP="00327236">
                            <w:pPr>
                              <w:jc w:val="center"/>
                              <w:rPr>
                                <w:rFonts w:asciiTheme="majorBidi" w:hAnsiTheme="majorBidi"/>
                                <w:b/>
                                <w:bCs/>
                                <w:sz w:val="16"/>
                                <w:szCs w:val="24"/>
                              </w:rPr>
                            </w:pPr>
                            <w:r>
                              <w:rPr>
                                <w:rFonts w:asciiTheme="majorBidi" w:hAnsiTheme="majorBidi"/>
                                <w:b/>
                                <w:bCs/>
                                <w:sz w:val="16"/>
                                <w:szCs w:val="24"/>
                                <w:rtl/>
                              </w:rPr>
                              <w:t>הנאש</w:t>
                            </w:r>
                            <w:r>
                              <w:rPr>
                                <w:rFonts w:asciiTheme="majorBidi" w:hAnsiTheme="majorBidi" w:hint="cs"/>
                                <w:b/>
                                <w:bCs/>
                                <w:sz w:val="16"/>
                                <w:szCs w:val="24"/>
                                <w:rtl/>
                              </w:rPr>
                              <w:t>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8" type="#_x0000_t202" style="position:absolute;left:0;text-align:left;margin-left:27.75pt;margin-top:22.8pt;width:57.1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" fillcolor="window" stroked="f" strokeweight=".5pt">
                <v:path arrowok="t"/>
                <v:textbox>
                  <w:txbxContent>
                    <w:p w:rsidR="00327236" w:rsidRPr="00180E23" w:rsidRDefault="00327236" w:rsidP="00327236">
                      <w:pPr>
                        <w:jc w:val="center"/>
                        <w:rPr>
                          <w:rFonts w:asciiTheme="majorBidi" w:hAnsiTheme="majorBidi"/>
                          <w:b/>
                          <w:bCs/>
                          <w:sz w:val="16"/>
                          <w:szCs w:val="24"/>
                          <w:rtl/>
                        </w:rPr>
                      </w:pPr>
                      <w:r w:rsidRPr="00180E23">
                        <w:rPr>
                          <w:rFonts w:asciiTheme="majorBidi" w:hAnsiTheme="majorBidi"/>
                          <w:b/>
                          <w:bCs/>
                          <w:sz w:val="16"/>
                          <w:szCs w:val="24"/>
                          <w:rtl/>
                        </w:rPr>
                        <w:t>חתימת</w:t>
                      </w:r>
                    </w:p>
                    <w:p w:rsidR="00327236" w:rsidRPr="00180E23" w:rsidRDefault="00327236" w:rsidP="00327236">
                      <w:pPr>
                        <w:jc w:val="center"/>
                        <w:rPr>
                          <w:rFonts w:asciiTheme="majorBidi" w:hAnsiTheme="majorBidi"/>
                          <w:b/>
                          <w:bCs/>
                          <w:sz w:val="16"/>
                          <w:szCs w:val="24"/>
                        </w:rPr>
                      </w:pPr>
                      <w:r>
                        <w:rPr>
                          <w:rFonts w:asciiTheme="majorBidi" w:hAnsiTheme="majorBidi"/>
                          <w:b/>
                          <w:bCs/>
                          <w:sz w:val="16"/>
                          <w:szCs w:val="24"/>
                          <w:rtl/>
                        </w:rPr>
                        <w:t>הנאש</w:t>
                      </w:r>
                      <w:r>
                        <w:rPr>
                          <w:rFonts w:asciiTheme="majorBidi" w:hAnsiTheme="majorBidi" w:hint="cs"/>
                          <w:b/>
                          <w:bCs/>
                          <w:sz w:val="16"/>
                          <w:szCs w:val="24"/>
                          <w:rtl/>
                        </w:rPr>
                        <w:t>ם</w:t>
                      </w:r>
                      <w:bookmarkStart w:id="1" w:name="_GoBack"/>
                      <w:bookmarkEnd w:id="1"/>
                    </w:p>
                  </w:txbxContent>
                </v:textbox>
              </v:shape>
            </w:pict>
          </mc:Fallback>
        </mc:AlternateContent>
      </w:r>
      <w:r w:rsidRPr="00327236">
        <w:rPr>
          <w:noProof/>
          <w:lang w:eastAsia="en-US"/>
        </w:rPr>
        <mc:AlternateContent>
          <mc:Choice Requires="wps">
            <w:drawing>
              <wp:anchor distT="0" distB="0" distL="114300" distR="114300" simplePos="0" relativeHeight="251666432" behindDoc="0" locked="0" layoutInCell="1" allowOverlap="1">
                <wp:simplePos x="0" y="0"/>
                <wp:positionH relativeFrom="column">
                  <wp:posOffset>3931920</wp:posOffset>
                </wp:positionH>
                <wp:positionV relativeFrom="paragraph">
                  <wp:posOffset>281940</wp:posOffset>
                </wp:positionV>
                <wp:extent cx="717550" cy="411480"/>
                <wp:effectExtent l="0" t="0" r="635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411480"/>
                        </a:xfrm>
                        <a:prstGeom prst="rect">
                          <a:avLst/>
                        </a:prstGeom>
                        <a:solidFill>
                          <a:sysClr val="window" lastClr="FFFFFF"/>
                        </a:solidFill>
                        <a:ln w="6350">
                          <a:noFill/>
                        </a:ln>
                        <a:effectLst/>
                      </wps:spPr>
                      <wps:txbx>
                        <w:txbxContent>
                          <w:p w:rsidR="00327236" w:rsidRPr="00180E23" w:rsidRDefault="00327236" w:rsidP="00327236">
                            <w:pPr>
                              <w:jc w:val="center"/>
                              <w:rPr>
                                <w:rFonts w:asciiTheme="majorBidi" w:hAnsiTheme="majorBidi"/>
                                <w:b/>
                                <w:bCs/>
                                <w:sz w:val="16"/>
                                <w:szCs w:val="24"/>
                                <w:rtl/>
                              </w:rPr>
                            </w:pPr>
                            <w:r w:rsidRPr="00180E23">
                              <w:rPr>
                                <w:rFonts w:asciiTheme="majorBidi" w:hAnsiTheme="majorBidi"/>
                                <w:b/>
                                <w:bCs/>
                                <w:sz w:val="16"/>
                                <w:szCs w:val="24"/>
                                <w:rtl/>
                              </w:rPr>
                              <w:t>חתימת</w:t>
                            </w:r>
                          </w:p>
                          <w:p w:rsidR="00327236" w:rsidRPr="00180E23" w:rsidRDefault="00327236" w:rsidP="00327236">
                            <w:pPr>
                              <w:jc w:val="center"/>
                              <w:rPr>
                                <w:rFonts w:asciiTheme="majorBidi" w:hAnsiTheme="majorBidi"/>
                                <w:b/>
                                <w:bCs/>
                                <w:sz w:val="16"/>
                                <w:szCs w:val="24"/>
                              </w:rPr>
                            </w:pPr>
                            <w:r>
                              <w:rPr>
                                <w:rFonts w:asciiTheme="majorBidi" w:hAnsiTheme="majorBidi"/>
                                <w:b/>
                                <w:bCs/>
                                <w:sz w:val="16"/>
                                <w:szCs w:val="24"/>
                                <w:rtl/>
                              </w:rPr>
                              <w:t>התובע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29" type="#_x0000_t202" style="position:absolute;left:0;text-align:left;margin-left:309.6pt;margin-top:22.2pt;width:56.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" fillcolor="window" stroked="f" strokeweight=".5pt">
                <v:path arrowok="t"/>
                <v:textbox>
                  <w:txbxContent>
                    <w:p w:rsidR="00327236" w:rsidRPr="00180E23" w:rsidRDefault="00327236" w:rsidP="00327236">
                      <w:pPr>
                        <w:jc w:val="center"/>
                        <w:rPr>
                          <w:rFonts w:asciiTheme="majorBidi" w:hAnsiTheme="majorBidi"/>
                          <w:b/>
                          <w:bCs/>
                          <w:sz w:val="16"/>
                          <w:szCs w:val="24"/>
                          <w:rtl/>
                        </w:rPr>
                      </w:pPr>
                      <w:r w:rsidRPr="00180E23">
                        <w:rPr>
                          <w:rFonts w:asciiTheme="majorBidi" w:hAnsiTheme="majorBidi"/>
                          <w:b/>
                          <w:bCs/>
                          <w:sz w:val="16"/>
                          <w:szCs w:val="24"/>
                          <w:rtl/>
                        </w:rPr>
                        <w:t>חתימת</w:t>
                      </w:r>
                    </w:p>
                    <w:p w:rsidR="00327236" w:rsidRPr="00180E23" w:rsidRDefault="00327236" w:rsidP="00327236">
                      <w:pPr>
                        <w:jc w:val="center"/>
                        <w:rPr>
                          <w:rFonts w:asciiTheme="majorBidi" w:hAnsiTheme="majorBidi"/>
                          <w:b/>
                          <w:bCs/>
                          <w:sz w:val="16"/>
                          <w:szCs w:val="24"/>
                        </w:rPr>
                      </w:pPr>
                      <w:r>
                        <w:rPr>
                          <w:rFonts w:asciiTheme="majorBidi" w:hAnsiTheme="majorBidi"/>
                          <w:b/>
                          <w:bCs/>
                          <w:sz w:val="16"/>
                          <w:szCs w:val="24"/>
                          <w:rtl/>
                        </w:rPr>
                        <w:t>התובע</w:t>
                      </w:r>
                    </w:p>
                  </w:txbxContent>
                </v:textbox>
              </v:shape>
            </w:pict>
          </mc:Fallback>
        </mc:AlternateContent>
      </w:r>
      <w:r w:rsidRPr="00327236">
        <w:rPr>
          <w:sz w:val="24"/>
          <w:szCs w:val="24"/>
          <w:rtl/>
        </w:rPr>
        <w:t>_____________</w:t>
      </w:r>
      <w:r w:rsidRPr="00327236">
        <w:rPr>
          <w:sz w:val="24"/>
          <w:szCs w:val="24"/>
          <w:rtl/>
        </w:rPr>
        <w:tab/>
      </w:r>
      <w:r w:rsidRPr="00327236">
        <w:rPr>
          <w:sz w:val="24"/>
          <w:szCs w:val="24"/>
          <w:rtl/>
        </w:rPr>
        <w:tab/>
      </w:r>
      <w:r w:rsidRPr="00327236">
        <w:rPr>
          <w:sz w:val="24"/>
          <w:szCs w:val="24"/>
          <w:rtl/>
        </w:rPr>
        <w:tab/>
      </w:r>
      <w:r w:rsidRPr="00327236">
        <w:rPr>
          <w:sz w:val="24"/>
          <w:szCs w:val="24"/>
          <w:rtl/>
        </w:rPr>
        <w:tab/>
      </w:r>
      <w:r w:rsidRPr="00327236">
        <w:rPr>
          <w:sz w:val="24"/>
          <w:szCs w:val="24"/>
          <w:rtl/>
        </w:rPr>
        <w:tab/>
      </w:r>
      <w:r w:rsidRPr="00327236">
        <w:rPr>
          <w:sz w:val="44"/>
          <w:szCs w:val="44"/>
        </w:rPr>
        <w:sym w:font="Wingdings" w:char="F045"/>
      </w:r>
      <w:r w:rsidRPr="00327236">
        <w:rPr>
          <w:sz w:val="24"/>
          <w:szCs w:val="24"/>
          <w:rtl/>
        </w:rPr>
        <w:t xml:space="preserve">  _____________</w:t>
      </w:r>
    </w:p>
    <w:p w:rsidR="00327236" w:rsidRPr="00327236" w:rsidRDefault="00327236" w:rsidP="00327236">
      <w:pPr>
        <w:spacing w:line="360" w:lineRule="auto"/>
        <w:rPr>
          <w:sz w:val="24"/>
          <w:szCs w:val="24"/>
          <w:rtl/>
        </w:rPr>
      </w:pPr>
      <w:r w:rsidRPr="00327236">
        <w:rPr>
          <w:sz w:val="24"/>
          <w:szCs w:val="24"/>
          <w:rtl/>
        </w:rPr>
        <w:tab/>
      </w:r>
      <w:r w:rsidRPr="00327236">
        <w:rPr>
          <w:b/>
          <w:bCs/>
          <w:sz w:val="24"/>
          <w:szCs w:val="24"/>
          <w:rtl/>
        </w:rPr>
        <w:t xml:space="preserve">       </w:t>
      </w:r>
      <w:r w:rsidRPr="00327236">
        <w:rPr>
          <w:sz w:val="24"/>
          <w:szCs w:val="24"/>
          <w:rtl/>
        </w:rPr>
        <w:tab/>
      </w:r>
      <w:r w:rsidRPr="00327236">
        <w:rPr>
          <w:sz w:val="24"/>
          <w:szCs w:val="24"/>
          <w:rtl/>
        </w:rPr>
        <w:tab/>
      </w:r>
      <w:r w:rsidRPr="00327236">
        <w:rPr>
          <w:sz w:val="24"/>
          <w:szCs w:val="24"/>
          <w:rtl/>
        </w:rPr>
        <w:tab/>
      </w:r>
      <w:r w:rsidRPr="00327236">
        <w:rPr>
          <w:sz w:val="24"/>
          <w:szCs w:val="24"/>
          <w:rtl/>
        </w:rPr>
        <w:tab/>
      </w:r>
      <w:r w:rsidRPr="00327236">
        <w:rPr>
          <w:sz w:val="24"/>
          <w:szCs w:val="24"/>
          <w:rtl/>
        </w:rPr>
        <w:tab/>
      </w:r>
      <w:r w:rsidRPr="00327236">
        <w:rPr>
          <w:sz w:val="24"/>
          <w:szCs w:val="24"/>
          <w:rtl/>
        </w:rPr>
        <w:tab/>
      </w:r>
      <w:r w:rsidRPr="00327236">
        <w:rPr>
          <w:sz w:val="24"/>
          <w:szCs w:val="24"/>
          <w:rtl/>
        </w:rPr>
        <w:tab/>
      </w:r>
    </w:p>
    <w:p w:rsidR="003B06DD" w:rsidRPr="00F61DC7" w:rsidRDefault="003B06DD" w:rsidP="003B06DD">
      <w:pPr>
        <w:spacing w:line="360" w:lineRule="auto"/>
        <w:jc w:val="center"/>
        <w:rPr>
          <w:b/>
          <w:bCs/>
          <w:sz w:val="24"/>
          <w:szCs w:val="24"/>
          <w:u w:val="single"/>
          <w:rtl/>
        </w:rPr>
      </w:pPr>
      <w:r w:rsidRPr="00F61DC7">
        <w:rPr>
          <w:rFonts w:hint="cs"/>
          <w:b/>
          <w:bCs/>
          <w:sz w:val="24"/>
          <w:szCs w:val="24"/>
          <w:u w:val="single"/>
          <w:rtl/>
        </w:rPr>
        <w:t>בקשת הנאשם להישפט בהיעדרו</w:t>
      </w:r>
    </w:p>
    <w:p w:rsidR="003B06DD" w:rsidRPr="00F61DC7" w:rsidRDefault="003B06DD" w:rsidP="00AE3B0A">
      <w:pPr>
        <w:numPr>
          <w:ilvl w:val="0"/>
          <w:numId w:val="5"/>
        </w:numPr>
        <w:spacing w:line="360" w:lineRule="auto"/>
        <w:jc w:val="both"/>
        <w:rPr>
          <w:sz w:val="24"/>
          <w:szCs w:val="24"/>
        </w:rPr>
      </w:pPr>
      <w:r w:rsidRPr="00F61DC7">
        <w:rPr>
          <w:rFonts w:hint="cs"/>
          <w:sz w:val="24"/>
          <w:szCs w:val="24"/>
          <w:rtl/>
        </w:rPr>
        <w:t>בהתאם להסדר הטיעון, הריני להודיע כי אני מודה בכתב האישום ומבקש להישפט בהיעדרי בהתאם להוראת סעיף 412ה(א) לחוק השיפוט הצבאי, התשט"ו- 1955.</w:t>
      </w:r>
    </w:p>
    <w:p w:rsidR="003B06DD" w:rsidRPr="00F61DC7" w:rsidRDefault="003B06DD" w:rsidP="00AE3B0A">
      <w:pPr>
        <w:numPr>
          <w:ilvl w:val="0"/>
          <w:numId w:val="5"/>
        </w:numPr>
        <w:spacing w:line="360" w:lineRule="auto"/>
        <w:jc w:val="both"/>
        <w:rPr>
          <w:sz w:val="24"/>
          <w:szCs w:val="24"/>
        </w:rPr>
      </w:pPr>
      <w:r w:rsidRPr="00F61DC7">
        <w:rPr>
          <w:rFonts w:hint="cs"/>
          <w:sz w:val="24"/>
          <w:szCs w:val="24"/>
          <w:rtl/>
        </w:rPr>
        <w:t>ידוע לי כי בית הדין אינו כפוף להסדרי טיעון ואינו מחויב לכבדם.</w:t>
      </w:r>
    </w:p>
    <w:p w:rsidR="003B06DD" w:rsidRPr="00F61DC7" w:rsidRDefault="003B06DD" w:rsidP="00AE3B0A">
      <w:pPr>
        <w:numPr>
          <w:ilvl w:val="0"/>
          <w:numId w:val="5"/>
        </w:numPr>
        <w:spacing w:line="360" w:lineRule="auto"/>
        <w:jc w:val="both"/>
        <w:rPr>
          <w:sz w:val="24"/>
          <w:szCs w:val="24"/>
        </w:rPr>
      </w:pPr>
      <w:r w:rsidRPr="00F61DC7">
        <w:rPr>
          <w:rFonts w:hint="cs"/>
          <w:sz w:val="24"/>
          <w:szCs w:val="24"/>
          <w:rtl/>
        </w:rPr>
        <w:t>ידוע לי כי אין בהסדר כאמור לעיל כדי להביע את עמדת התביעה בפני ערכאת ערעור מקום בו יבחר בית הדין הצבאי לסטות מההסדר, וכי במצב כאמור, תשקול התביעה את עמדתה מחדש לפי נסיבות העניין, תוך מתן משקל לעמדתה בערכאה הראשונה.</w:t>
      </w:r>
    </w:p>
    <w:p w:rsidR="003B06DD" w:rsidRPr="00F61DC7" w:rsidRDefault="003B06DD" w:rsidP="00AE3B0A">
      <w:pPr>
        <w:numPr>
          <w:ilvl w:val="0"/>
          <w:numId w:val="5"/>
        </w:numPr>
        <w:spacing w:line="360" w:lineRule="auto"/>
        <w:jc w:val="both"/>
        <w:rPr>
          <w:sz w:val="24"/>
          <w:szCs w:val="24"/>
        </w:rPr>
      </w:pPr>
      <w:r w:rsidRPr="00F61DC7">
        <w:rPr>
          <w:rFonts w:hint="cs"/>
          <w:sz w:val="24"/>
          <w:szCs w:val="24"/>
          <w:rtl/>
        </w:rPr>
        <w:t xml:space="preserve">ידוע לי כי בעקבות ההרשעה בעבירה יירשמו </w:t>
      </w:r>
      <w:r w:rsidR="0042464E">
        <w:rPr>
          <w:rFonts w:hint="cs"/>
          <w:sz w:val="24"/>
          <w:szCs w:val="24"/>
          <w:rtl/>
        </w:rPr>
        <w:t>2</w:t>
      </w:r>
      <w:r w:rsidRPr="00F61DC7">
        <w:rPr>
          <w:rFonts w:hint="cs"/>
          <w:sz w:val="24"/>
          <w:szCs w:val="24"/>
          <w:rtl/>
        </w:rPr>
        <w:t xml:space="preserve"> נקודות לחובתי.</w:t>
      </w:r>
    </w:p>
    <w:p w:rsidR="003B06DD" w:rsidRPr="00F61DC7" w:rsidRDefault="003B06DD" w:rsidP="00AE3B0A">
      <w:pPr>
        <w:numPr>
          <w:ilvl w:val="0"/>
          <w:numId w:val="5"/>
        </w:numPr>
        <w:spacing w:line="360" w:lineRule="auto"/>
        <w:jc w:val="both"/>
        <w:rPr>
          <w:sz w:val="24"/>
          <w:szCs w:val="24"/>
        </w:rPr>
      </w:pPr>
      <w:r w:rsidRPr="00F61DC7">
        <w:rPr>
          <w:rFonts w:hint="cs"/>
          <w:sz w:val="24"/>
          <w:szCs w:val="24"/>
          <w:rtl/>
        </w:rPr>
        <w:t>אבקש מכבוד בית הדין לכבד את הסדר הטיעון.</w:t>
      </w:r>
    </w:p>
    <w:p w:rsidR="003B06DD" w:rsidRPr="00F61DC7" w:rsidRDefault="003B06DD" w:rsidP="00C66267">
      <w:pPr>
        <w:spacing w:line="360" w:lineRule="auto"/>
        <w:ind w:left="720"/>
        <w:jc w:val="both"/>
        <w:rPr>
          <w:sz w:val="24"/>
          <w:szCs w:val="24"/>
        </w:rPr>
      </w:pPr>
    </w:p>
    <w:p w:rsidR="003B06DD" w:rsidRPr="00F61DC7" w:rsidRDefault="003B06DD" w:rsidP="003B06DD">
      <w:pPr>
        <w:spacing w:line="360" w:lineRule="auto"/>
        <w:ind w:left="3600"/>
        <w:rPr>
          <w:sz w:val="24"/>
          <w:szCs w:val="24"/>
          <w:rtl/>
        </w:rPr>
      </w:pPr>
      <w:r w:rsidRPr="00F61DC7">
        <w:rPr>
          <w:rFonts w:hint="cs"/>
          <w:b/>
          <w:bCs/>
          <w:sz w:val="24"/>
          <w:szCs w:val="24"/>
          <w:rtl/>
        </w:rPr>
        <w:t>על החתום</w:t>
      </w:r>
      <w:r w:rsidRPr="00F61DC7">
        <w:rPr>
          <w:rFonts w:hint="cs"/>
          <w:sz w:val="24"/>
          <w:szCs w:val="24"/>
          <w:rtl/>
        </w:rPr>
        <w:t xml:space="preserve">:                </w:t>
      </w:r>
      <w:r w:rsidR="00C63818" w:rsidRPr="00357E50">
        <w:rPr>
          <w:sz w:val="40"/>
          <w:szCs w:val="40"/>
        </w:rPr>
        <w:sym w:font="Wingdings" w:char="F045"/>
      </w:r>
      <w:r w:rsidRPr="00F61DC7">
        <w:rPr>
          <w:rFonts w:hint="cs"/>
          <w:sz w:val="24"/>
          <w:szCs w:val="24"/>
          <w:rtl/>
        </w:rPr>
        <w:t>_____________________________</w:t>
      </w:r>
      <w:r w:rsidR="00F61DC7">
        <w:rPr>
          <w:rFonts w:hint="cs"/>
          <w:sz w:val="24"/>
          <w:szCs w:val="24"/>
          <w:rtl/>
        </w:rPr>
        <w:t>__</w:t>
      </w:r>
    </w:p>
    <w:p w:rsidR="00523CE3" w:rsidRDefault="00523CE3" w:rsidP="00523CE3">
      <w:pPr>
        <w:spacing w:line="360" w:lineRule="auto"/>
        <w:rPr>
          <w:sz w:val="24"/>
          <w:szCs w:val="24"/>
        </w:rPr>
      </w:pPr>
      <w:r>
        <w:rPr>
          <w:rFonts w:hint="cs"/>
          <w:sz w:val="24"/>
          <w:szCs w:val="24"/>
          <w:rtl/>
        </w:rPr>
        <w:t>תאריך:________</w:t>
      </w:r>
      <w:r>
        <w:rPr>
          <w:rFonts w:hint="cs"/>
          <w:sz w:val="24"/>
          <w:szCs w:val="24"/>
          <w:rtl/>
        </w:rPr>
        <w:tab/>
      </w:r>
      <w:r>
        <w:rPr>
          <w:rFonts w:hint="cs"/>
          <w:sz w:val="24"/>
          <w:szCs w:val="24"/>
          <w:rtl/>
        </w:rPr>
        <w:tab/>
      </w:r>
      <w:r>
        <w:rPr>
          <w:rFonts w:hint="cs"/>
          <w:sz w:val="24"/>
          <w:szCs w:val="24"/>
          <w:rtl/>
        </w:rPr>
        <w:tab/>
        <w:t>מספר אישי</w:t>
      </w:r>
      <w:r>
        <w:rPr>
          <w:rFonts w:hint="cs"/>
          <w:sz w:val="24"/>
          <w:szCs w:val="24"/>
          <w:rtl/>
        </w:rPr>
        <w:tab/>
        <w:t>דרגה</w:t>
      </w:r>
      <w:r>
        <w:rPr>
          <w:rFonts w:hint="cs"/>
          <w:sz w:val="24"/>
          <w:szCs w:val="24"/>
          <w:rtl/>
        </w:rPr>
        <w:tab/>
        <w:t xml:space="preserve">   שם</w:t>
      </w:r>
      <w:r>
        <w:rPr>
          <w:rFonts w:hint="cs"/>
          <w:sz w:val="24"/>
          <w:szCs w:val="24"/>
          <w:rtl/>
        </w:rPr>
        <w:tab/>
      </w:r>
      <w:r>
        <w:rPr>
          <w:rFonts w:hint="cs"/>
          <w:sz w:val="24"/>
          <w:szCs w:val="24"/>
          <w:rtl/>
        </w:rPr>
        <w:tab/>
        <w:t>חתימה</w:t>
      </w:r>
    </w:p>
    <w:p w:rsidR="00F61DC7" w:rsidRPr="00523CE3" w:rsidRDefault="00F61DC7" w:rsidP="00523CE3">
      <w:pPr>
        <w:spacing w:line="360" w:lineRule="auto"/>
        <w:rPr>
          <w:b/>
          <w:bCs/>
          <w:sz w:val="24"/>
          <w:szCs w:val="24"/>
        </w:rPr>
      </w:pPr>
    </w:p>
    <w:sectPr w:rsidR="00F61DC7" w:rsidRPr="00523CE3" w:rsidSect="00F61DC7">
      <w:headerReference w:type="even" r:id="rId7"/>
      <w:headerReference w:type="default" r:id="rId8"/>
      <w:footerReference w:type="even" r:id="rId9"/>
      <w:footerReference w:type="default" r:id="rId10"/>
      <w:headerReference w:type="first" r:id="rId11"/>
      <w:footerReference w:type="first" r:id="rId12"/>
      <w:pgSz w:w="11906" w:h="16838"/>
      <w:pgMar w:top="97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3C" w:rsidRDefault="0026713C" w:rsidP="00F61DC7">
      <w:r>
        <w:separator/>
      </w:r>
    </w:p>
  </w:endnote>
  <w:endnote w:type="continuationSeparator" w:id="0">
    <w:p w:rsidR="0026713C" w:rsidRDefault="0026713C" w:rsidP="00F6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Malgun Gothic Semiligh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6E" w:rsidRDefault="002C7A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6E" w:rsidRDefault="002C7A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6E" w:rsidRDefault="002C7A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3C" w:rsidRDefault="0026713C" w:rsidP="00F61DC7">
      <w:r>
        <w:separator/>
      </w:r>
    </w:p>
  </w:footnote>
  <w:footnote w:type="continuationSeparator" w:id="0">
    <w:p w:rsidR="0026713C" w:rsidRDefault="0026713C" w:rsidP="00F61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6E" w:rsidRDefault="002C7A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48" w:rsidRPr="006A4326" w:rsidRDefault="00812A48" w:rsidP="002C7A6E">
    <w:pPr>
      <w:tabs>
        <w:tab w:val="center" w:pos="4251"/>
        <w:tab w:val="right" w:pos="8504"/>
      </w:tabs>
      <w:rPr>
        <w:b/>
        <w:bCs/>
        <w:sz w:val="24"/>
        <w:szCs w:val="24"/>
        <w:rtl/>
      </w:rPr>
    </w:pPr>
    <w:r>
      <w:rPr>
        <w:b/>
        <w:bCs/>
        <w:sz w:val="24"/>
        <w:szCs w:val="24"/>
        <w:u w:val="single"/>
        <w:rtl/>
      </w:rPr>
      <w:t>צבא</w:t>
    </w:r>
    <w:r>
      <w:rPr>
        <w:rFonts w:hint="cs"/>
        <w:b/>
        <w:bCs/>
        <w:sz w:val="24"/>
        <w:szCs w:val="24"/>
        <w:u w:val="single"/>
        <w:rtl/>
      </w:rPr>
      <w:t xml:space="preserve"> </w:t>
    </w:r>
    <w:r>
      <w:rPr>
        <w:rFonts w:hint="cs"/>
        <w:b/>
        <w:bCs/>
        <w:sz w:val="24"/>
        <w:szCs w:val="24"/>
        <w:u w:val="single"/>
        <w:rtl/>
      </w:rPr>
      <w:tab/>
    </w:r>
    <w:r>
      <w:rPr>
        <w:b/>
        <w:bCs/>
        <w:sz w:val="24"/>
        <w:szCs w:val="24"/>
        <w:u w:val="single"/>
        <w:rtl/>
      </w:rPr>
      <w:t>הגנה</w:t>
    </w:r>
    <w:r>
      <w:rPr>
        <w:rFonts w:hint="cs"/>
        <w:b/>
        <w:bCs/>
        <w:sz w:val="24"/>
        <w:szCs w:val="24"/>
        <w:u w:val="single"/>
        <w:rtl/>
      </w:rPr>
      <w:tab/>
    </w:r>
    <w:r>
      <w:rPr>
        <w:b/>
        <w:bCs/>
        <w:sz w:val="24"/>
        <w:szCs w:val="24"/>
        <w:u w:val="single"/>
        <w:rtl/>
      </w:rPr>
      <w:t>לישראל</w:t>
    </w:r>
    <w:r>
      <w:rPr>
        <w:b/>
        <w:bCs/>
        <w:sz w:val="24"/>
        <w:szCs w:val="24"/>
        <w:rtl/>
      </w:rPr>
      <w:br/>
      <w:t xml:space="preserve">בבית הדין הצבאי </w:t>
    </w:r>
    <w:r>
      <w:rPr>
        <w:rFonts w:hint="cs"/>
        <w:b/>
        <w:bCs/>
        <w:sz w:val="24"/>
        <w:szCs w:val="24"/>
        <w:rtl/>
      </w:rPr>
      <w:t>לתעבורה</w:t>
    </w:r>
    <w:r>
      <w:rPr>
        <w:b/>
        <w:bCs/>
        <w:sz w:val="24"/>
        <w:szCs w:val="24"/>
        <w:rtl/>
      </w:rPr>
      <w:tab/>
    </w:r>
    <w:r>
      <w:rPr>
        <w:rFonts w:hint="cs"/>
        <w:b/>
        <w:bCs/>
        <w:sz w:val="24"/>
        <w:szCs w:val="24"/>
        <w:rtl/>
      </w:rPr>
      <w:tab/>
    </w:r>
    <w:r>
      <w:rPr>
        <w:b/>
        <w:bCs/>
        <w:sz w:val="24"/>
        <w:szCs w:val="24"/>
        <w:rtl/>
      </w:rPr>
      <w:t xml:space="preserve">תיק בי"ד </w:t>
    </w:r>
    <w:r w:rsidR="008E7ED7">
      <w:rPr>
        <w:rFonts w:hint="cs"/>
        <w:b/>
        <w:bCs/>
        <w:sz w:val="24"/>
        <w:szCs w:val="24"/>
        <w:rtl/>
      </w:rPr>
      <w:t>__</w:t>
    </w:r>
    <w:r w:rsidR="002C7A6E">
      <w:rPr>
        <w:rFonts w:hint="cs"/>
        <w:b/>
        <w:bCs/>
        <w:sz w:val="24"/>
        <w:szCs w:val="24"/>
        <w:rtl/>
      </w:rPr>
      <w:t>/</w:t>
    </w:r>
    <w:proofErr w:type="spellStart"/>
    <w:r w:rsidR="002C7A6E">
      <w:rPr>
        <w:rFonts w:hint="cs"/>
        <w:b/>
        <w:bCs/>
        <w:sz w:val="24"/>
        <w:szCs w:val="24"/>
        <w:rtl/>
      </w:rPr>
      <w:t>תע</w:t>
    </w:r>
    <w:proofErr w:type="spellEnd"/>
    <w:r w:rsidR="002C7A6E">
      <w:rPr>
        <w:rFonts w:hint="cs"/>
        <w:b/>
        <w:bCs/>
        <w:sz w:val="24"/>
        <w:szCs w:val="24"/>
        <w:rtl/>
      </w:rPr>
      <w:t>/__</w:t>
    </w:r>
    <w:bookmarkStart w:id="0" w:name="_GoBack"/>
    <w:bookmarkEnd w:id="0"/>
    <w:r>
      <w:rPr>
        <w:rFonts w:hint="cs"/>
        <w:b/>
        <w:bCs/>
        <w:sz w:val="24"/>
        <w:szCs w:val="24"/>
        <w:rtl/>
      </w:rPr>
      <w:t>/</w:t>
    </w:r>
    <w:r w:rsidR="00CF59E2">
      <w:rPr>
        <w:rFonts w:hint="cs"/>
        <w:b/>
        <w:bCs/>
        <w:sz w:val="24"/>
        <w:szCs w:val="24"/>
        <w:rtl/>
      </w:rPr>
      <w:t>__</w:t>
    </w:r>
  </w:p>
  <w:p w:rsidR="00812A48" w:rsidRPr="001F55D8" w:rsidRDefault="00812A48" w:rsidP="008E7ED7">
    <w:pPr>
      <w:pStyle w:val="Heading1"/>
      <w:keepNext w:val="0"/>
      <w:widowControl w:val="0"/>
      <w:tabs>
        <w:tab w:val="right" w:pos="8504"/>
      </w:tabs>
      <w:jc w:val="both"/>
      <w:rPr>
        <w:rFonts w:cs="David"/>
        <w:sz w:val="24"/>
        <w:szCs w:val="24"/>
        <w:rtl/>
      </w:rPr>
    </w:pPr>
    <w:r w:rsidRPr="00692426">
      <w:rPr>
        <w:rFonts w:cs="David"/>
        <w:sz w:val="24"/>
        <w:szCs w:val="24"/>
        <w:rtl/>
      </w:rPr>
      <w:t xml:space="preserve">מחוז שיפוט </w:t>
    </w:r>
    <w:r w:rsidR="008E7ED7">
      <w:rPr>
        <w:rFonts w:cs="David" w:hint="cs"/>
        <w:szCs w:val="24"/>
        <w:rtl/>
      </w:rPr>
      <w:t>__</w:t>
    </w:r>
    <w:r>
      <w:rPr>
        <w:rFonts w:cs="David" w:hint="cs"/>
        <w:szCs w:val="24"/>
        <w:rtl/>
      </w:rPr>
      <w:tab/>
      <w:t xml:space="preserve">דוח </w:t>
    </w:r>
    <w:r w:rsidR="008E7ED7">
      <w:rPr>
        <w:rFonts w:cs="David" w:hint="cs"/>
        <w:szCs w:val="24"/>
        <w:rtl/>
      </w:rPr>
      <w:t>________</w:t>
    </w:r>
  </w:p>
  <w:p w:rsidR="00812A48" w:rsidRDefault="00812A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6E" w:rsidRDefault="002C7A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41D"/>
    <w:multiLevelType w:val="hybridMultilevel"/>
    <w:tmpl w:val="E15AF22A"/>
    <w:lvl w:ilvl="0" w:tplc="D876BAF0">
      <w:start w:val="1"/>
      <w:numFmt w:val="decimal"/>
      <w:lvlText w:val="%1."/>
      <w:lvlJc w:val="left"/>
      <w:pPr>
        <w:tabs>
          <w:tab w:val="num" w:pos="720"/>
        </w:tabs>
        <w:ind w:left="720" w:hanging="360"/>
      </w:pPr>
      <w:rPr>
        <w:rFonts w:ascii="Times New Roman" w:eastAsia="Times New Roman" w:hAnsi="Times New Roman" w:cs="David"/>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869CF"/>
    <w:multiLevelType w:val="hybridMultilevel"/>
    <w:tmpl w:val="894A5B0A"/>
    <w:lvl w:ilvl="0" w:tplc="FBB286A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773E69"/>
    <w:multiLevelType w:val="hybridMultilevel"/>
    <w:tmpl w:val="25CA2686"/>
    <w:lvl w:ilvl="0" w:tplc="2D1E5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85D82"/>
    <w:multiLevelType w:val="hybridMultilevel"/>
    <w:tmpl w:val="894A5B0A"/>
    <w:lvl w:ilvl="0" w:tplc="FBB286A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1B04016"/>
    <w:multiLevelType w:val="multilevel"/>
    <w:tmpl w:val="5680BF6E"/>
    <w:lvl w:ilvl="0">
      <w:start w:val="1"/>
      <w:numFmt w:val="decimal"/>
      <w:lvlText w:val="%1."/>
      <w:lvlJc w:val="left"/>
      <w:pPr>
        <w:ind w:left="360" w:hanging="360"/>
      </w:pPr>
      <w:rPr>
        <w:rFonts w:hint="default"/>
        <w:b w:val="0"/>
        <w:bCs w:val="0"/>
      </w:rPr>
    </w:lvl>
    <w:lvl w:ilvl="1">
      <w:start w:val="1"/>
      <w:numFmt w:val="hebrew1"/>
      <w:lvlText w:val="%2."/>
      <w:lvlJc w:val="center"/>
      <w:pPr>
        <w:ind w:left="792"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CE2E59"/>
    <w:multiLevelType w:val="hybridMultilevel"/>
    <w:tmpl w:val="8640E1F2"/>
    <w:lvl w:ilvl="0" w:tplc="63841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DD"/>
    <w:rsid w:val="000E2092"/>
    <w:rsid w:val="001A33ED"/>
    <w:rsid w:val="0020114A"/>
    <w:rsid w:val="00242BDA"/>
    <w:rsid w:val="0026713C"/>
    <w:rsid w:val="002C7A6E"/>
    <w:rsid w:val="00327236"/>
    <w:rsid w:val="003B06DD"/>
    <w:rsid w:val="0042464E"/>
    <w:rsid w:val="00441C00"/>
    <w:rsid w:val="004D7EC4"/>
    <w:rsid w:val="00523CE3"/>
    <w:rsid w:val="00701A9F"/>
    <w:rsid w:val="00812A48"/>
    <w:rsid w:val="008E7ED7"/>
    <w:rsid w:val="00AE3B0A"/>
    <w:rsid w:val="00BA31AA"/>
    <w:rsid w:val="00C63818"/>
    <w:rsid w:val="00C66267"/>
    <w:rsid w:val="00CF59E2"/>
    <w:rsid w:val="00E619DF"/>
    <w:rsid w:val="00F61DC7"/>
    <w:rsid w:val="00FB1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FE6"/>
  <w15:chartTrackingRefBased/>
  <w15:docId w15:val="{FAAB8D53-A28D-4CD6-B5BF-8A63C725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DD"/>
    <w:pPr>
      <w:bidi/>
      <w:spacing w:after="0" w:line="240" w:lineRule="auto"/>
    </w:pPr>
    <w:rPr>
      <w:rFonts w:ascii="Times New Roman" w:eastAsia="Times New Roman" w:hAnsi="Times New Roman" w:cs="David"/>
      <w:sz w:val="18"/>
      <w:szCs w:val="26"/>
      <w:lang w:eastAsia="he-IL"/>
    </w:rPr>
  </w:style>
  <w:style w:type="paragraph" w:styleId="Heading1">
    <w:name w:val="heading 1"/>
    <w:basedOn w:val="Normal"/>
    <w:next w:val="Normal"/>
    <w:link w:val="Heading1Char"/>
    <w:qFormat/>
    <w:rsid w:val="00812A48"/>
    <w:pPr>
      <w:keepNext/>
      <w:outlineLvl w:val="0"/>
    </w:pPr>
    <w:rPr>
      <w:rFonts w:cs="Miriam"/>
      <w:b/>
      <w:b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B06DD"/>
    <w:pPr>
      <w:ind w:left="368" w:hanging="368"/>
      <w:jc w:val="both"/>
    </w:pPr>
    <w:rPr>
      <w:sz w:val="20"/>
      <w:szCs w:val="24"/>
      <w:lang w:eastAsia="en-US"/>
    </w:rPr>
  </w:style>
  <w:style w:type="paragraph" w:styleId="Header">
    <w:name w:val="header"/>
    <w:basedOn w:val="Normal"/>
    <w:link w:val="HeaderChar"/>
    <w:uiPriority w:val="99"/>
    <w:unhideWhenUsed/>
    <w:rsid w:val="00F61DC7"/>
    <w:pPr>
      <w:tabs>
        <w:tab w:val="center" w:pos="4153"/>
        <w:tab w:val="right" w:pos="8306"/>
      </w:tabs>
    </w:pPr>
  </w:style>
  <w:style w:type="character" w:customStyle="1" w:styleId="HeaderChar">
    <w:name w:val="Header Char"/>
    <w:basedOn w:val="DefaultParagraphFont"/>
    <w:link w:val="Header"/>
    <w:uiPriority w:val="99"/>
    <w:rsid w:val="00F61DC7"/>
    <w:rPr>
      <w:rFonts w:ascii="Times New Roman" w:eastAsia="Times New Roman" w:hAnsi="Times New Roman" w:cs="David"/>
      <w:sz w:val="18"/>
      <w:szCs w:val="26"/>
      <w:lang w:eastAsia="he-IL"/>
    </w:rPr>
  </w:style>
  <w:style w:type="paragraph" w:styleId="Footer">
    <w:name w:val="footer"/>
    <w:basedOn w:val="Normal"/>
    <w:link w:val="FooterChar"/>
    <w:uiPriority w:val="99"/>
    <w:unhideWhenUsed/>
    <w:rsid w:val="00F61DC7"/>
    <w:pPr>
      <w:tabs>
        <w:tab w:val="center" w:pos="4153"/>
        <w:tab w:val="right" w:pos="8306"/>
      </w:tabs>
    </w:pPr>
  </w:style>
  <w:style w:type="character" w:customStyle="1" w:styleId="FooterChar">
    <w:name w:val="Footer Char"/>
    <w:basedOn w:val="DefaultParagraphFont"/>
    <w:link w:val="Footer"/>
    <w:uiPriority w:val="99"/>
    <w:rsid w:val="00F61DC7"/>
    <w:rPr>
      <w:rFonts w:ascii="Times New Roman" w:eastAsia="Times New Roman" w:hAnsi="Times New Roman" w:cs="David"/>
      <w:sz w:val="18"/>
      <w:szCs w:val="26"/>
      <w:lang w:eastAsia="he-IL"/>
    </w:rPr>
  </w:style>
  <w:style w:type="character" w:customStyle="1" w:styleId="Heading1Char">
    <w:name w:val="Heading 1 Char"/>
    <w:basedOn w:val="DefaultParagraphFont"/>
    <w:link w:val="Heading1"/>
    <w:rsid w:val="00812A48"/>
    <w:rPr>
      <w:rFonts w:ascii="Times New Roman" w:eastAsia="Times New Roman" w:hAnsi="Times New Roman" w:cs="Miriam"/>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s5306796</dc:creator>
  <cp:keywords/>
  <dc:description/>
  <cp:lastModifiedBy>u42863</cp:lastModifiedBy>
  <cp:revision>6</cp:revision>
  <dcterms:created xsi:type="dcterms:W3CDTF">2019-08-13T12:12:00Z</dcterms:created>
  <dcterms:modified xsi:type="dcterms:W3CDTF">2021-03-15T08:05:00Z</dcterms:modified>
</cp:coreProperties>
</file>